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A1" w:rsidRDefault="003E05A1" w:rsidP="003E05A1">
      <w:pPr>
        <w:jc w:val="center"/>
        <w:rPr>
          <w:b/>
          <w:u w:val="single"/>
        </w:rPr>
      </w:pPr>
      <w:bookmarkStart w:id="0" w:name="_GoBack"/>
      <w:bookmarkEnd w:id="0"/>
      <w:r w:rsidRPr="003E05A1">
        <w:rPr>
          <w:b/>
          <w:u w:val="single"/>
        </w:rPr>
        <w:t>Committee on Instructional Technology Report to the University Senate February 6, 2017</w:t>
      </w:r>
    </w:p>
    <w:p w:rsidR="003E05A1" w:rsidRPr="003E05A1" w:rsidRDefault="003E05A1" w:rsidP="003E05A1">
      <w:pPr>
        <w:jc w:val="center"/>
        <w:rPr>
          <w:b/>
          <w:u w:val="single"/>
        </w:rPr>
      </w:pPr>
    </w:p>
    <w:p w:rsidR="003E05A1" w:rsidRPr="00976275" w:rsidRDefault="003E05A1" w:rsidP="003E05A1">
      <w:pPr>
        <w:rPr>
          <w:b/>
          <w:u w:val="single"/>
        </w:rPr>
      </w:pPr>
      <w:r>
        <w:rPr>
          <w:b/>
          <w:u w:val="single"/>
        </w:rPr>
        <w:t xml:space="preserve">Report of </w:t>
      </w:r>
      <w:r w:rsidRPr="00976275">
        <w:rPr>
          <w:b/>
          <w:u w:val="single"/>
        </w:rPr>
        <w:t>Senate Instructional Technology Committee-February 2</w:t>
      </w:r>
      <w:r w:rsidRPr="00976275">
        <w:rPr>
          <w:b/>
          <w:u w:val="single"/>
          <w:vertAlign w:val="superscript"/>
        </w:rPr>
        <w:t>nd</w:t>
      </w:r>
      <w:r w:rsidRPr="00976275">
        <w:rPr>
          <w:b/>
          <w:u w:val="single"/>
        </w:rPr>
        <w:t>, 2017</w:t>
      </w:r>
    </w:p>
    <w:p w:rsidR="003E05A1" w:rsidRPr="00976275" w:rsidRDefault="003E05A1" w:rsidP="003E05A1">
      <w:pPr>
        <w:rPr>
          <w:b/>
        </w:rPr>
      </w:pPr>
      <w:r w:rsidRPr="00976275">
        <w:rPr>
          <w:b/>
        </w:rPr>
        <w:t>Update on Blackboard-Jennifer Fox</w:t>
      </w:r>
    </w:p>
    <w:p w:rsidR="003E05A1" w:rsidRDefault="003E05A1" w:rsidP="003E05A1">
      <w:r>
        <w:t>--Blackboard now hosted on Blackboard Corp. server instead of NJCU server-“managed hosting”. Blackboard corp has dedicated staff devoted to maintaining functionality</w:t>
      </w:r>
    </w:p>
    <w:p w:rsidR="003E05A1" w:rsidRDefault="003E05A1" w:rsidP="003E05A1">
      <w:r>
        <w:t xml:space="preserve">-----allows Blackboard to configure “building blocks”-similar to add-ons in web browser-such as publishers contents-e.g. </w:t>
      </w:r>
      <w:r w:rsidR="00534B15">
        <w:t>McGraw-Hill</w:t>
      </w:r>
    </w:p>
    <w:p w:rsidR="003E05A1" w:rsidRDefault="003E05A1" w:rsidP="003E05A1">
      <w:r>
        <w:t>----if Blackboard crashes, NJCU contacts Blackboard corp and they fix it rather than NJCU staff involved in troubleshooting</w:t>
      </w:r>
    </w:p>
    <w:p w:rsidR="003E05A1" w:rsidRDefault="003E05A1" w:rsidP="003E05A1">
      <w:r>
        <w:t>Training sessions for faculty---On-line learning can schedule group training in Blackboard for departments, can offer training one on one and have on-line training sessions….</w:t>
      </w:r>
    </w:p>
    <w:p w:rsidR="003E05A1" w:rsidRDefault="003E05A1" w:rsidP="003E05A1">
      <w:r>
        <w:t>Training for students-students added to Blackboard two weeks before classes start—offer “cyberprimer</w:t>
      </w:r>
    </w:p>
    <w:p w:rsidR="003E05A1" w:rsidRDefault="003E05A1" w:rsidP="003E05A1">
      <w:r>
        <w:t>For students enrolled in on-line courses and provide them with instructions on using Blackboard and invite them to do cyberprimer</w:t>
      </w:r>
    </w:p>
    <w:p w:rsidR="003E05A1" w:rsidRDefault="003E05A1" w:rsidP="003E05A1">
      <w:r>
        <w:t xml:space="preserve">For students not enrolled in on-line classes: Under “My courses” students can find link to cyberprimer—includes practice areas….. </w:t>
      </w:r>
    </w:p>
    <w:p w:rsidR="003E05A1" w:rsidRDefault="003E05A1" w:rsidP="003E05A1">
      <w:r>
        <w:t>“We don’t know who is using Blackboard aside from on-line classes”—rely on professors to tell students about using Blackboard</w:t>
      </w:r>
    </w:p>
    <w:p w:rsidR="003E05A1" w:rsidRDefault="003E05A1" w:rsidP="003E05A1">
      <w:r w:rsidRPr="00D45861">
        <w:t>Recommendation</w:t>
      </w:r>
      <w:r>
        <w:t>s</w:t>
      </w:r>
      <w:r w:rsidRPr="00D45861">
        <w:t xml:space="preserve">: </w:t>
      </w:r>
    </w:p>
    <w:p w:rsidR="003E05A1" w:rsidRPr="00D45861" w:rsidRDefault="003E05A1" w:rsidP="003E05A1">
      <w:pPr>
        <w:pStyle w:val="ListParagraph"/>
        <w:numPr>
          <w:ilvl w:val="0"/>
          <w:numId w:val="1"/>
        </w:numPr>
      </w:pPr>
      <w:r w:rsidRPr="00D45861">
        <w:t>Need to obtain full inventory of courses using Blackboard. Need to know how many instructors are using Blackboard and how many students are using Blackboard</w:t>
      </w:r>
    </w:p>
    <w:p w:rsidR="003E05A1" w:rsidRPr="00D45861" w:rsidRDefault="003E05A1" w:rsidP="003E05A1">
      <w:pPr>
        <w:pStyle w:val="ListParagraph"/>
        <w:numPr>
          <w:ilvl w:val="0"/>
          <w:numId w:val="1"/>
        </w:numPr>
      </w:pPr>
      <w:r w:rsidRPr="00D45861">
        <w:t>During Freshman and new student orientation, students should be informed about Cyberprimer so they know how to use Blackboard-let them know that Cyberprimer is available two weeks before start of classes.</w:t>
      </w:r>
    </w:p>
    <w:p w:rsidR="003E05A1" w:rsidRPr="00D45861" w:rsidRDefault="003E05A1" w:rsidP="003E05A1">
      <w:pPr>
        <w:pStyle w:val="ListParagraph"/>
        <w:numPr>
          <w:ilvl w:val="0"/>
          <w:numId w:val="1"/>
        </w:numPr>
      </w:pPr>
      <w:r w:rsidRPr="00D45861">
        <w:t>Important to reach out to non-traditional adult students, especially those enrolled in on-line course</w:t>
      </w:r>
    </w:p>
    <w:p w:rsidR="003E05A1" w:rsidRPr="00D45861" w:rsidRDefault="003E05A1" w:rsidP="003E05A1">
      <w:pPr>
        <w:rPr>
          <w:b/>
        </w:rPr>
      </w:pPr>
      <w:r w:rsidRPr="00D45861">
        <w:rPr>
          <w:b/>
        </w:rPr>
        <w:t>Master course list</w:t>
      </w:r>
    </w:p>
    <w:p w:rsidR="003E05A1" w:rsidRPr="00D45861" w:rsidRDefault="00534B15" w:rsidP="003E05A1">
      <w:r w:rsidRPr="00D45861">
        <w:t>Registrar’s</w:t>
      </w:r>
      <w:r w:rsidR="003E05A1" w:rsidRPr="00D45861">
        <w:t xml:space="preserve"> office no longer publishes master course list in print or on-line</w:t>
      </w:r>
    </w:p>
    <w:p w:rsidR="003E05A1" w:rsidRPr="00D45861" w:rsidRDefault="003E05A1" w:rsidP="003E05A1">
      <w:r w:rsidRPr="00D45861">
        <w:t>Students have expressed concerns about lack of access to MCL which poses difficulties in planning their schedules</w:t>
      </w:r>
    </w:p>
    <w:p w:rsidR="003E05A1" w:rsidRPr="00D45861" w:rsidRDefault="003E05A1" w:rsidP="003E05A1">
      <w:pPr>
        <w:pStyle w:val="ListParagraph"/>
        <w:numPr>
          <w:ilvl w:val="0"/>
          <w:numId w:val="2"/>
        </w:numPr>
      </w:pPr>
      <w:r w:rsidRPr="00D45861">
        <w:t xml:space="preserve">Recommendation: Put MCL online and/or list all courses past and present on </w:t>
      </w:r>
      <w:r w:rsidR="00534B15" w:rsidRPr="00D45861">
        <w:t>GothicNet</w:t>
      </w:r>
    </w:p>
    <w:p w:rsidR="003E05A1" w:rsidRPr="00D45861" w:rsidRDefault="003E05A1" w:rsidP="003E05A1">
      <w:pPr>
        <w:pStyle w:val="ListParagraph"/>
        <w:numPr>
          <w:ilvl w:val="0"/>
          <w:numId w:val="2"/>
        </w:numPr>
      </w:pPr>
      <w:r w:rsidRPr="00D45861">
        <w:t xml:space="preserve">Produce a searchable, interactive version of the MCL, with printable PDF functions, </w:t>
      </w:r>
      <w:r w:rsidR="00534B15" w:rsidRPr="00D45861">
        <w:t>e.g.</w:t>
      </w:r>
      <w:r w:rsidRPr="00D45861">
        <w:t xml:space="preserve"> Terminal Four</w:t>
      </w:r>
    </w:p>
    <w:p w:rsidR="003E05A1" w:rsidRDefault="003E05A1" w:rsidP="003E05A1">
      <w:pPr>
        <w:rPr>
          <w:b/>
        </w:rPr>
      </w:pPr>
    </w:p>
    <w:p w:rsidR="003E05A1" w:rsidRDefault="003E05A1" w:rsidP="003E05A1">
      <w:pPr>
        <w:rPr>
          <w:b/>
        </w:rPr>
      </w:pPr>
    </w:p>
    <w:p w:rsidR="003E05A1" w:rsidRPr="00D45861" w:rsidRDefault="003E05A1" w:rsidP="003E05A1">
      <w:pPr>
        <w:rPr>
          <w:b/>
        </w:rPr>
      </w:pPr>
      <w:r>
        <w:rPr>
          <w:b/>
        </w:rPr>
        <w:t xml:space="preserve">NJCU </w:t>
      </w:r>
      <w:r w:rsidRPr="00D45861">
        <w:rPr>
          <w:b/>
        </w:rPr>
        <w:t xml:space="preserve">Website </w:t>
      </w:r>
    </w:p>
    <w:p w:rsidR="003E05A1" w:rsidRPr="00D45861" w:rsidRDefault="003E05A1" w:rsidP="003E05A1">
      <w:r w:rsidRPr="00D45861">
        <w:t>-Design of university website was moved from purview of IT to Marketing Department</w:t>
      </w:r>
    </w:p>
    <w:p w:rsidR="003E05A1" w:rsidRPr="00D45861" w:rsidRDefault="003E05A1" w:rsidP="003E05A1">
      <w:r w:rsidRPr="00D45861">
        <w:t xml:space="preserve">-Outside contractor was hired to redesign website, </w:t>
      </w:r>
      <w:r>
        <w:t xml:space="preserve">designed primarily for </w:t>
      </w:r>
      <w:r w:rsidRPr="00D45861">
        <w:t>marketing purposes</w:t>
      </w:r>
    </w:p>
    <w:p w:rsidR="003E05A1" w:rsidRPr="00D45861" w:rsidRDefault="003E05A1" w:rsidP="003E05A1">
      <w:r w:rsidRPr="00D45861">
        <w:t>--Faculty</w:t>
      </w:r>
      <w:r>
        <w:t>/staff</w:t>
      </w:r>
      <w:r w:rsidRPr="00D45861">
        <w:t xml:space="preserve"> were not surveyed about how to improve website</w:t>
      </w:r>
      <w:r>
        <w:t xml:space="preserve"> design/functionality</w:t>
      </w:r>
    </w:p>
    <w:p w:rsidR="003E05A1" w:rsidRPr="00D45861" w:rsidRDefault="003E05A1" w:rsidP="003E05A1">
      <w:r w:rsidRPr="00D45861">
        <w:t>--Faculty profiles and entire departments are missing from website</w:t>
      </w:r>
      <w:r>
        <w:t>, links are broken</w:t>
      </w:r>
    </w:p>
    <w:p w:rsidR="003E05A1" w:rsidRPr="00D45861" w:rsidRDefault="003E05A1" w:rsidP="003E05A1">
      <w:r w:rsidRPr="00D45861">
        <w:t>---Not clear who is responsible for updating content—faculty members are asked to use new platform to update information---training sessions offered but system is complex and learning curve is steep</w:t>
      </w:r>
    </w:p>
    <w:p w:rsidR="003E05A1" w:rsidRPr="00D45861" w:rsidRDefault="003E05A1" w:rsidP="003E05A1">
      <w:r w:rsidRPr="00D45861">
        <w:t>--all content needs to be approved by marketing</w:t>
      </w:r>
      <w:r>
        <w:t xml:space="preserve"> which </w:t>
      </w:r>
      <w:r w:rsidRPr="00D45861">
        <w:t>delays the editorial process and limits faculty control over their own on-line profiles</w:t>
      </w:r>
    </w:p>
    <w:p w:rsidR="003E05A1" w:rsidRPr="00D45861" w:rsidRDefault="003E05A1" w:rsidP="003E05A1">
      <w:r w:rsidRPr="00D45861">
        <w:t>Difficult to locate information using current website: e.g. faculty/staff profiles, faculty/staff directory academic departments</w:t>
      </w:r>
    </w:p>
    <w:p w:rsidR="003E05A1" w:rsidRPr="00D45861" w:rsidRDefault="003E05A1" w:rsidP="003E05A1">
      <w:r w:rsidRPr="00D45861">
        <w:t xml:space="preserve">-------Difficult to find links to Blackboard on NJCU website, hard to find link to email, information on financial aid  </w:t>
      </w:r>
    </w:p>
    <w:p w:rsidR="003E05A1" w:rsidRPr="00D45861" w:rsidRDefault="003E05A1" w:rsidP="003E05A1">
      <w:r w:rsidRPr="00D45861">
        <w:t>Currently students, staff and faculty find it easier to locate essential academic information using Google</w:t>
      </w:r>
    </w:p>
    <w:p w:rsidR="003E05A1" w:rsidRPr="00D45861" w:rsidRDefault="003E05A1" w:rsidP="003E05A1">
      <w:pPr>
        <w:pStyle w:val="ListParagraph"/>
        <w:numPr>
          <w:ilvl w:val="0"/>
          <w:numId w:val="3"/>
        </w:numPr>
      </w:pPr>
      <w:r w:rsidRPr="00D45861">
        <w:t>Recommendation: Establish a dedicated web team composed of IT, Marketing, and solicit faculty input on website functionality. Need professionals who are tasked with updating and maintaining website in conjunction with faculty/staff member</w:t>
      </w:r>
    </w:p>
    <w:p w:rsidR="003E05A1" w:rsidRPr="00D45861" w:rsidRDefault="003E05A1" w:rsidP="003E05A1">
      <w:pPr>
        <w:rPr>
          <w:b/>
        </w:rPr>
      </w:pPr>
      <w:r w:rsidRPr="00D45861">
        <w:rPr>
          <w:b/>
        </w:rPr>
        <w:t>HDMI vs VGA connections</w:t>
      </w:r>
    </w:p>
    <w:p w:rsidR="003E05A1" w:rsidRPr="00D45861" w:rsidRDefault="003E05A1" w:rsidP="003E05A1">
      <w:r w:rsidRPr="00D45861">
        <w:t>Some classroom have HDMI inputs and others do not</w:t>
      </w:r>
    </w:p>
    <w:p w:rsidR="003E05A1" w:rsidRPr="00D45861" w:rsidRDefault="003E05A1" w:rsidP="003E05A1">
      <w:r w:rsidRPr="00D45861">
        <w:t>-In some classrooms HDMI input is on the projector and not easily accessible</w:t>
      </w:r>
    </w:p>
    <w:p w:rsidR="003E05A1" w:rsidRPr="00D45861" w:rsidRDefault="003E05A1" w:rsidP="003E05A1">
      <w:r w:rsidRPr="00D45861">
        <w:t>-Other classrooms have podiums with VGA inputs only</w:t>
      </w:r>
    </w:p>
    <w:p w:rsidR="003E05A1" w:rsidRPr="00D45861" w:rsidRDefault="003E05A1" w:rsidP="003E05A1">
      <w:r w:rsidRPr="00D45861">
        <w:t>-Newer laptop computers do not have VGA ports and faculty are asked to provide their own HDMI to VGA interfaces</w:t>
      </w:r>
    </w:p>
    <w:p w:rsidR="003E05A1" w:rsidRPr="00D45861" w:rsidRDefault="003E05A1" w:rsidP="003E05A1">
      <w:pPr>
        <w:pStyle w:val="ListParagraph"/>
        <w:numPr>
          <w:ilvl w:val="0"/>
          <w:numId w:val="3"/>
        </w:numPr>
      </w:pPr>
      <w:r w:rsidRPr="00D45861">
        <w:t xml:space="preserve">Recommendation: all classrooms and conference rooms (including conference rooms in </w:t>
      </w:r>
      <w:r w:rsidR="00534B15" w:rsidRPr="00D45861">
        <w:t>Karnoutsos</w:t>
      </w:r>
      <w:r w:rsidRPr="00D45861">
        <w:t xml:space="preserve"> hall) should have accessible HDMI ports for video/audio input. </w:t>
      </w:r>
    </w:p>
    <w:p w:rsidR="003E05A1" w:rsidRPr="00D45861" w:rsidRDefault="003E05A1" w:rsidP="003E05A1">
      <w:pPr>
        <w:pStyle w:val="ListParagraph"/>
        <w:numPr>
          <w:ilvl w:val="0"/>
          <w:numId w:val="3"/>
        </w:numPr>
      </w:pPr>
      <w:r w:rsidRPr="00D45861">
        <w:t>-cables should be provided at no cost to faculty</w:t>
      </w:r>
    </w:p>
    <w:p w:rsidR="003E05A1" w:rsidRPr="00D45861" w:rsidRDefault="003E05A1" w:rsidP="003E05A1">
      <w:pPr>
        <w:pStyle w:val="ListParagraph"/>
        <w:numPr>
          <w:ilvl w:val="0"/>
          <w:numId w:val="3"/>
        </w:numPr>
      </w:pPr>
      <w:r w:rsidRPr="00D45861">
        <w:t>-replace Extron video display boxes in all classrooms and conference rooms</w:t>
      </w:r>
    </w:p>
    <w:p w:rsidR="003E05A1" w:rsidRDefault="003E05A1" w:rsidP="003E05A1">
      <w:pPr>
        <w:rPr>
          <w:b/>
        </w:rPr>
      </w:pPr>
      <w:r w:rsidRPr="00D45861">
        <w:rPr>
          <w:b/>
        </w:rPr>
        <w:t>Survey of Technology Use for Students and Faculty</w:t>
      </w:r>
    </w:p>
    <w:p w:rsidR="003E05A1" w:rsidRPr="00760AC7" w:rsidRDefault="003E05A1" w:rsidP="003E05A1">
      <w:r>
        <w:t>It has been over 5 years since faculty and students were last surveyed by IT department about their technology needs</w:t>
      </w:r>
    </w:p>
    <w:p w:rsidR="003E05A1" w:rsidRPr="00D45861" w:rsidRDefault="003E05A1" w:rsidP="003E05A1">
      <w:pPr>
        <w:pStyle w:val="ListParagraph"/>
        <w:numPr>
          <w:ilvl w:val="0"/>
          <w:numId w:val="4"/>
        </w:numPr>
      </w:pPr>
      <w:r w:rsidRPr="00D45861">
        <w:lastRenderedPageBreak/>
        <w:t xml:space="preserve">Recommendation- </w:t>
      </w:r>
      <w:r w:rsidRPr="00760AC7">
        <w:t>Senate IT</w:t>
      </w:r>
      <w:r w:rsidRPr="00D45861">
        <w:rPr>
          <w:b/>
        </w:rPr>
        <w:t xml:space="preserve"> </w:t>
      </w:r>
      <w:r w:rsidRPr="00D45861">
        <w:t>committee will work with IT and on-line learning office to prepare a new survey of Instructional Technology needs for students and faculty</w:t>
      </w:r>
    </w:p>
    <w:p w:rsidR="003E05A1" w:rsidRPr="00D45861" w:rsidRDefault="003E05A1" w:rsidP="003E05A1">
      <w:pPr>
        <w:pStyle w:val="ListParagraph"/>
        <w:numPr>
          <w:ilvl w:val="0"/>
          <w:numId w:val="4"/>
        </w:numPr>
      </w:pPr>
      <w:r w:rsidRPr="00D45861">
        <w:t>Use previous surveys by IT and online learning departments to construct new survey</w:t>
      </w:r>
    </w:p>
    <w:p w:rsidR="003E05A1" w:rsidRPr="00D45861" w:rsidRDefault="003E05A1" w:rsidP="003E05A1">
      <w:pPr>
        <w:pStyle w:val="ListParagraph"/>
        <w:numPr>
          <w:ilvl w:val="0"/>
          <w:numId w:val="4"/>
        </w:numPr>
      </w:pPr>
      <w:r w:rsidRPr="00D45861">
        <w:t>---list of technologies that are currently available-what do you use? -what would you like to use?</w:t>
      </w:r>
    </w:p>
    <w:p w:rsidR="003E05A1" w:rsidRPr="00D45861" w:rsidRDefault="003E05A1" w:rsidP="003E05A1">
      <w:pPr>
        <w:pStyle w:val="ListParagraph"/>
        <w:numPr>
          <w:ilvl w:val="0"/>
          <w:numId w:val="4"/>
        </w:numPr>
      </w:pPr>
      <w:r w:rsidRPr="00D45861">
        <w:t>Compliance-Need to boost response rate</w:t>
      </w:r>
    </w:p>
    <w:p w:rsidR="003E05A1" w:rsidRDefault="003E05A1" w:rsidP="003E05A1">
      <w:pPr>
        <w:pStyle w:val="ListParagraph"/>
        <w:numPr>
          <w:ilvl w:val="0"/>
          <w:numId w:val="4"/>
        </w:numPr>
      </w:pPr>
      <w:r w:rsidRPr="00D45861">
        <w:t xml:space="preserve">Have Provost and Dean instruct </w:t>
      </w:r>
      <w:r>
        <w:t>all faculty to answer the survey</w:t>
      </w:r>
    </w:p>
    <w:p w:rsidR="003E05A1" w:rsidRDefault="003E05A1" w:rsidP="003E05A1">
      <w:pPr>
        <w:pStyle w:val="NoSpacing"/>
      </w:pPr>
      <w:r>
        <w:t>Respectfully submitted by:</w:t>
      </w:r>
    </w:p>
    <w:p w:rsidR="003E05A1" w:rsidRDefault="003E05A1" w:rsidP="003E05A1">
      <w:pPr>
        <w:pStyle w:val="NoSpacing"/>
      </w:pPr>
    </w:p>
    <w:p w:rsidR="003E05A1" w:rsidRDefault="003E05A1" w:rsidP="003E05A1">
      <w:pPr>
        <w:pStyle w:val="NoSpacing"/>
      </w:pPr>
      <w:r>
        <w:t>Dr. Max Herman, Chairperson</w:t>
      </w:r>
    </w:p>
    <w:p w:rsidR="003E05A1" w:rsidRDefault="003E05A1" w:rsidP="003E05A1">
      <w:pPr>
        <w:pStyle w:val="NoSpacing"/>
      </w:pPr>
      <w:r>
        <w:t>Dr. Morteza Aabdollah</w:t>
      </w:r>
    </w:p>
    <w:p w:rsidR="003E05A1" w:rsidRDefault="003E05A1" w:rsidP="003E05A1">
      <w:pPr>
        <w:pStyle w:val="NoSpacing"/>
      </w:pPr>
      <w:r>
        <w:t>Dr. Robert Aslanian</w:t>
      </w:r>
    </w:p>
    <w:p w:rsidR="003E05A1" w:rsidRDefault="003E05A1" w:rsidP="003E05A1">
      <w:pPr>
        <w:pStyle w:val="NoSpacing"/>
      </w:pPr>
      <w:r>
        <w:t>Dr. Debananda Chakraborty</w:t>
      </w:r>
    </w:p>
    <w:p w:rsidR="003E05A1" w:rsidRDefault="003E05A1" w:rsidP="003E05A1">
      <w:pPr>
        <w:pStyle w:val="NoSpacing"/>
      </w:pPr>
      <w:r>
        <w:t>Ms. Claudia Gomez, Student Rep.</w:t>
      </w:r>
    </w:p>
    <w:p w:rsidR="003E05A1" w:rsidRDefault="003E05A1" w:rsidP="003E05A1">
      <w:pPr>
        <w:pStyle w:val="NoSpacing"/>
      </w:pPr>
    </w:p>
    <w:p w:rsidR="003E05A1" w:rsidRPr="00D45861" w:rsidRDefault="003E05A1" w:rsidP="003E05A1"/>
    <w:p w:rsidR="00C30B89" w:rsidRDefault="00C30B89"/>
    <w:sectPr w:rsidR="00C30B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98" w:rsidRDefault="009E4298" w:rsidP="003E05A1">
      <w:pPr>
        <w:spacing w:after="0" w:line="240" w:lineRule="auto"/>
      </w:pPr>
      <w:r>
        <w:separator/>
      </w:r>
    </w:p>
  </w:endnote>
  <w:endnote w:type="continuationSeparator" w:id="0">
    <w:p w:rsidR="009E4298" w:rsidRDefault="009E4298" w:rsidP="003E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1" w:rsidRDefault="003E05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1" w:rsidRPr="003E05A1" w:rsidRDefault="003E05A1" w:rsidP="003E05A1">
    <w:pPr>
      <w:pStyle w:val="Footer"/>
      <w:rPr>
        <w:b/>
        <w:i/>
        <w:sz w:val="20"/>
        <w:szCs w:val="20"/>
      </w:rPr>
    </w:pPr>
    <w:r w:rsidRPr="003E05A1">
      <w:rPr>
        <w:b/>
        <w:i/>
        <w:sz w:val="20"/>
        <w:szCs w:val="20"/>
      </w:rPr>
      <w:t xml:space="preserve">Committee on Instructional Technology </w:t>
    </w:r>
  </w:p>
  <w:p w:rsidR="003E05A1" w:rsidRPr="003E05A1" w:rsidRDefault="003E05A1" w:rsidP="003E05A1">
    <w:pPr>
      <w:pStyle w:val="Footer"/>
      <w:rPr>
        <w:b/>
        <w:i/>
        <w:sz w:val="20"/>
        <w:szCs w:val="20"/>
      </w:rPr>
    </w:pPr>
    <w:r w:rsidRPr="003E05A1">
      <w:rPr>
        <w:b/>
        <w:i/>
        <w:sz w:val="20"/>
        <w:szCs w:val="20"/>
      </w:rPr>
      <w:t>Report to the Senate 2/6/2017</w:t>
    </w:r>
    <w:r w:rsidRPr="003E05A1">
      <w:rPr>
        <w:b/>
        <w:i/>
        <w:sz w:val="20"/>
        <w:szCs w:val="20"/>
      </w:rPr>
      <w:tab/>
    </w:r>
    <w:sdt>
      <w:sdtPr>
        <w:rPr>
          <w:b/>
          <w:i/>
          <w:sz w:val="20"/>
          <w:szCs w:val="20"/>
        </w:rPr>
        <w:id w:val="15969763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E05A1">
          <w:rPr>
            <w:b/>
            <w:i/>
            <w:sz w:val="20"/>
            <w:szCs w:val="20"/>
          </w:rPr>
          <w:fldChar w:fldCharType="begin"/>
        </w:r>
        <w:r w:rsidRPr="003E05A1">
          <w:rPr>
            <w:b/>
            <w:i/>
            <w:sz w:val="20"/>
            <w:szCs w:val="20"/>
          </w:rPr>
          <w:instrText xml:space="preserve"> PAGE   \* MERGEFORMAT </w:instrText>
        </w:r>
        <w:r w:rsidRPr="003E05A1">
          <w:rPr>
            <w:b/>
            <w:i/>
            <w:sz w:val="20"/>
            <w:szCs w:val="20"/>
          </w:rPr>
          <w:fldChar w:fldCharType="separate"/>
        </w:r>
        <w:r w:rsidR="00534B15">
          <w:rPr>
            <w:b/>
            <w:i/>
            <w:noProof/>
            <w:sz w:val="20"/>
            <w:szCs w:val="20"/>
          </w:rPr>
          <w:t>2</w:t>
        </w:r>
        <w:r w:rsidRPr="003E05A1">
          <w:rPr>
            <w:b/>
            <w:i/>
            <w:noProof/>
            <w:sz w:val="20"/>
            <w:szCs w:val="20"/>
          </w:rPr>
          <w:fldChar w:fldCharType="end"/>
        </w:r>
      </w:sdtContent>
    </w:sdt>
  </w:p>
  <w:p w:rsidR="003E05A1" w:rsidRDefault="003E05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1" w:rsidRDefault="003E0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98" w:rsidRDefault="009E4298" w:rsidP="003E05A1">
      <w:pPr>
        <w:spacing w:after="0" w:line="240" w:lineRule="auto"/>
      </w:pPr>
      <w:r>
        <w:separator/>
      </w:r>
    </w:p>
  </w:footnote>
  <w:footnote w:type="continuationSeparator" w:id="0">
    <w:p w:rsidR="009E4298" w:rsidRDefault="009E4298" w:rsidP="003E0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1" w:rsidRDefault="003E05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1" w:rsidRDefault="003E05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A1" w:rsidRDefault="003E05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21B98"/>
    <w:multiLevelType w:val="hybridMultilevel"/>
    <w:tmpl w:val="0212DB34"/>
    <w:lvl w:ilvl="0" w:tplc="B6C2D1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56837"/>
    <w:multiLevelType w:val="hybridMultilevel"/>
    <w:tmpl w:val="7552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351EB"/>
    <w:multiLevelType w:val="hybridMultilevel"/>
    <w:tmpl w:val="EF3E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46B56"/>
    <w:multiLevelType w:val="hybridMultilevel"/>
    <w:tmpl w:val="2E0A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A1"/>
    <w:rsid w:val="003E05A1"/>
    <w:rsid w:val="00534B15"/>
    <w:rsid w:val="00597853"/>
    <w:rsid w:val="009E4298"/>
    <w:rsid w:val="00C3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8F5DD-20AF-4339-B67E-948628FE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5A1"/>
    <w:pPr>
      <w:ind w:left="720"/>
      <w:contextualSpacing/>
    </w:pPr>
  </w:style>
  <w:style w:type="paragraph" w:styleId="NoSpacing">
    <w:name w:val="No Spacing"/>
    <w:uiPriority w:val="1"/>
    <w:qFormat/>
    <w:rsid w:val="003E05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0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5A1"/>
  </w:style>
  <w:style w:type="paragraph" w:styleId="Footer">
    <w:name w:val="footer"/>
    <w:basedOn w:val="Normal"/>
    <w:link w:val="FooterChar"/>
    <w:uiPriority w:val="99"/>
    <w:unhideWhenUsed/>
    <w:rsid w:val="003E0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Piscopo</dc:creator>
  <cp:keywords/>
  <dc:description/>
  <cp:lastModifiedBy>Donna Piscopo</cp:lastModifiedBy>
  <cp:revision>2</cp:revision>
  <dcterms:created xsi:type="dcterms:W3CDTF">2017-02-02T21:38:00Z</dcterms:created>
  <dcterms:modified xsi:type="dcterms:W3CDTF">2017-02-02T21:44:00Z</dcterms:modified>
</cp:coreProperties>
</file>