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65D05" w14:textId="387BA4ED" w:rsidR="00E34D36" w:rsidRDefault="00E34D36" w:rsidP="0037696D">
      <w:pPr>
        <w:rPr>
          <w:rFonts w:ascii="Calibri" w:hAnsi="Calibri" w:cs="Calibri"/>
          <w:color w:val="000000"/>
          <w:sz w:val="22"/>
          <w:szCs w:val="22"/>
        </w:rPr>
      </w:pPr>
    </w:p>
    <w:p w14:paraId="43172513" w14:textId="77777777" w:rsidR="00E34D36" w:rsidRPr="001E56FF" w:rsidRDefault="00E34D36" w:rsidP="00E34D36">
      <w:pPr>
        <w:rPr>
          <w:rFonts w:asciiTheme="minorHAnsi" w:hAnsiTheme="minorHAnsi" w:cstheme="minorBidi"/>
          <w:sz w:val="14"/>
          <w:szCs w:val="14"/>
        </w:rPr>
      </w:pPr>
      <w:r w:rsidRPr="001E56FF">
        <w:rPr>
          <w:rFonts w:cstheme="minorBidi"/>
          <w:noProof/>
          <w:color w:val="0000FF"/>
          <w:sz w:val="22"/>
          <w:szCs w:val="22"/>
        </w:rPr>
        <w:drawing>
          <wp:inline distT="0" distB="0" distL="0" distR="0" wp14:anchorId="1CE81E7E" wp14:editId="0FE68F68">
            <wp:extent cx="1478280" cy="502057"/>
            <wp:effectExtent l="0" t="0" r="7620" b="0"/>
            <wp:docPr id="3" name="Picture 3"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69F61BDF" w14:textId="77777777" w:rsidR="00E34D36" w:rsidRPr="001E56FF" w:rsidRDefault="00E34D36" w:rsidP="00E34D36">
      <w:pPr>
        <w:rPr>
          <w:b/>
          <w:sz w:val="8"/>
          <w:szCs w:val="8"/>
        </w:rPr>
      </w:pPr>
    </w:p>
    <w:p w14:paraId="21982F47" w14:textId="77777777" w:rsidR="00E34D36" w:rsidRPr="001E56FF" w:rsidRDefault="00E34D36" w:rsidP="00E34D36">
      <w:pPr>
        <w:rPr>
          <w:b/>
          <w:sz w:val="20"/>
          <w:szCs w:val="20"/>
        </w:rPr>
      </w:pPr>
      <w:r w:rsidRPr="001E56FF">
        <w:rPr>
          <w:b/>
          <w:sz w:val="20"/>
          <w:szCs w:val="20"/>
        </w:rPr>
        <w:t>University Senate</w:t>
      </w:r>
    </w:p>
    <w:p w14:paraId="665A7488" w14:textId="77777777" w:rsidR="00E34D36" w:rsidRPr="001E56FF" w:rsidRDefault="00E34D36" w:rsidP="00E34D36">
      <w:pPr>
        <w:rPr>
          <w:b/>
        </w:rPr>
      </w:pPr>
      <w:r w:rsidRPr="001E56FF">
        <w:rPr>
          <w:b/>
          <w:sz w:val="20"/>
          <w:szCs w:val="20"/>
        </w:rPr>
        <w:t>Professional Studies Building, 203A rm. 3</w:t>
      </w:r>
    </w:p>
    <w:p w14:paraId="37357905" w14:textId="77777777" w:rsidR="00E34D36" w:rsidRPr="001E56FF" w:rsidRDefault="00E34D36" w:rsidP="00E34D36">
      <w:pPr>
        <w:rPr>
          <w:b/>
        </w:rPr>
      </w:pPr>
    </w:p>
    <w:p w14:paraId="19709913" w14:textId="77777777" w:rsidR="00E34D36" w:rsidRPr="001E56FF" w:rsidRDefault="00E34D36" w:rsidP="00E34D36">
      <w:pPr>
        <w:rPr>
          <w:b/>
        </w:rPr>
      </w:pPr>
    </w:p>
    <w:p w14:paraId="0FAD22BB" w14:textId="77777777" w:rsidR="00E34D36" w:rsidRPr="001E56FF" w:rsidRDefault="00E34D36" w:rsidP="00E34D36">
      <w:pPr>
        <w:rPr>
          <w:b/>
          <w:sz w:val="22"/>
          <w:szCs w:val="22"/>
        </w:rPr>
      </w:pPr>
      <w:r w:rsidRPr="001E56FF">
        <w:rPr>
          <w:b/>
          <w:sz w:val="22"/>
          <w:szCs w:val="22"/>
        </w:rPr>
        <w:t>MINUTES OF MEETING</w:t>
      </w:r>
    </w:p>
    <w:p w14:paraId="001A1596" w14:textId="77777777" w:rsidR="00E34D36" w:rsidRPr="001E56FF" w:rsidRDefault="00E34D36" w:rsidP="00E34D36">
      <w:pPr>
        <w:rPr>
          <w:b/>
          <w:sz w:val="22"/>
          <w:szCs w:val="22"/>
        </w:rPr>
      </w:pPr>
      <w:r w:rsidRPr="001E56FF">
        <w:rPr>
          <w:b/>
          <w:sz w:val="22"/>
          <w:szCs w:val="22"/>
        </w:rPr>
        <w:t>November 9, 2020 – Via Zoom</w:t>
      </w:r>
    </w:p>
    <w:p w14:paraId="03BAD112" w14:textId="77777777" w:rsidR="00E34D36" w:rsidRPr="001E56FF" w:rsidRDefault="00E34D36" w:rsidP="00E34D36">
      <w:pPr>
        <w:rPr>
          <w:sz w:val="22"/>
          <w:szCs w:val="22"/>
        </w:rPr>
      </w:pPr>
    </w:p>
    <w:p w14:paraId="30F34E26" w14:textId="77777777" w:rsidR="00E34D36" w:rsidRPr="001E56FF" w:rsidRDefault="00E34D36" w:rsidP="00E34D36">
      <w:pPr>
        <w:rPr>
          <w:b/>
          <w:sz w:val="22"/>
          <w:szCs w:val="22"/>
        </w:rPr>
      </w:pPr>
      <w:r w:rsidRPr="001E56FF">
        <w:rPr>
          <w:b/>
          <w:sz w:val="22"/>
          <w:szCs w:val="22"/>
        </w:rPr>
        <w:t>ATTENDANCE:</w:t>
      </w:r>
    </w:p>
    <w:p w14:paraId="0109C8E8" w14:textId="77777777" w:rsidR="00E34D36" w:rsidRPr="001E56FF" w:rsidRDefault="00E34D36" w:rsidP="00E34D36">
      <w:pPr>
        <w:rPr>
          <w:sz w:val="22"/>
          <w:szCs w:val="22"/>
        </w:rPr>
      </w:pPr>
      <w:r w:rsidRPr="001E56FF">
        <w:rPr>
          <w:b/>
          <w:sz w:val="22"/>
          <w:szCs w:val="22"/>
        </w:rPr>
        <w:t>Presiding:</w:t>
      </w:r>
      <w:r w:rsidRPr="001E56FF">
        <w:rPr>
          <w:sz w:val="22"/>
          <w:szCs w:val="22"/>
        </w:rPr>
        <w:t xml:space="preserve">  Dr. Christopher Shamburg, University Senate President</w:t>
      </w:r>
    </w:p>
    <w:p w14:paraId="6F6D294F" w14:textId="77777777" w:rsidR="00E34D36" w:rsidRPr="001E56FF" w:rsidRDefault="00E34D36" w:rsidP="00E34D36">
      <w:pPr>
        <w:rPr>
          <w:sz w:val="22"/>
          <w:szCs w:val="22"/>
        </w:rPr>
      </w:pPr>
    </w:p>
    <w:p w14:paraId="49D6A6A9" w14:textId="77777777" w:rsidR="00E34D36" w:rsidRPr="001E56FF" w:rsidRDefault="00E34D36" w:rsidP="00E34D36">
      <w:pPr>
        <w:rPr>
          <w:sz w:val="22"/>
          <w:szCs w:val="22"/>
        </w:rPr>
      </w:pPr>
      <w:r w:rsidRPr="001E56FF">
        <w:rPr>
          <w:b/>
          <w:sz w:val="22"/>
          <w:szCs w:val="22"/>
        </w:rPr>
        <w:t>DEPARTMENTS PRESENT:</w:t>
      </w:r>
      <w:r w:rsidRPr="001E56FF">
        <w:rPr>
          <w:sz w:val="22"/>
          <w:szCs w:val="22"/>
        </w:rPr>
        <w:t xml:space="preserve">  A. Harry Moore, Darlene Britt; Accounting, Lukas Helikum; ; Art, Hugo Bastidas; Biology, Ethan  Prosen; Chemistry, Chitra Narayanan; Computer Science, Mort Aabdollah; Counseling Education, Grace Wambu; Criminal Justice, Bill Calathes; Educational Leadership, Christine Harrington; Educational Technology,</w:t>
      </w:r>
      <w:r w:rsidRPr="001E56FF">
        <w:rPr>
          <w:rFonts w:eastAsia="Calibri"/>
          <w:sz w:val="22"/>
          <w:szCs w:val="22"/>
        </w:rPr>
        <w:t xml:space="preserve"> Chris Carnahan</w:t>
      </w:r>
      <w:r w:rsidRPr="001E56FF">
        <w:rPr>
          <w:sz w:val="22"/>
          <w:szCs w:val="22"/>
        </w:rPr>
        <w:t>; Elementary/Secondary, Vanashri Nargund; English, Barbara Hildner; Finance, Zhimin Wang; Dept. of Earth &amp; Environmental Science, Hun Bok Jung; Fitness, Exercise and Sports, Manuela Caciula; Health Sciences, Erin O’Neill; History, Jacob Zumoff; Latin American Studies, Virginia Ochoa-Winemiller; Library, Min Chou; Literacy Education, Michelle Rosen; Management, EunSu Lee;  Marketing, Serdar Yayla;  Mathematics, Debananda Chakraborty; Dept. of Multicultural Ed., Vesna Radanovic-Kocic; Dept. of World Languages &amp; Cultures, Redouane Khamar Music, Dance &amp; Theatre, Robert Prowse; Nursing, Donna Ho-Shing; Philosophy/Religion, Sabine Roehr; Political Science, Joseph Moskowitz; Physics, Chris Herbert; Professional Security Studies, Richard Cosgrove; Psychology, Peri Yuksel; Sociology/Anthropology, Max Herman; Women’s &amp; Gender Studies, Jennifer Musial.</w:t>
      </w:r>
    </w:p>
    <w:p w14:paraId="4AC47ED4" w14:textId="77777777" w:rsidR="00E34D36" w:rsidRPr="001E56FF" w:rsidRDefault="00E34D36" w:rsidP="00E34D36">
      <w:pPr>
        <w:rPr>
          <w:sz w:val="22"/>
          <w:szCs w:val="22"/>
        </w:rPr>
      </w:pPr>
    </w:p>
    <w:p w14:paraId="6F427842" w14:textId="77777777" w:rsidR="00E34D36" w:rsidRPr="001E56FF" w:rsidRDefault="00E34D36" w:rsidP="00E34D36">
      <w:pPr>
        <w:rPr>
          <w:sz w:val="22"/>
          <w:szCs w:val="22"/>
        </w:rPr>
      </w:pPr>
      <w:r w:rsidRPr="001E56FF">
        <w:rPr>
          <w:b/>
          <w:sz w:val="22"/>
          <w:szCs w:val="22"/>
        </w:rPr>
        <w:t>DEPARTMENTS ABSENT:</w:t>
      </w:r>
      <w:r w:rsidRPr="001E56FF">
        <w:rPr>
          <w:sz w:val="22"/>
          <w:szCs w:val="22"/>
        </w:rPr>
        <w:t xml:space="preserve"> African/Afro American Studies, Alumni, Jane McClellan; Early Childhood Ed., Basanti Chakraborty; Economics, Ivan Steinberg; ESL, Anne Mabry; Fire Science, Walte</w:t>
      </w:r>
      <w:r>
        <w:rPr>
          <w:sz w:val="22"/>
          <w:szCs w:val="22"/>
        </w:rPr>
        <w:t xml:space="preserve">r Nugent; Media Arts, Joel Katz; </w:t>
      </w:r>
      <w:r w:rsidRPr="001E56FF">
        <w:rPr>
          <w:sz w:val="22"/>
          <w:szCs w:val="22"/>
        </w:rPr>
        <w:t>Special Education, Zandile Nkabinde</w:t>
      </w:r>
      <w:r>
        <w:rPr>
          <w:sz w:val="22"/>
          <w:szCs w:val="22"/>
        </w:rPr>
        <w:t>.</w:t>
      </w:r>
    </w:p>
    <w:p w14:paraId="640C75BC" w14:textId="77777777" w:rsidR="00E34D36" w:rsidRPr="001E56FF" w:rsidRDefault="00E34D36" w:rsidP="00E34D36">
      <w:pPr>
        <w:rPr>
          <w:sz w:val="22"/>
          <w:szCs w:val="22"/>
        </w:rPr>
      </w:pPr>
    </w:p>
    <w:p w14:paraId="4D0D8D94" w14:textId="77777777" w:rsidR="00E34D36" w:rsidRPr="001E56FF" w:rsidRDefault="00E34D36" w:rsidP="00E34D36">
      <w:pPr>
        <w:rPr>
          <w:sz w:val="22"/>
          <w:szCs w:val="22"/>
        </w:rPr>
      </w:pPr>
      <w:r w:rsidRPr="001E56FF">
        <w:rPr>
          <w:b/>
          <w:sz w:val="22"/>
          <w:szCs w:val="22"/>
        </w:rPr>
        <w:t>SENATORS-AT-LARGE PRESENT:</w:t>
      </w:r>
      <w:r w:rsidRPr="001E56FF">
        <w:rPr>
          <w:sz w:val="22"/>
          <w:szCs w:val="22"/>
        </w:rPr>
        <w:t xml:space="preserve">   Meriem Bendaoud, Deborah Bennett, Gloria Boseman</w:t>
      </w:r>
      <w:r>
        <w:rPr>
          <w:sz w:val="22"/>
          <w:szCs w:val="22"/>
        </w:rPr>
        <w:t xml:space="preserve">, </w:t>
      </w:r>
      <w:r w:rsidRPr="001E56FF">
        <w:rPr>
          <w:sz w:val="22"/>
          <w:szCs w:val="22"/>
        </w:rPr>
        <w:t>Marilyn Ettinger, Venessa Garcia, Hanae Haouari, Fran Moran, Christopher Shamburg, Rubina Vohra, Yufeng Wei.</w:t>
      </w:r>
    </w:p>
    <w:p w14:paraId="1BFD5044" w14:textId="77777777" w:rsidR="00E34D36" w:rsidRPr="001E56FF" w:rsidRDefault="00E34D36" w:rsidP="00E34D36">
      <w:pPr>
        <w:rPr>
          <w:sz w:val="22"/>
          <w:szCs w:val="22"/>
        </w:rPr>
      </w:pPr>
      <w:r w:rsidRPr="001E56FF">
        <w:rPr>
          <w:sz w:val="22"/>
          <w:szCs w:val="22"/>
        </w:rPr>
        <w:t xml:space="preserve"> </w:t>
      </w:r>
    </w:p>
    <w:p w14:paraId="5FFD10F3" w14:textId="77777777" w:rsidR="00E34D36" w:rsidRPr="001E56FF" w:rsidRDefault="00E34D36" w:rsidP="00E34D36">
      <w:pPr>
        <w:rPr>
          <w:sz w:val="22"/>
          <w:szCs w:val="22"/>
        </w:rPr>
      </w:pPr>
      <w:r>
        <w:rPr>
          <w:b/>
          <w:sz w:val="22"/>
          <w:szCs w:val="22"/>
        </w:rPr>
        <w:t xml:space="preserve">SENATORS-AT-LARGE </w:t>
      </w:r>
      <w:r w:rsidRPr="001E56FF">
        <w:rPr>
          <w:b/>
          <w:sz w:val="22"/>
          <w:szCs w:val="22"/>
        </w:rPr>
        <w:t>ABSENT:</w:t>
      </w:r>
      <w:r>
        <w:rPr>
          <w:sz w:val="22"/>
          <w:szCs w:val="22"/>
        </w:rPr>
        <w:t xml:space="preserve"> Carol Shansky.</w:t>
      </w:r>
    </w:p>
    <w:p w14:paraId="0A8028BA" w14:textId="77777777" w:rsidR="00E34D36" w:rsidRPr="001E56FF" w:rsidRDefault="00E34D36" w:rsidP="00E34D36">
      <w:pPr>
        <w:rPr>
          <w:sz w:val="22"/>
          <w:szCs w:val="22"/>
        </w:rPr>
      </w:pPr>
    </w:p>
    <w:p w14:paraId="71A71101" w14:textId="77777777" w:rsidR="00E34D36" w:rsidRPr="001E56FF" w:rsidRDefault="00E34D36" w:rsidP="00E34D36">
      <w:pPr>
        <w:rPr>
          <w:sz w:val="22"/>
          <w:szCs w:val="22"/>
        </w:rPr>
      </w:pPr>
      <w:r w:rsidRPr="001E56FF">
        <w:rPr>
          <w:b/>
          <w:sz w:val="22"/>
          <w:szCs w:val="22"/>
        </w:rPr>
        <w:t>PROFESSIONAL STAFF SENATORS-AT-LARGE PRESENT:</w:t>
      </w:r>
      <w:r w:rsidRPr="001E56FF">
        <w:rPr>
          <w:sz w:val="22"/>
          <w:szCs w:val="22"/>
        </w:rPr>
        <w:t xml:space="preserve"> Alison Maysilles, Debra McClary, Ruth Ortiz, Cynthia Vazquez.</w:t>
      </w:r>
    </w:p>
    <w:p w14:paraId="31443E5D" w14:textId="77777777" w:rsidR="00E34D36" w:rsidRPr="001E56FF" w:rsidRDefault="00E34D36" w:rsidP="00E34D36">
      <w:pPr>
        <w:rPr>
          <w:sz w:val="22"/>
          <w:szCs w:val="22"/>
        </w:rPr>
      </w:pPr>
    </w:p>
    <w:p w14:paraId="221937F3" w14:textId="77777777" w:rsidR="00E34D36" w:rsidRPr="001E56FF" w:rsidRDefault="00E34D36" w:rsidP="00E34D36">
      <w:pPr>
        <w:rPr>
          <w:sz w:val="22"/>
          <w:szCs w:val="22"/>
        </w:rPr>
      </w:pPr>
      <w:r w:rsidRPr="001E56FF">
        <w:rPr>
          <w:b/>
          <w:sz w:val="22"/>
          <w:szCs w:val="22"/>
        </w:rPr>
        <w:t>PROFESSIONAL STAFF SENATORS-AT-LARGE ABSENT:</w:t>
      </w:r>
      <w:r w:rsidRPr="001E56FF">
        <w:rPr>
          <w:sz w:val="22"/>
          <w:szCs w:val="22"/>
        </w:rPr>
        <w:t xml:space="preserve"> none.</w:t>
      </w:r>
    </w:p>
    <w:p w14:paraId="3C8427AA" w14:textId="77777777" w:rsidR="00E34D36" w:rsidRPr="001E56FF" w:rsidRDefault="00E34D36" w:rsidP="00E34D36">
      <w:pPr>
        <w:rPr>
          <w:sz w:val="22"/>
          <w:szCs w:val="22"/>
        </w:rPr>
      </w:pPr>
    </w:p>
    <w:p w14:paraId="34F27C0D" w14:textId="77777777" w:rsidR="00E34D36" w:rsidRPr="001E56FF" w:rsidRDefault="00E34D36" w:rsidP="00E34D36">
      <w:pPr>
        <w:rPr>
          <w:sz w:val="22"/>
          <w:szCs w:val="22"/>
        </w:rPr>
      </w:pPr>
    </w:p>
    <w:p w14:paraId="558DC9A6" w14:textId="77777777" w:rsidR="00E34D36" w:rsidRPr="001E56FF" w:rsidRDefault="00E34D36" w:rsidP="00E34D36">
      <w:pPr>
        <w:rPr>
          <w:sz w:val="22"/>
          <w:szCs w:val="22"/>
        </w:rPr>
      </w:pPr>
      <w:r w:rsidRPr="001E56FF">
        <w:rPr>
          <w:b/>
          <w:sz w:val="22"/>
          <w:szCs w:val="22"/>
        </w:rPr>
        <w:t>STUDENT SENATORS PRESENT:</w:t>
      </w:r>
      <w:r w:rsidRPr="001E56FF">
        <w:rPr>
          <w:sz w:val="22"/>
          <w:szCs w:val="22"/>
        </w:rPr>
        <w:t xml:space="preserve"> </w:t>
      </w:r>
    </w:p>
    <w:p w14:paraId="3B7DD7B9" w14:textId="77777777" w:rsidR="00E34D36" w:rsidRPr="001E56FF" w:rsidRDefault="00E34D36" w:rsidP="00E34D36">
      <w:pPr>
        <w:rPr>
          <w:sz w:val="22"/>
          <w:szCs w:val="22"/>
        </w:rPr>
      </w:pPr>
    </w:p>
    <w:p w14:paraId="65C995B1" w14:textId="77777777" w:rsidR="00E34D36" w:rsidRPr="001E56FF" w:rsidRDefault="00E34D36" w:rsidP="00E34D36">
      <w:pPr>
        <w:rPr>
          <w:b/>
          <w:sz w:val="22"/>
          <w:szCs w:val="22"/>
        </w:rPr>
      </w:pPr>
      <w:r w:rsidRPr="001E56FF">
        <w:rPr>
          <w:b/>
          <w:sz w:val="22"/>
          <w:szCs w:val="22"/>
        </w:rPr>
        <w:t xml:space="preserve">STUDENT SENATORS ABSENT: </w:t>
      </w:r>
    </w:p>
    <w:p w14:paraId="01809E11" w14:textId="77777777" w:rsidR="00E34D36" w:rsidRPr="001E56FF" w:rsidRDefault="00E34D36" w:rsidP="00E34D36">
      <w:pPr>
        <w:rPr>
          <w:sz w:val="22"/>
          <w:szCs w:val="22"/>
        </w:rPr>
      </w:pPr>
    </w:p>
    <w:p w14:paraId="3E3CA1D5" w14:textId="77777777" w:rsidR="00E34D36" w:rsidRPr="001E56FF" w:rsidRDefault="00E34D36" w:rsidP="00E34D36">
      <w:pPr>
        <w:rPr>
          <w:sz w:val="22"/>
          <w:szCs w:val="22"/>
        </w:rPr>
      </w:pPr>
      <w:r w:rsidRPr="001E56FF">
        <w:rPr>
          <w:b/>
          <w:sz w:val="22"/>
          <w:szCs w:val="22"/>
        </w:rPr>
        <w:t xml:space="preserve">STUDENT SENATORS-AT-LARGE PRESENT: </w:t>
      </w:r>
      <w:r w:rsidRPr="001E56FF">
        <w:rPr>
          <w:sz w:val="22"/>
          <w:szCs w:val="22"/>
        </w:rPr>
        <w:t>Ricky Cruz, Thyquel Halley,</w:t>
      </w:r>
    </w:p>
    <w:p w14:paraId="37192FF0" w14:textId="77777777" w:rsidR="00E34D36" w:rsidRPr="001E56FF" w:rsidRDefault="00E34D36" w:rsidP="00E34D36">
      <w:pPr>
        <w:rPr>
          <w:sz w:val="10"/>
          <w:szCs w:val="10"/>
        </w:rPr>
      </w:pPr>
      <w:r w:rsidRPr="001E56FF">
        <w:rPr>
          <w:sz w:val="22"/>
          <w:szCs w:val="22"/>
        </w:rPr>
        <w:t>Safa Mostafa.</w:t>
      </w:r>
    </w:p>
    <w:p w14:paraId="5C50DB09" w14:textId="77777777" w:rsidR="00E34D36" w:rsidRPr="001E56FF" w:rsidRDefault="00E34D36" w:rsidP="00E34D36">
      <w:pPr>
        <w:rPr>
          <w:sz w:val="10"/>
          <w:szCs w:val="10"/>
        </w:rPr>
      </w:pPr>
    </w:p>
    <w:p w14:paraId="1B9A9B6E" w14:textId="3813B7CB" w:rsidR="00E34D36" w:rsidRPr="00E34D36" w:rsidRDefault="00E34D36" w:rsidP="0037696D">
      <w:pPr>
        <w:rPr>
          <w:sz w:val="22"/>
          <w:szCs w:val="22"/>
        </w:rPr>
      </w:pPr>
      <w:r w:rsidRPr="001E56FF">
        <w:rPr>
          <w:b/>
          <w:sz w:val="22"/>
          <w:szCs w:val="22"/>
        </w:rPr>
        <w:t xml:space="preserve">STUDENT SENATORS-AT-LARGE ABSENT: </w:t>
      </w:r>
      <w:r w:rsidRPr="001E56FF">
        <w:rPr>
          <w:sz w:val="22"/>
          <w:szCs w:val="22"/>
        </w:rPr>
        <w:t>Jacqueline Zhinin</w:t>
      </w:r>
      <w:r>
        <w:rPr>
          <w:sz w:val="22"/>
          <w:szCs w:val="22"/>
        </w:rPr>
        <w:t xml:space="preserve"> </w:t>
      </w:r>
    </w:p>
    <w:p w14:paraId="7ECC2886" w14:textId="3F28CF04" w:rsidR="0037696D" w:rsidRDefault="0037696D" w:rsidP="0037696D">
      <w:pPr>
        <w:rPr>
          <w:rFonts w:ascii="Calibri" w:hAnsi="Calibri" w:cs="Calibri"/>
          <w:color w:val="000000"/>
          <w:sz w:val="22"/>
          <w:szCs w:val="22"/>
        </w:rPr>
      </w:pPr>
      <w:r w:rsidRPr="0031740A">
        <w:rPr>
          <w:rFonts w:ascii="Calibri" w:hAnsi="Calibri" w:cs="Calibri"/>
          <w:noProof/>
          <w:color w:val="0000FF"/>
          <w:sz w:val="22"/>
          <w:szCs w:val="22"/>
        </w:rPr>
        <w:lastRenderedPageBreak/>
        <w:drawing>
          <wp:anchor distT="0" distB="0" distL="114300" distR="114300" simplePos="0" relativeHeight="251659264" behindDoc="0" locked="0" layoutInCell="1" allowOverlap="1" wp14:anchorId="1280314F" wp14:editId="5AF06231">
            <wp:simplePos x="914400" y="914400"/>
            <wp:positionH relativeFrom="column">
              <wp:align>left</wp:align>
            </wp:positionH>
            <wp:positionV relativeFrom="paragraph">
              <wp:align>top</wp:align>
            </wp:positionV>
            <wp:extent cx="1362075" cy="466725"/>
            <wp:effectExtent l="0" t="0" r="9525" b="9525"/>
            <wp:wrapSquare wrapText="bothSides"/>
            <wp:docPr id="1" name="Picture 1" descr="cid:image006.png@01D584FD.F81E38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584FD.F81E38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anchor>
        </w:drawing>
      </w:r>
    </w:p>
    <w:p w14:paraId="793B9AB5" w14:textId="77777777" w:rsidR="0045605D" w:rsidRDefault="0045605D" w:rsidP="0037696D">
      <w:pPr>
        <w:rPr>
          <w:rFonts w:ascii="Calibri" w:hAnsi="Calibri" w:cs="Calibri"/>
          <w:color w:val="000000"/>
          <w:sz w:val="22"/>
          <w:szCs w:val="22"/>
        </w:rPr>
      </w:pPr>
    </w:p>
    <w:p w14:paraId="7EAAFFAC" w14:textId="77777777" w:rsidR="0045605D" w:rsidRPr="0031740A" w:rsidRDefault="0045605D" w:rsidP="0037696D">
      <w:pPr>
        <w:rPr>
          <w:rFonts w:ascii="Calibri" w:hAnsi="Calibri" w:cs="Calibri"/>
          <w:color w:val="000000"/>
          <w:sz w:val="22"/>
          <w:szCs w:val="22"/>
        </w:rPr>
      </w:pPr>
    </w:p>
    <w:p w14:paraId="011F554F" w14:textId="77777777" w:rsidR="0037696D" w:rsidRPr="0045605D" w:rsidRDefault="0037696D" w:rsidP="0037696D">
      <w:pPr>
        <w:rPr>
          <w:rFonts w:ascii="Calibri" w:hAnsi="Calibri" w:cs="Calibri"/>
          <w:color w:val="000000"/>
          <w:sz w:val="18"/>
          <w:szCs w:val="18"/>
        </w:rPr>
      </w:pPr>
      <w:r w:rsidRPr="0045605D">
        <w:rPr>
          <w:b/>
          <w:bCs/>
          <w:iCs/>
          <w:color w:val="000000"/>
          <w:sz w:val="18"/>
          <w:szCs w:val="18"/>
        </w:rPr>
        <w:t>University Senate</w:t>
      </w:r>
    </w:p>
    <w:p w14:paraId="2A1879DD" w14:textId="77777777" w:rsidR="0037696D" w:rsidRPr="0031740A" w:rsidRDefault="0037696D" w:rsidP="0037696D">
      <w:pPr>
        <w:rPr>
          <w:rFonts w:ascii="Calibri" w:hAnsi="Calibri" w:cs="Calibri"/>
          <w:color w:val="000000"/>
          <w:sz w:val="22"/>
          <w:szCs w:val="22"/>
        </w:rPr>
      </w:pPr>
      <w:r w:rsidRPr="0045605D">
        <w:rPr>
          <w:b/>
          <w:bCs/>
          <w:iCs/>
          <w:color w:val="000000"/>
          <w:sz w:val="18"/>
          <w:szCs w:val="18"/>
        </w:rPr>
        <w:t>Professional Studies Building, P203A Rm. 3; Extension 3459</w:t>
      </w:r>
      <w:r w:rsidRPr="0045605D">
        <w:rPr>
          <w:rFonts w:ascii="Calibri" w:hAnsi="Calibri" w:cs="Calibri"/>
          <w:color w:val="000000"/>
          <w:sz w:val="18"/>
          <w:szCs w:val="18"/>
        </w:rPr>
        <w:t> </w:t>
      </w:r>
      <w:r w:rsidRPr="0031740A">
        <w:rPr>
          <w:rFonts w:ascii="Calibri" w:hAnsi="Calibri" w:cs="Calibri"/>
          <w:color w:val="000000"/>
          <w:sz w:val="22"/>
          <w:szCs w:val="22"/>
        </w:rPr>
        <w:t>                </w:t>
      </w:r>
    </w:p>
    <w:p w14:paraId="3351DB99" w14:textId="77777777" w:rsidR="003D76A4" w:rsidRDefault="0037696D" w:rsidP="003D76A4">
      <w:pPr>
        <w:jc w:val="center"/>
        <w:rPr>
          <w:color w:val="000000"/>
        </w:rPr>
      </w:pPr>
      <w:r w:rsidRPr="0031740A">
        <w:rPr>
          <w:color w:val="000000"/>
        </w:rPr>
        <w:t>                                                </w:t>
      </w:r>
      <w:r w:rsidR="0045605D">
        <w:rPr>
          <w:color w:val="000000"/>
        </w:rPr>
        <w:t>                       </w:t>
      </w:r>
      <w:r w:rsidRPr="0031740A">
        <w:rPr>
          <w:color w:val="000000"/>
        </w:rPr>
        <w:t> </w:t>
      </w:r>
    </w:p>
    <w:p w14:paraId="4533ADD2" w14:textId="2A8B0BD6" w:rsidR="003D76A4" w:rsidRPr="00E44F13" w:rsidRDefault="0037696D" w:rsidP="003D76A4">
      <w:pPr>
        <w:jc w:val="center"/>
        <w:rPr>
          <w:rFonts w:eastAsia="Times New Roman"/>
        </w:rPr>
      </w:pPr>
      <w:r w:rsidRPr="0031740A">
        <w:rPr>
          <w:color w:val="000000"/>
        </w:rPr>
        <w:t> </w:t>
      </w:r>
      <w:r w:rsidR="003D76A4" w:rsidRPr="00E44F13">
        <w:rPr>
          <w:rFonts w:eastAsia="Times New Roman"/>
          <w:color w:val="000000"/>
        </w:rPr>
        <w:t>University Senate Meeting</w:t>
      </w:r>
    </w:p>
    <w:p w14:paraId="6AA0256E" w14:textId="07B2FDCF" w:rsidR="003D76A4" w:rsidRPr="00E44F13" w:rsidRDefault="003D76A4" w:rsidP="003D76A4">
      <w:pPr>
        <w:jc w:val="center"/>
        <w:rPr>
          <w:rFonts w:eastAsia="Times New Roman"/>
        </w:rPr>
      </w:pPr>
      <w:r w:rsidRPr="00E44F13">
        <w:rPr>
          <w:rFonts w:eastAsia="Times New Roman"/>
          <w:color w:val="000000"/>
        </w:rPr>
        <w:t>Date</w:t>
      </w:r>
      <w:r>
        <w:rPr>
          <w:rFonts w:eastAsia="Times New Roman"/>
          <w:color w:val="000000"/>
        </w:rPr>
        <w:t>:</w:t>
      </w:r>
      <w:r w:rsidRPr="00E44F13">
        <w:rPr>
          <w:rFonts w:eastAsia="Times New Roman"/>
          <w:color w:val="000000"/>
        </w:rPr>
        <w:t xml:space="preserve"> </w:t>
      </w:r>
      <w:r>
        <w:rPr>
          <w:rFonts w:eastAsia="Times New Roman"/>
          <w:color w:val="000000"/>
        </w:rPr>
        <w:t>November</w:t>
      </w:r>
      <w:r w:rsidRPr="00E44F13">
        <w:rPr>
          <w:rFonts w:eastAsia="Times New Roman"/>
          <w:color w:val="000000"/>
        </w:rPr>
        <w:t xml:space="preserve"> </w:t>
      </w:r>
      <w:r>
        <w:rPr>
          <w:rFonts w:eastAsia="Times New Roman"/>
          <w:color w:val="000000"/>
        </w:rPr>
        <w:t>9</w:t>
      </w:r>
      <w:r w:rsidRPr="00E44F13">
        <w:rPr>
          <w:rFonts w:eastAsia="Times New Roman"/>
          <w:color w:val="000000"/>
        </w:rPr>
        <w:t>, 2020</w:t>
      </w:r>
    </w:p>
    <w:p w14:paraId="1CC8EC7E" w14:textId="78BFB2E8" w:rsidR="003D76A4" w:rsidRPr="00E44F13" w:rsidRDefault="003D76A4" w:rsidP="003D76A4">
      <w:pPr>
        <w:jc w:val="center"/>
        <w:rPr>
          <w:rFonts w:eastAsia="Times New Roman"/>
          <w:strike/>
        </w:rPr>
      </w:pPr>
      <w:r w:rsidRPr="00E44F13">
        <w:rPr>
          <w:rFonts w:eastAsia="Times New Roman"/>
          <w:color w:val="000000"/>
        </w:rPr>
        <w:t>Location</w:t>
      </w:r>
      <w:r>
        <w:rPr>
          <w:rFonts w:eastAsia="Times New Roman"/>
          <w:color w:val="000000"/>
        </w:rPr>
        <w:t>:</w:t>
      </w:r>
      <w:r w:rsidRPr="00E44F13">
        <w:rPr>
          <w:rFonts w:eastAsia="Times New Roman"/>
          <w:color w:val="000000"/>
        </w:rPr>
        <w:t xml:space="preserve"> Zoom</w:t>
      </w:r>
    </w:p>
    <w:p w14:paraId="63255717" w14:textId="2ED20550" w:rsidR="003D76A4" w:rsidRPr="00E44F13" w:rsidRDefault="003D76A4" w:rsidP="003D76A4">
      <w:pPr>
        <w:jc w:val="center"/>
        <w:rPr>
          <w:rFonts w:eastAsia="Times New Roman"/>
        </w:rPr>
      </w:pPr>
      <w:r w:rsidRPr="00E44F13">
        <w:rPr>
          <w:rFonts w:eastAsia="Times New Roman"/>
          <w:color w:val="000000"/>
        </w:rPr>
        <w:t xml:space="preserve">Meeting # </w:t>
      </w:r>
      <w:r>
        <w:rPr>
          <w:rFonts w:eastAsia="Times New Roman"/>
          <w:color w:val="000000"/>
        </w:rPr>
        <w:t>3</w:t>
      </w:r>
    </w:p>
    <w:p w14:paraId="0807D5AD" w14:textId="77777777" w:rsidR="0037696D" w:rsidRDefault="0037696D" w:rsidP="0037696D">
      <w:pPr>
        <w:rPr>
          <w:color w:val="000000"/>
        </w:rPr>
      </w:pPr>
      <w:r w:rsidRPr="0031740A">
        <w:rPr>
          <w:color w:val="000000"/>
        </w:rPr>
        <w:t>                          </w:t>
      </w:r>
    </w:p>
    <w:p w14:paraId="0BA2A53A" w14:textId="1BA7D0C2" w:rsidR="007527DA" w:rsidRDefault="00610778" w:rsidP="0037696D">
      <w:pPr>
        <w:rPr>
          <w:color w:val="000000"/>
        </w:rPr>
      </w:pPr>
      <w:r>
        <w:rPr>
          <w:color w:val="000000"/>
        </w:rPr>
        <w:t>Meeting called to order and all welcomed by President Shamburg</w:t>
      </w:r>
    </w:p>
    <w:p w14:paraId="1000635E" w14:textId="79F0CC29" w:rsidR="00610778" w:rsidRDefault="00610778" w:rsidP="0037696D">
      <w:pPr>
        <w:rPr>
          <w:color w:val="000000"/>
        </w:rPr>
      </w:pPr>
    </w:p>
    <w:p w14:paraId="25D537E2" w14:textId="28FDC877" w:rsidR="00610778" w:rsidRDefault="00610778" w:rsidP="0037696D">
      <w:pPr>
        <w:rPr>
          <w:rFonts w:eastAsia="Times New Roman"/>
          <w:color w:val="000000"/>
        </w:rPr>
      </w:pPr>
      <w:r w:rsidRPr="00E44F13">
        <w:rPr>
          <w:rFonts w:eastAsia="Times New Roman"/>
          <w:color w:val="000000"/>
        </w:rPr>
        <w:t>Agenda Items with motions and summaries of discussions</w:t>
      </w:r>
    </w:p>
    <w:p w14:paraId="36877490" w14:textId="77777777" w:rsidR="00610778" w:rsidRDefault="00610778" w:rsidP="0037696D">
      <w:pPr>
        <w:rPr>
          <w:color w:val="000000"/>
        </w:rPr>
      </w:pPr>
    </w:p>
    <w:p w14:paraId="63A7F4A8" w14:textId="08ADA849" w:rsidR="0037696D" w:rsidRDefault="0037696D" w:rsidP="0077457C">
      <w:pPr>
        <w:numPr>
          <w:ilvl w:val="0"/>
          <w:numId w:val="1"/>
        </w:numPr>
        <w:ind w:left="540" w:hanging="540"/>
        <w:contextualSpacing/>
        <w:rPr>
          <w:b/>
          <w:sz w:val="22"/>
          <w:szCs w:val="22"/>
        </w:rPr>
      </w:pPr>
      <w:r w:rsidRPr="00767365">
        <w:rPr>
          <w:b/>
          <w:sz w:val="22"/>
          <w:szCs w:val="22"/>
        </w:rPr>
        <w:t>Zoom Voting</w:t>
      </w:r>
      <w:r w:rsidR="00A954B6" w:rsidRPr="00A954B6">
        <w:rPr>
          <w:b/>
          <w:sz w:val="22"/>
          <w:szCs w:val="22"/>
        </w:rPr>
        <w:t xml:space="preserve"> </w:t>
      </w:r>
      <w:r w:rsidR="00A954B6" w:rsidRPr="00767365">
        <w:rPr>
          <w:b/>
          <w:sz w:val="22"/>
          <w:szCs w:val="22"/>
        </w:rPr>
        <w:t>Test</w:t>
      </w:r>
    </w:p>
    <w:p w14:paraId="3E88E674" w14:textId="2FDAC73B" w:rsidR="00610778" w:rsidRPr="008E53C4" w:rsidRDefault="00610778" w:rsidP="00610778">
      <w:pPr>
        <w:ind w:left="1080"/>
        <w:contextualSpacing/>
        <w:rPr>
          <w:sz w:val="22"/>
          <w:szCs w:val="22"/>
        </w:rPr>
      </w:pPr>
      <w:r w:rsidRPr="008E53C4">
        <w:rPr>
          <w:sz w:val="22"/>
          <w:szCs w:val="22"/>
        </w:rPr>
        <w:t>The test was successful</w:t>
      </w:r>
    </w:p>
    <w:p w14:paraId="766798F0" w14:textId="77777777" w:rsidR="00A30D3C" w:rsidRPr="00767365" w:rsidRDefault="00A30D3C" w:rsidP="00A30D3C">
      <w:pPr>
        <w:contextualSpacing/>
        <w:rPr>
          <w:b/>
          <w:sz w:val="22"/>
          <w:szCs w:val="22"/>
        </w:rPr>
      </w:pPr>
    </w:p>
    <w:p w14:paraId="585B7203" w14:textId="77777777" w:rsidR="008E53C4" w:rsidRPr="008E53C4" w:rsidRDefault="008E53C4" w:rsidP="0077457C">
      <w:pPr>
        <w:numPr>
          <w:ilvl w:val="0"/>
          <w:numId w:val="1"/>
        </w:numPr>
        <w:ind w:left="540" w:hanging="540"/>
        <w:contextualSpacing/>
        <w:rPr>
          <w:sz w:val="22"/>
          <w:szCs w:val="22"/>
        </w:rPr>
      </w:pPr>
      <w:r>
        <w:rPr>
          <w:b/>
          <w:sz w:val="22"/>
          <w:szCs w:val="22"/>
        </w:rPr>
        <w:t>Approval of Meeting Agenda</w:t>
      </w:r>
    </w:p>
    <w:p w14:paraId="6B9C485D" w14:textId="747F03FD" w:rsidR="0037696D" w:rsidRDefault="008E53C4" w:rsidP="0077457C">
      <w:pPr>
        <w:ind w:left="540"/>
        <w:contextualSpacing/>
        <w:rPr>
          <w:sz w:val="22"/>
          <w:szCs w:val="22"/>
        </w:rPr>
      </w:pPr>
      <w:r w:rsidRPr="008E53C4">
        <w:rPr>
          <w:sz w:val="22"/>
          <w:szCs w:val="22"/>
        </w:rPr>
        <w:t xml:space="preserve">The Senate President made a motion to approve the agenda. </w:t>
      </w:r>
    </w:p>
    <w:p w14:paraId="32C711FB" w14:textId="77777777" w:rsidR="00B6549C" w:rsidRPr="00E44F13" w:rsidRDefault="00B6549C" w:rsidP="0077457C">
      <w:pPr>
        <w:ind w:left="540"/>
        <w:rPr>
          <w:color w:val="000000" w:themeColor="text1"/>
        </w:rPr>
      </w:pPr>
      <w:r w:rsidRPr="00E44F13">
        <w:rPr>
          <w:color w:val="000000" w:themeColor="text1"/>
        </w:rPr>
        <w:t>The motion passed by unanimous consent.</w:t>
      </w:r>
    </w:p>
    <w:p w14:paraId="47C8F726" w14:textId="77777777" w:rsidR="00B6549C" w:rsidRPr="00ED6F24" w:rsidRDefault="00B6549C" w:rsidP="008E53C4">
      <w:pPr>
        <w:ind w:left="1080"/>
        <w:contextualSpacing/>
        <w:rPr>
          <w:sz w:val="16"/>
          <w:szCs w:val="16"/>
        </w:rPr>
      </w:pPr>
    </w:p>
    <w:p w14:paraId="09945F32" w14:textId="1143BC77" w:rsidR="00B6549C" w:rsidRPr="00E45BFA" w:rsidRDefault="00B6549C" w:rsidP="0098165A">
      <w:pPr>
        <w:numPr>
          <w:ilvl w:val="0"/>
          <w:numId w:val="1"/>
        </w:numPr>
        <w:ind w:left="540" w:hanging="540"/>
        <w:contextualSpacing/>
        <w:rPr>
          <w:b/>
          <w:bCs/>
          <w:sz w:val="22"/>
          <w:szCs w:val="22"/>
        </w:rPr>
      </w:pPr>
      <w:r w:rsidRPr="00E45BFA">
        <w:rPr>
          <w:b/>
          <w:bCs/>
          <w:sz w:val="22"/>
          <w:szCs w:val="22"/>
        </w:rPr>
        <w:t>Approval of the October 21, 2020 Senate</w:t>
      </w:r>
      <w:r w:rsidR="0037696D" w:rsidRPr="00E45BFA">
        <w:rPr>
          <w:b/>
          <w:bCs/>
          <w:sz w:val="22"/>
          <w:szCs w:val="22"/>
        </w:rPr>
        <w:t xml:space="preserve"> Meeting Minutes</w:t>
      </w:r>
    </w:p>
    <w:p w14:paraId="640A7DAB" w14:textId="6D5160B3" w:rsidR="007315A4" w:rsidRDefault="007315A4" w:rsidP="0098165A">
      <w:pPr>
        <w:ind w:left="540"/>
        <w:rPr>
          <w:color w:val="000000"/>
        </w:rPr>
      </w:pPr>
      <w:r>
        <w:rPr>
          <w:color w:val="000000"/>
        </w:rPr>
        <w:t>The Senate President made a motion</w:t>
      </w:r>
      <w:r w:rsidRPr="002619BA">
        <w:rPr>
          <w:color w:val="000000"/>
        </w:rPr>
        <w:t xml:space="preserve"> to approve</w:t>
      </w:r>
      <w:r>
        <w:rPr>
          <w:color w:val="000000"/>
        </w:rPr>
        <w:t xml:space="preserve"> the October</w:t>
      </w:r>
      <w:r w:rsidRPr="00E44F13">
        <w:rPr>
          <w:rFonts w:eastAsia="Times New Roman"/>
        </w:rPr>
        <w:t xml:space="preserve"> 21,</w:t>
      </w:r>
      <w:r w:rsidRPr="00E44F13">
        <w:rPr>
          <w:rFonts w:eastAsia="Times New Roman"/>
          <w:vertAlign w:val="superscript"/>
        </w:rPr>
        <w:t xml:space="preserve"> </w:t>
      </w:r>
      <w:r w:rsidRPr="00E44F13">
        <w:rPr>
          <w:rFonts w:eastAsia="Times New Roman"/>
        </w:rPr>
        <w:t>2020</w:t>
      </w:r>
      <w:r>
        <w:rPr>
          <w:color w:val="000000"/>
        </w:rPr>
        <w:t xml:space="preserve"> minutes. </w:t>
      </w:r>
    </w:p>
    <w:p w14:paraId="076CC9A5" w14:textId="0183F2ED" w:rsidR="00A30D3C" w:rsidRDefault="007315A4" w:rsidP="0098165A">
      <w:pPr>
        <w:ind w:left="540"/>
        <w:contextualSpacing/>
        <w:rPr>
          <w:b/>
          <w:sz w:val="22"/>
          <w:szCs w:val="22"/>
          <w:u w:val="single"/>
        </w:rPr>
      </w:pPr>
      <w:r w:rsidRPr="00E44F13">
        <w:rPr>
          <w:color w:val="000000"/>
        </w:rPr>
        <w:t>The motion</w:t>
      </w:r>
      <w:r>
        <w:rPr>
          <w:color w:val="000000"/>
        </w:rPr>
        <w:t xml:space="preserve"> </w:t>
      </w:r>
      <w:r w:rsidRPr="00E44F13">
        <w:rPr>
          <w:color w:val="000000"/>
        </w:rPr>
        <w:t>passed by unanimous consent.</w:t>
      </w:r>
    </w:p>
    <w:p w14:paraId="26B6C1B4" w14:textId="4C31E657" w:rsidR="00A30D3C" w:rsidRPr="00ED6F24" w:rsidRDefault="00A30D3C" w:rsidP="0037696D">
      <w:pPr>
        <w:ind w:left="360"/>
        <w:rPr>
          <w:sz w:val="16"/>
          <w:szCs w:val="16"/>
        </w:rPr>
      </w:pPr>
    </w:p>
    <w:p w14:paraId="20B3A4CC" w14:textId="77357147" w:rsidR="00E45BFA" w:rsidRDefault="00E45BFA" w:rsidP="0098165A">
      <w:pPr>
        <w:numPr>
          <w:ilvl w:val="0"/>
          <w:numId w:val="1"/>
        </w:numPr>
        <w:ind w:left="540" w:hanging="540"/>
        <w:contextualSpacing/>
        <w:rPr>
          <w:b/>
          <w:sz w:val="22"/>
          <w:szCs w:val="22"/>
        </w:rPr>
      </w:pPr>
      <w:r>
        <w:rPr>
          <w:b/>
          <w:sz w:val="22"/>
          <w:szCs w:val="22"/>
        </w:rPr>
        <w:t>Announcements</w:t>
      </w:r>
    </w:p>
    <w:p w14:paraId="5847B318" w14:textId="47E4BC68" w:rsidR="00E45BFA" w:rsidRPr="00E45BFA" w:rsidRDefault="00E45BFA" w:rsidP="00E45BFA">
      <w:pPr>
        <w:ind w:left="540"/>
        <w:contextualSpacing/>
        <w:rPr>
          <w:bCs/>
          <w:sz w:val="22"/>
          <w:szCs w:val="22"/>
        </w:rPr>
      </w:pPr>
      <w:r w:rsidRPr="00E45BFA">
        <w:rPr>
          <w:bCs/>
          <w:sz w:val="22"/>
          <w:szCs w:val="22"/>
        </w:rPr>
        <w:t>There were none.</w:t>
      </w:r>
    </w:p>
    <w:p w14:paraId="1315F4AE" w14:textId="77777777" w:rsidR="00E45BFA" w:rsidRPr="00ED6F24" w:rsidRDefault="00E45BFA" w:rsidP="00E45BFA">
      <w:pPr>
        <w:ind w:left="540"/>
        <w:contextualSpacing/>
        <w:rPr>
          <w:b/>
          <w:sz w:val="16"/>
          <w:szCs w:val="16"/>
        </w:rPr>
      </w:pPr>
    </w:p>
    <w:p w14:paraId="19F9A8BE" w14:textId="26C5F35D" w:rsidR="0037696D" w:rsidRPr="00392D78" w:rsidRDefault="0037696D" w:rsidP="0098165A">
      <w:pPr>
        <w:numPr>
          <w:ilvl w:val="0"/>
          <w:numId w:val="1"/>
        </w:numPr>
        <w:ind w:left="540" w:hanging="540"/>
        <w:contextualSpacing/>
        <w:rPr>
          <w:b/>
        </w:rPr>
      </w:pPr>
      <w:r w:rsidRPr="00392D78">
        <w:rPr>
          <w:b/>
        </w:rPr>
        <w:t>University Senate President’s Report</w:t>
      </w:r>
    </w:p>
    <w:p w14:paraId="56B2C63D" w14:textId="236C0853" w:rsidR="007527DA" w:rsidRPr="00392D78" w:rsidRDefault="007527DA" w:rsidP="007527DA">
      <w:pPr>
        <w:contextualSpacing/>
        <w:rPr>
          <w:bCs/>
          <w:sz w:val="16"/>
          <w:szCs w:val="16"/>
        </w:rPr>
      </w:pPr>
    </w:p>
    <w:p w14:paraId="3C7D0D80" w14:textId="77777777" w:rsidR="00E45BFA" w:rsidRPr="00392D78" w:rsidRDefault="00A30D3C" w:rsidP="00E45BFA">
      <w:pPr>
        <w:pStyle w:val="ListParagraph"/>
        <w:numPr>
          <w:ilvl w:val="0"/>
          <w:numId w:val="6"/>
        </w:numPr>
        <w:shd w:val="clear" w:color="auto" w:fill="FFFFFF"/>
        <w:spacing w:before="0" w:beforeAutospacing="0" w:after="0" w:afterAutospacing="0"/>
        <w:ind w:left="900"/>
        <w:textAlignment w:val="baseline"/>
        <w:rPr>
          <w:rFonts w:eastAsia="Times New Roman"/>
          <w:color w:val="000000"/>
        </w:rPr>
      </w:pPr>
      <w:r w:rsidRPr="00392D78">
        <w:rPr>
          <w:rFonts w:eastAsia="Times New Roman"/>
          <w:color w:val="000000"/>
        </w:rPr>
        <w:t>Voting</w:t>
      </w:r>
    </w:p>
    <w:p w14:paraId="6149A0D1" w14:textId="3169A21D" w:rsidR="00A30D3C" w:rsidRPr="00392D78" w:rsidRDefault="00A30D3C" w:rsidP="00E45BFA">
      <w:pPr>
        <w:pStyle w:val="ListParagraph"/>
        <w:numPr>
          <w:ilvl w:val="1"/>
          <w:numId w:val="6"/>
        </w:numPr>
        <w:shd w:val="clear" w:color="auto" w:fill="FFFFFF"/>
        <w:spacing w:before="0" w:beforeAutospacing="0" w:after="0" w:afterAutospacing="0"/>
        <w:ind w:left="1260"/>
        <w:textAlignment w:val="baseline"/>
        <w:rPr>
          <w:rFonts w:eastAsia="Times New Roman"/>
          <w:color w:val="000000"/>
        </w:rPr>
      </w:pPr>
      <w:r w:rsidRPr="00392D78">
        <w:rPr>
          <w:rFonts w:eastAsia="Times New Roman"/>
          <w:color w:val="000000"/>
        </w:rPr>
        <w:t xml:space="preserve">The </w:t>
      </w:r>
      <w:r w:rsidR="0077457C" w:rsidRPr="00392D78">
        <w:rPr>
          <w:rFonts w:eastAsia="Times New Roman"/>
          <w:color w:val="000000"/>
        </w:rPr>
        <w:t xml:space="preserve">Senate President said that the </w:t>
      </w:r>
      <w:r w:rsidRPr="00392D78">
        <w:rPr>
          <w:rFonts w:eastAsia="Times New Roman"/>
          <w:color w:val="000000"/>
        </w:rPr>
        <w:t xml:space="preserve">Zoom voting has been working very well.  </w:t>
      </w:r>
      <w:r w:rsidR="00E45BFA" w:rsidRPr="00392D78">
        <w:rPr>
          <w:rFonts w:eastAsia="Times New Roman"/>
          <w:color w:val="000000"/>
        </w:rPr>
        <w:t xml:space="preserve">He issued a </w:t>
      </w:r>
      <w:r w:rsidR="0077457C" w:rsidRPr="00392D78">
        <w:rPr>
          <w:rFonts w:eastAsia="Times New Roman"/>
          <w:color w:val="000000"/>
        </w:rPr>
        <w:t xml:space="preserve">reminder that only senators should vote during Senate meetings. </w:t>
      </w:r>
    </w:p>
    <w:p w14:paraId="14BB24B9" w14:textId="77777777" w:rsidR="0077457C" w:rsidRPr="00ED6F24" w:rsidRDefault="0077457C" w:rsidP="0077457C">
      <w:pPr>
        <w:pStyle w:val="ListParagraph"/>
        <w:shd w:val="clear" w:color="auto" w:fill="FFFFFF"/>
        <w:spacing w:before="0" w:beforeAutospacing="0" w:after="0" w:afterAutospacing="0"/>
        <w:ind w:left="1094"/>
        <w:textAlignment w:val="baseline"/>
        <w:rPr>
          <w:rFonts w:eastAsia="Times New Roman"/>
          <w:color w:val="000000"/>
          <w:sz w:val="16"/>
          <w:szCs w:val="16"/>
        </w:rPr>
      </w:pPr>
    </w:p>
    <w:p w14:paraId="4F8A99FA" w14:textId="77777777" w:rsidR="00E45BFA" w:rsidRPr="00392D78" w:rsidRDefault="007527DA" w:rsidP="00490173">
      <w:pPr>
        <w:pStyle w:val="ListParagraph"/>
        <w:numPr>
          <w:ilvl w:val="0"/>
          <w:numId w:val="6"/>
        </w:numPr>
        <w:shd w:val="clear" w:color="auto" w:fill="FFFFFF"/>
        <w:spacing w:before="0" w:beforeAutospacing="0" w:after="0" w:afterAutospacing="0"/>
        <w:ind w:left="821" w:hanging="274"/>
        <w:textAlignment w:val="baseline"/>
        <w:rPr>
          <w:rFonts w:eastAsia="Times New Roman"/>
          <w:color w:val="000000"/>
        </w:rPr>
      </w:pPr>
      <w:r w:rsidRPr="00392D78">
        <w:rPr>
          <w:rFonts w:eastAsia="Times New Roman"/>
          <w:color w:val="000000"/>
        </w:rPr>
        <w:t>S</w:t>
      </w:r>
      <w:r w:rsidR="0077457C" w:rsidRPr="00392D78">
        <w:rPr>
          <w:rFonts w:eastAsia="Times New Roman"/>
          <w:color w:val="000000"/>
        </w:rPr>
        <w:t>t</w:t>
      </w:r>
      <w:r w:rsidRPr="00392D78">
        <w:rPr>
          <w:rFonts w:eastAsia="Times New Roman"/>
          <w:color w:val="000000"/>
        </w:rPr>
        <w:t>udents on Standing Committees</w:t>
      </w:r>
    </w:p>
    <w:p w14:paraId="5A70C806" w14:textId="30A0B31D" w:rsidR="00490173" w:rsidRPr="00392D78" w:rsidRDefault="0098165A" w:rsidP="00E45BFA">
      <w:pPr>
        <w:pStyle w:val="ListParagraph"/>
        <w:numPr>
          <w:ilvl w:val="1"/>
          <w:numId w:val="6"/>
        </w:numPr>
        <w:shd w:val="clear" w:color="auto" w:fill="FFFFFF"/>
        <w:spacing w:before="0" w:beforeAutospacing="0" w:after="0" w:afterAutospacing="0"/>
        <w:ind w:left="1260"/>
        <w:textAlignment w:val="baseline"/>
        <w:rPr>
          <w:rFonts w:eastAsia="Times New Roman"/>
          <w:color w:val="000000"/>
        </w:rPr>
      </w:pPr>
      <w:r w:rsidRPr="00392D78">
        <w:rPr>
          <w:rFonts w:eastAsia="Times New Roman"/>
          <w:color w:val="000000"/>
        </w:rPr>
        <w:t xml:space="preserve">The Senate President </w:t>
      </w:r>
      <w:r w:rsidR="007527DA" w:rsidRPr="00392D78">
        <w:rPr>
          <w:rFonts w:eastAsia="Times New Roman"/>
          <w:color w:val="000000"/>
        </w:rPr>
        <w:t>had a meeting with Ricky Cruz and the SGA Board on Friday</w:t>
      </w:r>
      <w:r w:rsidR="00490173" w:rsidRPr="00392D78">
        <w:rPr>
          <w:rFonts w:eastAsia="Times New Roman"/>
          <w:color w:val="000000"/>
        </w:rPr>
        <w:t xml:space="preserve">. Discussions included </w:t>
      </w:r>
      <w:r w:rsidR="007E548D" w:rsidRPr="00392D78">
        <w:rPr>
          <w:rFonts w:eastAsia="Times New Roman"/>
          <w:color w:val="000000"/>
        </w:rPr>
        <w:t xml:space="preserve">the charges of the standing </w:t>
      </w:r>
      <w:r w:rsidR="007527DA" w:rsidRPr="00392D78">
        <w:rPr>
          <w:rFonts w:eastAsia="Times New Roman"/>
          <w:color w:val="000000"/>
        </w:rPr>
        <w:t>committees</w:t>
      </w:r>
      <w:r w:rsidR="00490173" w:rsidRPr="00392D78">
        <w:rPr>
          <w:rFonts w:eastAsia="Times New Roman"/>
          <w:color w:val="000000"/>
        </w:rPr>
        <w:t xml:space="preserve"> </w:t>
      </w:r>
      <w:r w:rsidR="007527DA" w:rsidRPr="00392D78">
        <w:rPr>
          <w:rFonts w:eastAsia="Times New Roman"/>
          <w:color w:val="000000"/>
        </w:rPr>
        <w:t xml:space="preserve">and </w:t>
      </w:r>
      <w:r w:rsidR="00490173" w:rsidRPr="00392D78">
        <w:rPr>
          <w:rFonts w:eastAsia="Times New Roman"/>
          <w:color w:val="000000"/>
        </w:rPr>
        <w:t xml:space="preserve">the important role of </w:t>
      </w:r>
      <w:r w:rsidR="007527DA" w:rsidRPr="00392D78">
        <w:rPr>
          <w:rFonts w:eastAsia="Times New Roman"/>
          <w:color w:val="000000"/>
        </w:rPr>
        <w:t>students</w:t>
      </w:r>
      <w:r w:rsidR="00490173" w:rsidRPr="00392D78">
        <w:rPr>
          <w:rFonts w:eastAsia="Times New Roman"/>
          <w:color w:val="000000"/>
        </w:rPr>
        <w:t>.</w:t>
      </w:r>
      <w:r w:rsidR="007E548D" w:rsidRPr="00392D78">
        <w:rPr>
          <w:rFonts w:eastAsia="Times New Roman"/>
          <w:color w:val="000000"/>
        </w:rPr>
        <w:t xml:space="preserve"> </w:t>
      </w:r>
      <w:r w:rsidR="00490173" w:rsidRPr="00392D78">
        <w:rPr>
          <w:rFonts w:eastAsia="Times New Roman"/>
          <w:color w:val="000000"/>
        </w:rPr>
        <w:t xml:space="preserve">There </w:t>
      </w:r>
      <w:r w:rsidR="00E45BFA" w:rsidRPr="00392D78">
        <w:rPr>
          <w:rFonts w:eastAsia="Times New Roman"/>
          <w:color w:val="000000"/>
        </w:rPr>
        <w:t>will</w:t>
      </w:r>
      <w:r w:rsidR="00A30D3C" w:rsidRPr="00392D78">
        <w:rPr>
          <w:rFonts w:eastAsia="Times New Roman"/>
          <w:color w:val="000000"/>
        </w:rPr>
        <w:t xml:space="preserve"> </w:t>
      </w:r>
      <w:r w:rsidR="00490173" w:rsidRPr="00392D78">
        <w:rPr>
          <w:rFonts w:eastAsia="Times New Roman"/>
          <w:color w:val="000000"/>
        </w:rPr>
        <w:t>be</w:t>
      </w:r>
      <w:r w:rsidR="00A30D3C" w:rsidRPr="00392D78">
        <w:rPr>
          <w:rFonts w:eastAsia="Times New Roman"/>
          <w:color w:val="000000"/>
        </w:rPr>
        <w:t xml:space="preserve"> </w:t>
      </w:r>
      <w:r w:rsidR="00E45BFA" w:rsidRPr="00392D78">
        <w:rPr>
          <w:rFonts w:eastAsia="Times New Roman"/>
          <w:color w:val="000000"/>
        </w:rPr>
        <w:t>more</w:t>
      </w:r>
      <w:r w:rsidR="00A30D3C" w:rsidRPr="00392D78">
        <w:rPr>
          <w:rFonts w:eastAsia="Times New Roman"/>
          <w:color w:val="000000"/>
        </w:rPr>
        <w:t xml:space="preserve"> student</w:t>
      </w:r>
      <w:r w:rsidR="00E45BFA" w:rsidRPr="00392D78">
        <w:rPr>
          <w:rFonts w:eastAsia="Times New Roman"/>
          <w:color w:val="000000"/>
        </w:rPr>
        <w:t xml:space="preserve">s on </w:t>
      </w:r>
      <w:r w:rsidR="00227C07">
        <w:rPr>
          <w:rFonts w:eastAsia="Times New Roman"/>
          <w:color w:val="000000"/>
        </w:rPr>
        <w:t>s</w:t>
      </w:r>
      <w:r w:rsidR="00E45BFA" w:rsidRPr="00392D78">
        <w:rPr>
          <w:rFonts w:eastAsia="Times New Roman"/>
          <w:color w:val="000000"/>
        </w:rPr>
        <w:t xml:space="preserve">tanding </w:t>
      </w:r>
      <w:r w:rsidR="00DC3ED4" w:rsidRPr="00392D78">
        <w:rPr>
          <w:rFonts w:eastAsia="Times New Roman"/>
          <w:color w:val="000000"/>
        </w:rPr>
        <w:t>committees</w:t>
      </w:r>
      <w:r w:rsidR="00A30D3C" w:rsidRPr="00392D78">
        <w:rPr>
          <w:rFonts w:eastAsia="Times New Roman"/>
          <w:color w:val="000000"/>
        </w:rPr>
        <w:t xml:space="preserve"> soon</w:t>
      </w:r>
      <w:r w:rsidR="00490173" w:rsidRPr="00392D78">
        <w:rPr>
          <w:rFonts w:eastAsia="Times New Roman"/>
          <w:color w:val="000000"/>
        </w:rPr>
        <w:t>.</w:t>
      </w:r>
    </w:p>
    <w:p w14:paraId="1F00BBF4" w14:textId="3B9B935A" w:rsidR="007E548D" w:rsidRPr="00ED6F24" w:rsidRDefault="007527DA" w:rsidP="00490173">
      <w:pPr>
        <w:pStyle w:val="ListParagraph"/>
        <w:shd w:val="clear" w:color="auto" w:fill="FFFFFF"/>
        <w:spacing w:before="0" w:beforeAutospacing="0" w:after="0" w:afterAutospacing="0"/>
        <w:ind w:left="806"/>
        <w:textAlignment w:val="baseline"/>
        <w:rPr>
          <w:rFonts w:eastAsia="Times New Roman"/>
          <w:color w:val="000000"/>
          <w:sz w:val="16"/>
          <w:szCs w:val="16"/>
        </w:rPr>
      </w:pPr>
      <w:r w:rsidRPr="00392D78">
        <w:rPr>
          <w:rFonts w:eastAsia="Times New Roman"/>
          <w:color w:val="000000"/>
        </w:rPr>
        <w:t> </w:t>
      </w:r>
    </w:p>
    <w:p w14:paraId="36BF332A" w14:textId="39B749F0" w:rsidR="00E45BFA" w:rsidRPr="00392D78" w:rsidRDefault="007E548D" w:rsidP="00E45BFA">
      <w:pPr>
        <w:pStyle w:val="NoSpacing"/>
        <w:numPr>
          <w:ilvl w:val="0"/>
          <w:numId w:val="6"/>
        </w:numPr>
        <w:ind w:left="900"/>
      </w:pPr>
      <w:r w:rsidRPr="00392D78">
        <w:t>Ad Hoc Committee to Develop a Faculty Handbook Volunteers</w:t>
      </w:r>
    </w:p>
    <w:p w14:paraId="0B3394DF" w14:textId="4865B987" w:rsidR="007E548D" w:rsidRPr="00392D78" w:rsidRDefault="00490173" w:rsidP="00E45BFA">
      <w:pPr>
        <w:pStyle w:val="NoSpacing"/>
        <w:numPr>
          <w:ilvl w:val="1"/>
          <w:numId w:val="6"/>
        </w:numPr>
        <w:ind w:left="1260"/>
      </w:pPr>
      <w:r w:rsidRPr="00392D78">
        <w:t>There were</w:t>
      </w:r>
      <w:r w:rsidR="007E548D" w:rsidRPr="00392D78">
        <w:t xml:space="preserve"> four volunteers for the Ad Hoc Committee to develop the Faculty Handbook</w:t>
      </w:r>
      <w:r w:rsidR="00E45BFA" w:rsidRPr="00392D78">
        <w:t>. They include:</w:t>
      </w:r>
    </w:p>
    <w:p w14:paraId="23266B73" w14:textId="77777777" w:rsidR="007E548D" w:rsidRPr="00392D78" w:rsidRDefault="007E548D" w:rsidP="007E548D">
      <w:pPr>
        <w:pStyle w:val="NoSpacing"/>
        <w:rPr>
          <w:sz w:val="16"/>
          <w:szCs w:val="16"/>
        </w:rPr>
      </w:pPr>
    </w:p>
    <w:p w14:paraId="029834C4" w14:textId="42C1080A" w:rsidR="007E548D" w:rsidRPr="00392D78" w:rsidRDefault="007E548D" w:rsidP="00E45BFA">
      <w:pPr>
        <w:pStyle w:val="NoSpacing"/>
        <w:ind w:left="540" w:firstLine="720"/>
      </w:pPr>
      <w:r w:rsidRPr="00392D78">
        <w:t>Dr. Wendy Thompson, A</w:t>
      </w:r>
      <w:r w:rsidR="00490173" w:rsidRPr="00392D78">
        <w:t>.</w:t>
      </w:r>
      <w:r w:rsidRPr="00392D78">
        <w:t xml:space="preserve"> Harry Moore</w:t>
      </w:r>
    </w:p>
    <w:p w14:paraId="167BC210" w14:textId="77777777" w:rsidR="00C3008E" w:rsidRPr="00392D78" w:rsidRDefault="00C3008E" w:rsidP="00E45BFA">
      <w:pPr>
        <w:pStyle w:val="NoSpacing"/>
        <w:ind w:left="540" w:firstLine="720"/>
      </w:pPr>
      <w:r w:rsidRPr="00392D78">
        <w:t>Dr. Zhimin Wang, SoB</w:t>
      </w:r>
    </w:p>
    <w:p w14:paraId="6B302A28" w14:textId="593C3764" w:rsidR="00C3008E" w:rsidRPr="00392D78" w:rsidRDefault="00E37F03" w:rsidP="00E45BFA">
      <w:pPr>
        <w:pStyle w:val="NoSpacing"/>
        <w:ind w:left="540" w:firstLine="720"/>
      </w:pPr>
      <w:r w:rsidRPr="00392D78">
        <w:t xml:space="preserve">Dr. </w:t>
      </w:r>
      <w:r w:rsidR="00C3008E" w:rsidRPr="00392D78">
        <w:t>Nelda Ephraim, CPS</w:t>
      </w:r>
    </w:p>
    <w:p w14:paraId="72C7D2CD" w14:textId="4A06836E" w:rsidR="007E548D" w:rsidRPr="00392D78" w:rsidRDefault="00E37F03" w:rsidP="00E45BFA">
      <w:pPr>
        <w:pStyle w:val="NoSpacing"/>
        <w:ind w:left="540" w:firstLine="720"/>
      </w:pPr>
      <w:r w:rsidRPr="00392D78">
        <w:t xml:space="preserve">Dr. </w:t>
      </w:r>
      <w:r w:rsidR="00C3008E" w:rsidRPr="00392D78">
        <w:t xml:space="preserve">Christopher Shamburg, COE </w:t>
      </w:r>
    </w:p>
    <w:p w14:paraId="3423080F" w14:textId="77777777" w:rsidR="007E548D" w:rsidRPr="00392D78" w:rsidRDefault="007E548D" w:rsidP="007E548D">
      <w:pPr>
        <w:pStyle w:val="NoSpacing"/>
        <w:rPr>
          <w:sz w:val="6"/>
          <w:szCs w:val="6"/>
        </w:rPr>
      </w:pPr>
    </w:p>
    <w:p w14:paraId="5CD491E1" w14:textId="0541B9D9" w:rsidR="007E548D" w:rsidRPr="00392D78" w:rsidRDefault="009B0D58" w:rsidP="00E45BFA">
      <w:pPr>
        <w:pStyle w:val="NoSpacing"/>
        <w:ind w:left="540" w:firstLine="720"/>
      </w:pPr>
      <w:r w:rsidRPr="00392D78">
        <w:t>A volunteer from the Library is needed.</w:t>
      </w:r>
    </w:p>
    <w:p w14:paraId="2CBB78D5" w14:textId="3A0FBBF5" w:rsidR="007E548D" w:rsidRPr="00392D78" w:rsidRDefault="007E548D" w:rsidP="007E548D">
      <w:pPr>
        <w:pStyle w:val="NoSpacing"/>
        <w:rPr>
          <w:sz w:val="16"/>
          <w:szCs w:val="16"/>
        </w:rPr>
      </w:pPr>
    </w:p>
    <w:p w14:paraId="698D9F13" w14:textId="63B52C1C" w:rsidR="007E548D" w:rsidRPr="00392D78" w:rsidRDefault="009B0D58" w:rsidP="00DC3ED4">
      <w:pPr>
        <w:pStyle w:val="NoSpacing"/>
        <w:numPr>
          <w:ilvl w:val="0"/>
          <w:numId w:val="8"/>
        </w:numPr>
        <w:ind w:left="1260"/>
      </w:pPr>
      <w:r w:rsidRPr="00392D78">
        <w:lastRenderedPageBreak/>
        <w:t xml:space="preserve">This will be </w:t>
      </w:r>
      <w:r w:rsidR="007E548D" w:rsidRPr="00392D78">
        <w:t>a draft</w:t>
      </w:r>
      <w:r w:rsidR="00E45BFA" w:rsidRPr="00392D78">
        <w:t>;</w:t>
      </w:r>
      <w:r w:rsidR="007E548D" w:rsidRPr="00392D78">
        <w:t xml:space="preserve"> </w:t>
      </w:r>
      <w:r w:rsidRPr="00392D78">
        <w:t xml:space="preserve">input will be solicited </w:t>
      </w:r>
      <w:r w:rsidR="007E548D" w:rsidRPr="00392D78">
        <w:t xml:space="preserve">from the </w:t>
      </w:r>
      <w:r w:rsidRPr="00392D78">
        <w:t>Union and A</w:t>
      </w:r>
      <w:r w:rsidR="007E548D" w:rsidRPr="00392D78">
        <w:t>dministrat</w:t>
      </w:r>
      <w:r w:rsidRPr="00392D78">
        <w:t xml:space="preserve">ors. It will then go </w:t>
      </w:r>
      <w:r w:rsidR="007E548D" w:rsidRPr="00392D78">
        <w:t>to the</w:t>
      </w:r>
      <w:r w:rsidRPr="00392D78">
        <w:t xml:space="preserve"> Pr</w:t>
      </w:r>
      <w:r w:rsidR="007E548D" w:rsidRPr="00392D78">
        <w:t>ovost</w:t>
      </w:r>
      <w:r w:rsidR="00804B11" w:rsidRPr="00392D78">
        <w:t xml:space="preserve">’s </w:t>
      </w:r>
      <w:r w:rsidR="00A30D3C" w:rsidRPr="00392D78">
        <w:t>office</w:t>
      </w:r>
      <w:r w:rsidR="007E548D" w:rsidRPr="00392D78">
        <w:t xml:space="preserve"> for </w:t>
      </w:r>
      <w:r w:rsidR="00A30D3C" w:rsidRPr="00392D78">
        <w:t xml:space="preserve">further </w:t>
      </w:r>
      <w:r w:rsidR="007E548D" w:rsidRPr="00392D78">
        <w:t>revisions and approval.</w:t>
      </w:r>
    </w:p>
    <w:p w14:paraId="72378929" w14:textId="77777777" w:rsidR="007E548D" w:rsidRPr="00392D78" w:rsidRDefault="007E548D" w:rsidP="007E548D">
      <w:pPr>
        <w:pStyle w:val="NoSpacing"/>
      </w:pPr>
    </w:p>
    <w:p w14:paraId="3462E40B" w14:textId="3EF8F633" w:rsidR="007E548D" w:rsidRPr="00392D78" w:rsidRDefault="007E548D" w:rsidP="007527DA">
      <w:pPr>
        <w:shd w:val="clear" w:color="auto" w:fill="FFFFFF"/>
        <w:textAlignment w:val="baseline"/>
        <w:rPr>
          <w:rFonts w:eastAsia="Times New Roman"/>
          <w:color w:val="000000"/>
        </w:rPr>
      </w:pPr>
    </w:p>
    <w:p w14:paraId="7009D8B1" w14:textId="44483A40" w:rsidR="007E548D" w:rsidRPr="00392D78" w:rsidRDefault="007E548D" w:rsidP="00E45BFA">
      <w:pPr>
        <w:pStyle w:val="ListParagraph"/>
        <w:numPr>
          <w:ilvl w:val="0"/>
          <w:numId w:val="7"/>
        </w:numPr>
        <w:shd w:val="clear" w:color="auto" w:fill="FFFFFF"/>
        <w:ind w:left="900"/>
        <w:textAlignment w:val="baseline"/>
        <w:rPr>
          <w:rFonts w:eastAsia="Times New Roman"/>
          <w:color w:val="000000"/>
        </w:rPr>
      </w:pPr>
      <w:r w:rsidRPr="00392D78">
        <w:rPr>
          <w:rFonts w:eastAsia="Times New Roman"/>
          <w:color w:val="000000"/>
        </w:rPr>
        <w:t>CIM</w:t>
      </w:r>
    </w:p>
    <w:p w14:paraId="27039E8D" w14:textId="3DEA4049" w:rsidR="00DC3ED4" w:rsidRPr="00392D78" w:rsidRDefault="00DC3ED4" w:rsidP="00DC3ED4">
      <w:pPr>
        <w:pStyle w:val="ListParagraph"/>
        <w:numPr>
          <w:ilvl w:val="1"/>
          <w:numId w:val="7"/>
        </w:numPr>
        <w:shd w:val="clear" w:color="auto" w:fill="FFFFFF"/>
        <w:ind w:left="1260"/>
        <w:textAlignment w:val="baseline"/>
        <w:rPr>
          <w:rFonts w:eastAsia="Times New Roman"/>
          <w:color w:val="000000"/>
        </w:rPr>
      </w:pPr>
      <w:r w:rsidRPr="00392D78">
        <w:rPr>
          <w:rFonts w:eastAsia="Times New Roman"/>
          <w:color w:val="000000"/>
        </w:rPr>
        <w:t xml:space="preserve">The Senate President was invited by </w:t>
      </w:r>
      <w:r w:rsidR="007E548D" w:rsidRPr="00392D78">
        <w:rPr>
          <w:rFonts w:eastAsia="Times New Roman"/>
          <w:color w:val="000000"/>
        </w:rPr>
        <w:t xml:space="preserve">Maria Lynn and Jennifer </w:t>
      </w:r>
      <w:r w:rsidRPr="00392D78">
        <w:rPr>
          <w:rFonts w:eastAsia="Times New Roman"/>
          <w:color w:val="000000"/>
        </w:rPr>
        <w:t>Fitzgerald</w:t>
      </w:r>
      <w:r w:rsidR="007E548D" w:rsidRPr="00392D78">
        <w:rPr>
          <w:rFonts w:eastAsia="Times New Roman"/>
          <w:color w:val="000000"/>
        </w:rPr>
        <w:t xml:space="preserve"> to a meeting with the CIM vendor </w:t>
      </w:r>
      <w:r w:rsidRPr="00392D78">
        <w:rPr>
          <w:rFonts w:eastAsia="Times New Roman"/>
          <w:color w:val="000000"/>
        </w:rPr>
        <w:t xml:space="preserve">the previous week. </w:t>
      </w:r>
    </w:p>
    <w:p w14:paraId="5A073E88" w14:textId="4495B269" w:rsidR="00DC3ED4" w:rsidRPr="00392D78" w:rsidRDefault="00DC3ED4" w:rsidP="00DC3ED4">
      <w:pPr>
        <w:pStyle w:val="ListParagraph"/>
        <w:numPr>
          <w:ilvl w:val="1"/>
          <w:numId w:val="7"/>
        </w:numPr>
        <w:shd w:val="clear" w:color="auto" w:fill="FFFFFF"/>
        <w:ind w:left="1260"/>
        <w:textAlignment w:val="baseline"/>
        <w:rPr>
          <w:rFonts w:eastAsia="Times New Roman"/>
          <w:color w:val="000000"/>
        </w:rPr>
      </w:pPr>
      <w:r w:rsidRPr="00392D78">
        <w:rPr>
          <w:rFonts w:eastAsia="Times New Roman"/>
          <w:color w:val="000000"/>
        </w:rPr>
        <w:t xml:space="preserve">The Senate President </w:t>
      </w:r>
      <w:r w:rsidR="007E548D" w:rsidRPr="00392D78">
        <w:rPr>
          <w:rFonts w:eastAsia="Times New Roman"/>
          <w:color w:val="000000"/>
        </w:rPr>
        <w:t>describe</w:t>
      </w:r>
      <w:r w:rsidRPr="00392D78">
        <w:rPr>
          <w:rFonts w:eastAsia="Times New Roman"/>
          <w:color w:val="000000"/>
        </w:rPr>
        <w:t>d</w:t>
      </w:r>
      <w:r w:rsidR="007E548D" w:rsidRPr="00392D78">
        <w:rPr>
          <w:rFonts w:eastAsia="Times New Roman"/>
          <w:color w:val="000000"/>
        </w:rPr>
        <w:t xml:space="preserve"> some of the salient problems with </w:t>
      </w:r>
      <w:r w:rsidR="00AA6106" w:rsidRPr="00392D78">
        <w:rPr>
          <w:rFonts w:eastAsia="Times New Roman"/>
          <w:color w:val="000000"/>
        </w:rPr>
        <w:t>CIM and</w:t>
      </w:r>
      <w:r w:rsidR="007E548D" w:rsidRPr="00392D78">
        <w:rPr>
          <w:rFonts w:eastAsia="Times New Roman"/>
          <w:color w:val="000000"/>
        </w:rPr>
        <w:t xml:space="preserve"> </w:t>
      </w:r>
      <w:r w:rsidRPr="00392D78">
        <w:rPr>
          <w:rFonts w:eastAsia="Times New Roman"/>
          <w:color w:val="000000"/>
        </w:rPr>
        <w:t xml:space="preserve">expressed optimism </w:t>
      </w:r>
      <w:r w:rsidR="007E548D" w:rsidRPr="00392D78">
        <w:rPr>
          <w:rFonts w:eastAsia="Times New Roman"/>
          <w:color w:val="000000"/>
        </w:rPr>
        <w:t xml:space="preserve">that they will </w:t>
      </w:r>
      <w:r w:rsidRPr="00392D78">
        <w:rPr>
          <w:rFonts w:eastAsia="Times New Roman"/>
          <w:color w:val="000000"/>
        </w:rPr>
        <w:t xml:space="preserve">be </w:t>
      </w:r>
      <w:r w:rsidR="007E548D" w:rsidRPr="00392D78">
        <w:rPr>
          <w:rFonts w:eastAsia="Times New Roman"/>
          <w:color w:val="000000"/>
        </w:rPr>
        <w:t xml:space="preserve">addressed.  </w:t>
      </w:r>
    </w:p>
    <w:p w14:paraId="0C5CF39A" w14:textId="77777777" w:rsidR="00DC3ED4" w:rsidRPr="00392D78" w:rsidRDefault="00DC3ED4" w:rsidP="00DC3ED4">
      <w:pPr>
        <w:pStyle w:val="ListParagraph"/>
        <w:numPr>
          <w:ilvl w:val="1"/>
          <w:numId w:val="7"/>
        </w:numPr>
        <w:shd w:val="clear" w:color="auto" w:fill="FFFFFF"/>
        <w:ind w:left="1260"/>
        <w:textAlignment w:val="baseline"/>
        <w:rPr>
          <w:rFonts w:eastAsia="Times New Roman"/>
          <w:color w:val="000000"/>
        </w:rPr>
      </w:pPr>
      <w:r w:rsidRPr="00392D78">
        <w:rPr>
          <w:rFonts w:eastAsia="Times New Roman"/>
          <w:color w:val="000000"/>
        </w:rPr>
        <w:t>A</w:t>
      </w:r>
      <w:r w:rsidR="007E548D" w:rsidRPr="00392D78">
        <w:rPr>
          <w:rFonts w:eastAsia="Times New Roman"/>
          <w:color w:val="000000"/>
        </w:rPr>
        <w:t xml:space="preserve"> draft memo </w:t>
      </w:r>
      <w:r w:rsidRPr="00392D78">
        <w:rPr>
          <w:rFonts w:eastAsia="Times New Roman"/>
          <w:color w:val="000000"/>
        </w:rPr>
        <w:t xml:space="preserve">was sent out </w:t>
      </w:r>
      <w:r w:rsidR="007E548D" w:rsidRPr="00392D78">
        <w:rPr>
          <w:rFonts w:eastAsia="Times New Roman"/>
          <w:color w:val="000000"/>
        </w:rPr>
        <w:t xml:space="preserve">to </w:t>
      </w:r>
      <w:r w:rsidRPr="00392D78">
        <w:rPr>
          <w:rFonts w:eastAsia="Times New Roman"/>
          <w:color w:val="000000"/>
        </w:rPr>
        <w:t>C</w:t>
      </w:r>
      <w:r w:rsidR="007E548D" w:rsidRPr="00392D78">
        <w:rPr>
          <w:rFonts w:eastAsia="Times New Roman"/>
          <w:color w:val="000000"/>
        </w:rPr>
        <w:t xml:space="preserve">ommittee chairs and other high-end users for feedback.  </w:t>
      </w:r>
    </w:p>
    <w:p w14:paraId="21EF81D1" w14:textId="407A30FC" w:rsidR="007E548D" w:rsidRPr="00392D78" w:rsidRDefault="00DC3ED4" w:rsidP="00AA6106">
      <w:pPr>
        <w:pStyle w:val="ListParagraph"/>
        <w:numPr>
          <w:ilvl w:val="1"/>
          <w:numId w:val="7"/>
        </w:numPr>
        <w:shd w:val="clear" w:color="auto" w:fill="FFFFFF"/>
        <w:spacing w:before="0" w:beforeAutospacing="0" w:after="0" w:afterAutospacing="0"/>
        <w:ind w:left="1267"/>
        <w:textAlignment w:val="baseline"/>
        <w:rPr>
          <w:rFonts w:eastAsia="Times New Roman"/>
          <w:color w:val="000000"/>
        </w:rPr>
      </w:pPr>
      <w:r w:rsidRPr="00392D78">
        <w:rPr>
          <w:rFonts w:eastAsia="Times New Roman"/>
          <w:color w:val="000000"/>
        </w:rPr>
        <w:t xml:space="preserve">The Senate President asked </w:t>
      </w:r>
      <w:r w:rsidR="00AA6106" w:rsidRPr="00392D78">
        <w:rPr>
          <w:rFonts w:eastAsia="Times New Roman"/>
          <w:color w:val="000000"/>
        </w:rPr>
        <w:t xml:space="preserve">that anyone who had </w:t>
      </w:r>
      <w:r w:rsidRPr="00392D78">
        <w:rPr>
          <w:rFonts w:eastAsia="Times New Roman"/>
          <w:color w:val="000000"/>
        </w:rPr>
        <w:t xml:space="preserve">a </w:t>
      </w:r>
      <w:r w:rsidR="007E548D" w:rsidRPr="00392D78">
        <w:rPr>
          <w:rFonts w:eastAsia="Times New Roman"/>
          <w:color w:val="000000"/>
        </w:rPr>
        <w:t xml:space="preserve">specific problem with CIM, </w:t>
      </w:r>
      <w:r w:rsidR="00AA6106" w:rsidRPr="00392D78">
        <w:rPr>
          <w:rFonts w:eastAsia="Times New Roman"/>
          <w:color w:val="000000"/>
        </w:rPr>
        <w:t xml:space="preserve">to </w:t>
      </w:r>
      <w:r w:rsidR="007E548D" w:rsidRPr="00392D78">
        <w:rPr>
          <w:rFonts w:eastAsia="Times New Roman"/>
          <w:color w:val="000000"/>
        </w:rPr>
        <w:t xml:space="preserve">please send it to the Senate Office before </w:t>
      </w:r>
      <w:r w:rsidR="00AA6106" w:rsidRPr="00392D78">
        <w:rPr>
          <w:rFonts w:eastAsia="Times New Roman"/>
          <w:color w:val="000000"/>
        </w:rPr>
        <w:t xml:space="preserve">the following afternoon. </w:t>
      </w:r>
      <w:r w:rsidR="007E548D" w:rsidRPr="00392D78">
        <w:rPr>
          <w:rFonts w:eastAsia="Times New Roman"/>
          <w:color w:val="000000"/>
        </w:rPr>
        <w:t xml:space="preserve">  </w:t>
      </w:r>
    </w:p>
    <w:p w14:paraId="2AB61973" w14:textId="77777777" w:rsidR="00AA6106" w:rsidRPr="00ED6F24" w:rsidRDefault="00AA6106" w:rsidP="00AA6106">
      <w:pPr>
        <w:pStyle w:val="ListParagraph"/>
        <w:shd w:val="clear" w:color="auto" w:fill="FFFFFF"/>
        <w:spacing w:before="0" w:beforeAutospacing="0" w:after="0" w:afterAutospacing="0"/>
        <w:ind w:left="1260"/>
        <w:textAlignment w:val="baseline"/>
        <w:rPr>
          <w:rFonts w:eastAsia="Times New Roman"/>
          <w:color w:val="000000"/>
          <w:sz w:val="16"/>
          <w:szCs w:val="16"/>
        </w:rPr>
      </w:pPr>
    </w:p>
    <w:p w14:paraId="3DFC5688" w14:textId="2D61CDB9" w:rsidR="007E548D" w:rsidRPr="00392D78" w:rsidRDefault="00AA6106" w:rsidP="003C5F75">
      <w:pPr>
        <w:pStyle w:val="ListParagraph"/>
        <w:numPr>
          <w:ilvl w:val="0"/>
          <w:numId w:val="7"/>
        </w:numPr>
        <w:shd w:val="clear" w:color="auto" w:fill="FFFFFF"/>
        <w:spacing w:before="0" w:beforeAutospacing="0" w:after="0" w:afterAutospacing="0"/>
        <w:ind w:left="900"/>
        <w:textAlignment w:val="baseline"/>
        <w:rPr>
          <w:rFonts w:eastAsia="Times New Roman"/>
          <w:color w:val="000000"/>
        </w:rPr>
      </w:pPr>
      <w:r w:rsidRPr="00392D78">
        <w:rPr>
          <w:rFonts w:eastAsia="Times New Roman"/>
          <w:color w:val="000000"/>
        </w:rPr>
        <w:t>Initiatives discussed with the Provost</w:t>
      </w:r>
      <w:r w:rsidR="007E548D" w:rsidRPr="00392D78">
        <w:rPr>
          <w:rFonts w:eastAsia="Times New Roman"/>
          <w:color w:val="000000"/>
          <w:bdr w:val="none" w:sz="0" w:space="0" w:color="auto" w:frame="1"/>
        </w:rPr>
        <w:t>  </w:t>
      </w:r>
      <w:r w:rsidR="007E548D" w:rsidRPr="00392D78">
        <w:rPr>
          <w:rFonts w:eastAsia="Times New Roman"/>
          <w:color w:val="000000"/>
        </w:rPr>
        <w:t> </w:t>
      </w:r>
    </w:p>
    <w:p w14:paraId="1C1E0EE5" w14:textId="77777777" w:rsidR="00AA6106" w:rsidRPr="00392D78" w:rsidRDefault="00AA6106" w:rsidP="00AA6106">
      <w:pPr>
        <w:pStyle w:val="ListParagraph"/>
        <w:shd w:val="clear" w:color="auto" w:fill="FFFFFF"/>
        <w:spacing w:before="0" w:beforeAutospacing="0" w:after="0" w:afterAutospacing="0"/>
        <w:ind w:left="900"/>
        <w:textAlignment w:val="baseline"/>
        <w:rPr>
          <w:rFonts w:eastAsia="Times New Roman"/>
          <w:color w:val="000000"/>
          <w:sz w:val="10"/>
          <w:szCs w:val="10"/>
        </w:rPr>
      </w:pPr>
    </w:p>
    <w:p w14:paraId="1D7714E3" w14:textId="69FDD2D7" w:rsidR="007E548D" w:rsidRPr="00392D78" w:rsidRDefault="007E548D" w:rsidP="00AA6106">
      <w:pPr>
        <w:pStyle w:val="ListParagraph"/>
        <w:numPr>
          <w:ilvl w:val="0"/>
          <w:numId w:val="9"/>
        </w:numPr>
        <w:shd w:val="clear" w:color="auto" w:fill="FFFFFF"/>
        <w:spacing w:before="0" w:beforeAutospacing="0" w:after="0" w:afterAutospacing="0"/>
        <w:ind w:left="1267"/>
        <w:textAlignment w:val="baseline"/>
        <w:rPr>
          <w:rFonts w:eastAsia="Times New Roman"/>
          <w:color w:val="000000"/>
        </w:rPr>
      </w:pPr>
      <w:r w:rsidRPr="00392D78">
        <w:rPr>
          <w:rFonts w:eastAsia="Times New Roman"/>
          <w:color w:val="000000"/>
        </w:rPr>
        <w:t xml:space="preserve">Guarini Institute for International </w:t>
      </w:r>
      <w:r w:rsidR="00B62C95" w:rsidRPr="00392D78">
        <w:rPr>
          <w:rFonts w:eastAsia="Times New Roman"/>
          <w:color w:val="000000"/>
        </w:rPr>
        <w:t>Studies</w:t>
      </w:r>
    </w:p>
    <w:p w14:paraId="40E2132E" w14:textId="78643AFC" w:rsidR="007527DA" w:rsidRDefault="007527DA" w:rsidP="00ED6F24">
      <w:pPr>
        <w:pStyle w:val="ListParagraph"/>
        <w:numPr>
          <w:ilvl w:val="1"/>
          <w:numId w:val="9"/>
        </w:numPr>
        <w:shd w:val="clear" w:color="auto" w:fill="FFFFFF"/>
        <w:spacing w:before="0" w:beforeAutospacing="0" w:after="0" w:afterAutospacing="0"/>
        <w:ind w:left="1627"/>
        <w:textAlignment w:val="baseline"/>
        <w:rPr>
          <w:rFonts w:eastAsia="Times New Roman"/>
          <w:color w:val="000000"/>
        </w:rPr>
      </w:pPr>
      <w:r w:rsidRPr="00392D78">
        <w:rPr>
          <w:rFonts w:eastAsia="Times New Roman"/>
          <w:color w:val="000000"/>
        </w:rPr>
        <w:t xml:space="preserve">There will be a new International Institute on campus funded by Frank Guarini. The Provost and </w:t>
      </w:r>
      <w:r w:rsidR="00227C07">
        <w:rPr>
          <w:rFonts w:eastAsia="Times New Roman"/>
          <w:color w:val="000000"/>
        </w:rPr>
        <w:t xml:space="preserve">Dr. </w:t>
      </w:r>
      <w:r w:rsidRPr="00392D78">
        <w:rPr>
          <w:rFonts w:eastAsia="Times New Roman"/>
          <w:color w:val="000000"/>
        </w:rPr>
        <w:t>Tamara Cunningham had a meeting</w:t>
      </w:r>
      <w:r w:rsidRPr="00392D78">
        <w:rPr>
          <w:rFonts w:eastAsia="Times New Roman"/>
          <w:color w:val="000000"/>
          <w:bdr w:val="none" w:sz="0" w:space="0" w:color="auto" w:frame="1"/>
        </w:rPr>
        <w:t> </w:t>
      </w:r>
      <w:r w:rsidRPr="00392D78">
        <w:rPr>
          <w:rFonts w:eastAsia="Times New Roman"/>
          <w:color w:val="000000"/>
        </w:rPr>
        <w:t>with a cross-section of faculty from across schools</w:t>
      </w:r>
      <w:r w:rsidR="00B1648E" w:rsidRPr="00392D78">
        <w:rPr>
          <w:rFonts w:eastAsia="Times New Roman"/>
          <w:color w:val="000000"/>
        </w:rPr>
        <w:t xml:space="preserve"> that</w:t>
      </w:r>
      <w:r w:rsidRPr="00392D78">
        <w:rPr>
          <w:rFonts w:eastAsia="Times New Roman"/>
          <w:color w:val="000000"/>
        </w:rPr>
        <w:t xml:space="preserve"> have had experience in international education and discussed the ideas and directions for the academic pillars of this institute.</w:t>
      </w:r>
      <w:r w:rsidRPr="00392D78">
        <w:rPr>
          <w:rFonts w:eastAsia="Times New Roman"/>
          <w:color w:val="000000"/>
          <w:bdr w:val="none" w:sz="0" w:space="0" w:color="auto" w:frame="1"/>
        </w:rPr>
        <w:t>  </w:t>
      </w:r>
      <w:r w:rsidRPr="00392D78">
        <w:rPr>
          <w:rFonts w:eastAsia="Times New Roman"/>
          <w:color w:val="000000"/>
        </w:rPr>
        <w:t>More information will be coming (as discussions lead to a plan).</w:t>
      </w:r>
    </w:p>
    <w:p w14:paraId="54577B24" w14:textId="77777777" w:rsidR="00ED6F24" w:rsidRPr="00ED6F24" w:rsidRDefault="00ED6F24" w:rsidP="00ED6F24">
      <w:pPr>
        <w:pStyle w:val="ListParagraph"/>
        <w:shd w:val="clear" w:color="auto" w:fill="FFFFFF"/>
        <w:spacing w:before="0" w:beforeAutospacing="0" w:after="0" w:afterAutospacing="0"/>
        <w:ind w:left="1627"/>
        <w:textAlignment w:val="baseline"/>
        <w:rPr>
          <w:rFonts w:eastAsia="Times New Roman"/>
          <w:color w:val="000000"/>
          <w:sz w:val="16"/>
          <w:szCs w:val="16"/>
        </w:rPr>
      </w:pPr>
    </w:p>
    <w:p w14:paraId="31B8E18A" w14:textId="0A2AD802" w:rsidR="007E548D" w:rsidRPr="00392D78" w:rsidRDefault="007E548D" w:rsidP="00ED6F24">
      <w:pPr>
        <w:pStyle w:val="ListParagraph"/>
        <w:numPr>
          <w:ilvl w:val="0"/>
          <w:numId w:val="10"/>
        </w:numPr>
        <w:shd w:val="clear" w:color="auto" w:fill="FFFFFF"/>
        <w:spacing w:before="0" w:beforeAutospacing="0" w:after="0" w:afterAutospacing="0"/>
        <w:ind w:left="1267"/>
        <w:textAlignment w:val="baseline"/>
        <w:rPr>
          <w:rFonts w:eastAsia="Times New Roman"/>
          <w:color w:val="000000"/>
        </w:rPr>
      </w:pPr>
      <w:r w:rsidRPr="00392D78">
        <w:rPr>
          <w:rFonts w:eastAsia="Times New Roman"/>
          <w:color w:val="000000"/>
        </w:rPr>
        <w:t>Career Center</w:t>
      </w:r>
    </w:p>
    <w:p w14:paraId="79D38D77" w14:textId="77777777" w:rsidR="00B1648E" w:rsidRPr="00392D78" w:rsidRDefault="00B1648E" w:rsidP="00B1648E">
      <w:pPr>
        <w:pStyle w:val="ListParagraph"/>
        <w:numPr>
          <w:ilvl w:val="0"/>
          <w:numId w:val="11"/>
        </w:numPr>
        <w:shd w:val="clear" w:color="auto" w:fill="FFFFFF"/>
        <w:spacing w:before="0" w:beforeAutospacing="0"/>
        <w:ind w:left="1541" w:hanging="274"/>
        <w:textAlignment w:val="baseline"/>
        <w:rPr>
          <w:rFonts w:eastAsia="Times New Roman"/>
          <w:color w:val="000000"/>
        </w:rPr>
      </w:pPr>
      <w:r w:rsidRPr="00392D78">
        <w:rPr>
          <w:rFonts w:eastAsia="Times New Roman"/>
          <w:color w:val="000000"/>
        </w:rPr>
        <w:t>T</w:t>
      </w:r>
      <w:r w:rsidR="007527DA" w:rsidRPr="00392D78">
        <w:rPr>
          <w:rFonts w:eastAsia="Times New Roman"/>
          <w:color w:val="000000"/>
        </w:rPr>
        <w:t xml:space="preserve">he </w:t>
      </w:r>
      <w:r w:rsidRPr="00392D78">
        <w:rPr>
          <w:rFonts w:eastAsia="Times New Roman"/>
          <w:color w:val="000000"/>
        </w:rPr>
        <w:t>C</w:t>
      </w:r>
      <w:r w:rsidR="007527DA" w:rsidRPr="00392D78">
        <w:rPr>
          <w:rFonts w:eastAsia="Times New Roman"/>
          <w:color w:val="000000"/>
        </w:rPr>
        <w:t xml:space="preserve">areer </w:t>
      </w:r>
      <w:r w:rsidRPr="00392D78">
        <w:rPr>
          <w:rFonts w:eastAsia="Times New Roman"/>
          <w:color w:val="000000"/>
        </w:rPr>
        <w:t>C</w:t>
      </w:r>
      <w:r w:rsidR="007527DA" w:rsidRPr="00392D78">
        <w:rPr>
          <w:rFonts w:eastAsia="Times New Roman"/>
          <w:color w:val="000000"/>
        </w:rPr>
        <w:t>enter is a priority of the Provost’s.</w:t>
      </w:r>
      <w:r w:rsidR="007527DA" w:rsidRPr="00392D78">
        <w:rPr>
          <w:rFonts w:eastAsia="Times New Roman"/>
          <w:color w:val="000000"/>
          <w:bdr w:val="none" w:sz="0" w:space="0" w:color="auto" w:frame="1"/>
        </w:rPr>
        <w:t> </w:t>
      </w:r>
      <w:r w:rsidR="007E548D" w:rsidRPr="00392D78">
        <w:rPr>
          <w:rFonts w:eastAsia="Times New Roman"/>
          <w:color w:val="000000"/>
          <w:bdr w:val="none" w:sz="0" w:space="0" w:color="auto" w:frame="1"/>
        </w:rPr>
        <w:t xml:space="preserve">A few </w:t>
      </w:r>
      <w:r w:rsidR="00C3008E" w:rsidRPr="00392D78">
        <w:rPr>
          <w:rFonts w:eastAsia="Times New Roman"/>
          <w:color w:val="000000"/>
          <w:bdr w:val="none" w:sz="0" w:space="0" w:color="auto" w:frame="1"/>
        </w:rPr>
        <w:t xml:space="preserve">faculty and senators mentioned this to </w:t>
      </w:r>
      <w:r w:rsidRPr="00392D78">
        <w:rPr>
          <w:rFonts w:eastAsia="Times New Roman"/>
          <w:color w:val="000000"/>
          <w:bdr w:val="none" w:sz="0" w:space="0" w:color="auto" w:frame="1"/>
        </w:rPr>
        <w:t xml:space="preserve">the Senate President </w:t>
      </w:r>
      <w:r w:rsidR="00C3008E" w:rsidRPr="00392D78">
        <w:rPr>
          <w:rFonts w:eastAsia="Times New Roman"/>
          <w:color w:val="000000"/>
          <w:bdr w:val="none" w:sz="0" w:space="0" w:color="auto" w:frame="1"/>
        </w:rPr>
        <w:t xml:space="preserve">as well. </w:t>
      </w:r>
      <w:r w:rsidR="007527DA" w:rsidRPr="00392D78">
        <w:rPr>
          <w:rFonts w:eastAsia="Times New Roman"/>
          <w:color w:val="000000"/>
          <w:bdr w:val="none" w:sz="0" w:space="0" w:color="auto" w:frame="1"/>
        </w:rPr>
        <w:t> </w:t>
      </w:r>
    </w:p>
    <w:p w14:paraId="769079B7" w14:textId="77777777" w:rsidR="00B1648E" w:rsidRPr="00392D78" w:rsidRDefault="00C3008E" w:rsidP="00B1648E">
      <w:pPr>
        <w:pStyle w:val="ListParagraph"/>
        <w:numPr>
          <w:ilvl w:val="0"/>
          <w:numId w:val="11"/>
        </w:numPr>
        <w:shd w:val="clear" w:color="auto" w:fill="FFFFFF"/>
        <w:spacing w:before="0" w:beforeAutospacing="0"/>
        <w:ind w:left="1541" w:hanging="274"/>
        <w:textAlignment w:val="baseline"/>
        <w:rPr>
          <w:rFonts w:eastAsia="Times New Roman"/>
          <w:color w:val="000000"/>
        </w:rPr>
      </w:pPr>
      <w:r w:rsidRPr="00392D78">
        <w:rPr>
          <w:rFonts w:eastAsia="Times New Roman"/>
          <w:color w:val="000000"/>
        </w:rPr>
        <w:t xml:space="preserve">The </w:t>
      </w:r>
      <w:r w:rsidR="00B1648E" w:rsidRPr="00392D78">
        <w:rPr>
          <w:rFonts w:eastAsia="Times New Roman"/>
          <w:color w:val="000000"/>
        </w:rPr>
        <w:t>P</w:t>
      </w:r>
      <w:r w:rsidRPr="00392D78">
        <w:rPr>
          <w:rFonts w:eastAsia="Times New Roman"/>
          <w:color w:val="000000"/>
        </w:rPr>
        <w:t xml:space="preserve">rovost has </w:t>
      </w:r>
      <w:r w:rsidR="007527DA" w:rsidRPr="00392D78">
        <w:rPr>
          <w:rFonts w:eastAsia="Times New Roman"/>
          <w:color w:val="000000"/>
        </w:rPr>
        <w:t>external</w:t>
      </w:r>
      <w:r w:rsidR="007E548D" w:rsidRPr="00392D78">
        <w:rPr>
          <w:rFonts w:eastAsia="Times New Roman"/>
          <w:color w:val="000000"/>
        </w:rPr>
        <w:t xml:space="preserve"> </w:t>
      </w:r>
      <w:r w:rsidR="007527DA" w:rsidRPr="00392D78">
        <w:rPr>
          <w:rFonts w:eastAsia="Times New Roman"/>
          <w:color w:val="000000"/>
        </w:rPr>
        <w:t>reviewers who are meeting with a variety of stakeholders across the campus, including faculty, staff, and students for feedback.</w:t>
      </w:r>
      <w:r w:rsidR="007527DA" w:rsidRPr="00392D78">
        <w:rPr>
          <w:rFonts w:eastAsia="Times New Roman"/>
          <w:color w:val="000000"/>
          <w:bdr w:val="none" w:sz="0" w:space="0" w:color="auto" w:frame="1"/>
        </w:rPr>
        <w:t> </w:t>
      </w:r>
    </w:p>
    <w:p w14:paraId="6831CB10" w14:textId="1B5F21DE" w:rsidR="007527DA" w:rsidRDefault="007527DA" w:rsidP="00ED6F24">
      <w:pPr>
        <w:pStyle w:val="ListParagraph"/>
        <w:numPr>
          <w:ilvl w:val="0"/>
          <w:numId w:val="11"/>
        </w:numPr>
        <w:shd w:val="clear" w:color="auto" w:fill="FFFFFF"/>
        <w:spacing w:before="0" w:beforeAutospacing="0" w:after="0" w:afterAutospacing="0"/>
        <w:ind w:left="1541" w:hanging="274"/>
        <w:textAlignment w:val="baseline"/>
        <w:rPr>
          <w:rFonts w:eastAsia="Times New Roman"/>
          <w:color w:val="000000"/>
        </w:rPr>
      </w:pPr>
      <w:r w:rsidRPr="00392D78">
        <w:rPr>
          <w:rFonts w:eastAsia="Times New Roman"/>
          <w:color w:val="000000"/>
        </w:rPr>
        <w:t xml:space="preserve">The Career Center is within the charge of the Academic Support and Services Committee, and they will be invited to discuss this with the reviewers and </w:t>
      </w:r>
      <w:r w:rsidR="00B1648E" w:rsidRPr="00392D78">
        <w:rPr>
          <w:rFonts w:eastAsia="Times New Roman"/>
          <w:color w:val="000000"/>
        </w:rPr>
        <w:t xml:space="preserve">will </w:t>
      </w:r>
      <w:r w:rsidRPr="00392D78">
        <w:rPr>
          <w:rFonts w:eastAsia="Times New Roman"/>
          <w:color w:val="000000"/>
        </w:rPr>
        <w:t>have input into its future.  </w:t>
      </w:r>
    </w:p>
    <w:p w14:paraId="2BA2F5F3" w14:textId="77777777" w:rsidR="00ED6F24" w:rsidRPr="00ED6F24" w:rsidRDefault="00ED6F24" w:rsidP="00ED6F24">
      <w:pPr>
        <w:pStyle w:val="ListParagraph"/>
        <w:shd w:val="clear" w:color="auto" w:fill="FFFFFF"/>
        <w:spacing w:before="0" w:beforeAutospacing="0" w:after="0" w:afterAutospacing="0"/>
        <w:ind w:left="1541"/>
        <w:textAlignment w:val="baseline"/>
        <w:rPr>
          <w:rFonts w:eastAsia="Times New Roman"/>
          <w:color w:val="000000"/>
          <w:sz w:val="16"/>
          <w:szCs w:val="16"/>
        </w:rPr>
      </w:pPr>
    </w:p>
    <w:p w14:paraId="6FAB0590" w14:textId="1B3D8992" w:rsidR="00A30D3C" w:rsidRPr="00392D78" w:rsidRDefault="00A30D3C" w:rsidP="00ED6F24">
      <w:pPr>
        <w:pStyle w:val="ListParagraph"/>
        <w:numPr>
          <w:ilvl w:val="0"/>
          <w:numId w:val="12"/>
        </w:numPr>
        <w:shd w:val="clear" w:color="auto" w:fill="FFFFFF"/>
        <w:spacing w:before="0" w:beforeAutospacing="0" w:after="0" w:afterAutospacing="0"/>
        <w:ind w:left="907"/>
        <w:textAlignment w:val="baseline"/>
        <w:rPr>
          <w:rFonts w:eastAsia="Times New Roman"/>
          <w:color w:val="000000"/>
        </w:rPr>
      </w:pPr>
      <w:r w:rsidRPr="00392D78">
        <w:rPr>
          <w:rFonts w:eastAsia="Times New Roman"/>
          <w:color w:val="000000"/>
        </w:rPr>
        <w:t>Temporary Courses</w:t>
      </w:r>
    </w:p>
    <w:p w14:paraId="118D0D46" w14:textId="57B97CC7" w:rsidR="00A30D3C" w:rsidRDefault="00A30D3C" w:rsidP="00ED6F24">
      <w:pPr>
        <w:pStyle w:val="ListParagraph"/>
        <w:numPr>
          <w:ilvl w:val="0"/>
          <w:numId w:val="10"/>
        </w:numPr>
        <w:shd w:val="clear" w:color="auto" w:fill="FFFFFF"/>
        <w:spacing w:before="0" w:beforeAutospacing="0" w:after="0" w:afterAutospacing="0"/>
        <w:ind w:left="1260"/>
        <w:textAlignment w:val="baseline"/>
        <w:rPr>
          <w:rFonts w:eastAsia="Times New Roman"/>
          <w:color w:val="000000"/>
        </w:rPr>
      </w:pPr>
      <w:r w:rsidRPr="00392D78">
        <w:rPr>
          <w:rFonts w:eastAsia="Times New Roman"/>
          <w:color w:val="000000"/>
        </w:rPr>
        <w:t xml:space="preserve">An updated list of temporary courses is in the shared meeting folder and can be found </w:t>
      </w:r>
      <w:hyperlink r:id="rId12" w:history="1">
        <w:r w:rsidRPr="00392D78">
          <w:rPr>
            <w:rStyle w:val="Hyperlink"/>
            <w:rFonts w:eastAsia="Times New Roman"/>
          </w:rPr>
          <w:t>here</w:t>
        </w:r>
      </w:hyperlink>
      <w:r w:rsidRPr="00392D78">
        <w:rPr>
          <w:rFonts w:eastAsia="Times New Roman"/>
          <w:color w:val="000000"/>
        </w:rPr>
        <w:t xml:space="preserve"> </w:t>
      </w:r>
    </w:p>
    <w:p w14:paraId="01F4B37E" w14:textId="77777777" w:rsidR="00ED6F24" w:rsidRPr="00ED6F24" w:rsidRDefault="00ED6F24" w:rsidP="00ED6F24">
      <w:pPr>
        <w:pStyle w:val="ListParagraph"/>
        <w:shd w:val="clear" w:color="auto" w:fill="FFFFFF"/>
        <w:spacing w:before="0" w:beforeAutospacing="0" w:after="0" w:afterAutospacing="0"/>
        <w:ind w:left="1260"/>
        <w:textAlignment w:val="baseline"/>
        <w:rPr>
          <w:rFonts w:eastAsia="Times New Roman"/>
          <w:color w:val="000000"/>
          <w:sz w:val="16"/>
          <w:szCs w:val="16"/>
        </w:rPr>
      </w:pPr>
    </w:p>
    <w:p w14:paraId="2332F49F" w14:textId="77777777" w:rsidR="009A3B84" w:rsidRPr="00392D78" w:rsidRDefault="009A3B84" w:rsidP="00ED6F24">
      <w:pPr>
        <w:pStyle w:val="ListParagraph"/>
        <w:numPr>
          <w:ilvl w:val="0"/>
          <w:numId w:val="12"/>
        </w:numPr>
        <w:shd w:val="clear" w:color="auto" w:fill="FFFFFF"/>
        <w:spacing w:before="0" w:beforeAutospacing="0" w:after="0" w:afterAutospacing="0"/>
        <w:ind w:left="900"/>
        <w:textAlignment w:val="baseline"/>
        <w:rPr>
          <w:rFonts w:eastAsia="Times New Roman"/>
          <w:color w:val="000000"/>
        </w:rPr>
      </w:pPr>
      <w:r w:rsidRPr="00392D78">
        <w:rPr>
          <w:rFonts w:eastAsia="Times New Roman"/>
          <w:color w:val="000000"/>
          <w:bdr w:val="none" w:sz="0" w:space="0" w:color="auto" w:frame="1"/>
        </w:rPr>
        <w:t>A</w:t>
      </w:r>
      <w:r w:rsidR="007527DA" w:rsidRPr="00392D78">
        <w:rPr>
          <w:rFonts w:eastAsia="Times New Roman"/>
          <w:color w:val="000000"/>
          <w:bdr w:val="none" w:sz="0" w:space="0" w:color="auto" w:frame="1"/>
        </w:rPr>
        <w:t>genda item regarding Fort Monmouth</w:t>
      </w:r>
    </w:p>
    <w:p w14:paraId="2950DA1B" w14:textId="77777777" w:rsidR="00392D78" w:rsidRPr="00392D78" w:rsidRDefault="009A3B84" w:rsidP="009A3B84">
      <w:pPr>
        <w:pStyle w:val="ListParagraph"/>
        <w:numPr>
          <w:ilvl w:val="1"/>
          <w:numId w:val="12"/>
        </w:numPr>
        <w:shd w:val="clear" w:color="auto" w:fill="FFFFFF"/>
        <w:ind w:left="1260"/>
        <w:textAlignment w:val="baseline"/>
        <w:rPr>
          <w:rFonts w:eastAsia="Times New Roman"/>
          <w:color w:val="000000"/>
        </w:rPr>
      </w:pPr>
      <w:r w:rsidRPr="00392D78">
        <w:rPr>
          <w:rFonts w:eastAsia="Times New Roman"/>
          <w:color w:val="000000"/>
          <w:bdr w:val="none" w:sz="0" w:space="0" w:color="auto" w:frame="1"/>
        </w:rPr>
        <w:t xml:space="preserve">The President met with the Provost last month, and </w:t>
      </w:r>
      <w:r w:rsidR="007527DA" w:rsidRPr="00392D78">
        <w:rPr>
          <w:rFonts w:eastAsia="Times New Roman"/>
          <w:color w:val="000000"/>
          <w:bdr w:val="none" w:sz="0" w:space="0" w:color="auto" w:frame="1"/>
        </w:rPr>
        <w:t>she suggested that Dean Edmondson speak to the Senate about Fort Monmouth. </w:t>
      </w:r>
      <w:r w:rsidRPr="00392D78">
        <w:rPr>
          <w:rFonts w:eastAsia="Times New Roman"/>
          <w:color w:val="000000"/>
          <w:bdr w:val="none" w:sz="0" w:space="0" w:color="auto" w:frame="1"/>
        </w:rPr>
        <w:t xml:space="preserve">The Senate President apologized for not </w:t>
      </w:r>
      <w:r w:rsidR="00392D78" w:rsidRPr="00392D78">
        <w:rPr>
          <w:rFonts w:eastAsia="Times New Roman"/>
          <w:color w:val="000000"/>
          <w:bdr w:val="none" w:sz="0" w:space="0" w:color="auto" w:frame="1"/>
        </w:rPr>
        <w:t xml:space="preserve">sending </w:t>
      </w:r>
      <w:r w:rsidRPr="00392D78">
        <w:rPr>
          <w:rFonts w:eastAsia="Times New Roman"/>
          <w:color w:val="000000"/>
          <w:bdr w:val="none" w:sz="0" w:space="0" w:color="auto" w:frame="1"/>
        </w:rPr>
        <w:t xml:space="preserve">a courtesy email </w:t>
      </w:r>
      <w:r w:rsidR="00392D78" w:rsidRPr="00392D78">
        <w:rPr>
          <w:rFonts w:eastAsia="Times New Roman"/>
          <w:color w:val="000000"/>
          <w:bdr w:val="none" w:sz="0" w:space="0" w:color="auto" w:frame="1"/>
        </w:rPr>
        <w:t xml:space="preserve">regarding the motion. </w:t>
      </w:r>
    </w:p>
    <w:p w14:paraId="771EB8A8" w14:textId="2FD65D8F" w:rsidR="007527DA" w:rsidRPr="00392D78" w:rsidRDefault="007527DA" w:rsidP="00392D78">
      <w:pPr>
        <w:pStyle w:val="ListParagraph"/>
        <w:numPr>
          <w:ilvl w:val="1"/>
          <w:numId w:val="12"/>
        </w:numPr>
        <w:shd w:val="clear" w:color="auto" w:fill="FFFFFF"/>
        <w:spacing w:before="0" w:beforeAutospacing="0" w:after="0" w:afterAutospacing="0"/>
        <w:ind w:left="1260"/>
        <w:textAlignment w:val="baseline"/>
        <w:rPr>
          <w:rFonts w:eastAsia="Times New Roman"/>
          <w:color w:val="000000"/>
        </w:rPr>
      </w:pPr>
      <w:r w:rsidRPr="00392D78">
        <w:rPr>
          <w:rFonts w:eastAsia="Times New Roman"/>
          <w:color w:val="000000"/>
          <w:bdr w:val="none" w:sz="0" w:space="0" w:color="auto" w:frame="1"/>
        </w:rPr>
        <w:t>Dean Edmondson will be speaking about Fort Monmouth at the December meeting.</w:t>
      </w:r>
      <w:r w:rsidR="00392D78" w:rsidRPr="00392D78">
        <w:rPr>
          <w:rFonts w:eastAsia="Times New Roman"/>
          <w:color w:val="000000"/>
          <w:bdr w:val="none" w:sz="0" w:space="0" w:color="auto" w:frame="1"/>
        </w:rPr>
        <w:t xml:space="preserve"> The Senate President thanked the Provost for being proactive in getting the information to the Senate.</w:t>
      </w:r>
    </w:p>
    <w:p w14:paraId="4DCFF2AB" w14:textId="77777777" w:rsidR="00392D78" w:rsidRPr="00ED6F24" w:rsidRDefault="00392D78" w:rsidP="00392D78">
      <w:pPr>
        <w:pStyle w:val="ListParagraph"/>
        <w:shd w:val="clear" w:color="auto" w:fill="FFFFFF"/>
        <w:spacing w:before="0" w:beforeAutospacing="0" w:after="0" w:afterAutospacing="0"/>
        <w:ind w:left="1260"/>
        <w:textAlignment w:val="baseline"/>
        <w:rPr>
          <w:rFonts w:eastAsia="Times New Roman"/>
          <w:color w:val="000000"/>
          <w:sz w:val="16"/>
          <w:szCs w:val="16"/>
        </w:rPr>
      </w:pPr>
    </w:p>
    <w:p w14:paraId="16382739" w14:textId="3ACB4F18" w:rsidR="00392D78" w:rsidRDefault="0093504D" w:rsidP="00392D78">
      <w:pPr>
        <w:pStyle w:val="NoSpacing"/>
        <w:numPr>
          <w:ilvl w:val="0"/>
          <w:numId w:val="12"/>
        </w:numPr>
      </w:pPr>
      <w:r>
        <w:t xml:space="preserve">A Resolution of </w:t>
      </w:r>
      <w:r w:rsidR="00392D78">
        <w:t>C</w:t>
      </w:r>
      <w:r w:rsidR="00C3008E">
        <w:t>ommendation for Ms</w:t>
      </w:r>
      <w:r w:rsidR="00392D78">
        <w:t>.</w:t>
      </w:r>
      <w:r w:rsidR="00C3008E">
        <w:t xml:space="preserve"> Jennifer Fox.  </w:t>
      </w:r>
    </w:p>
    <w:p w14:paraId="3A8F0F3A" w14:textId="53792870" w:rsidR="00373FBE" w:rsidRDefault="0093504D" w:rsidP="00373FBE">
      <w:pPr>
        <w:pStyle w:val="NoSpacing"/>
        <w:numPr>
          <w:ilvl w:val="1"/>
          <w:numId w:val="12"/>
        </w:numPr>
        <w:ind w:left="1260"/>
      </w:pPr>
      <w:r>
        <w:t xml:space="preserve">The President noted that Jennifer’s </w:t>
      </w:r>
      <w:r w:rsidR="00392D78" w:rsidRPr="00392D78">
        <w:t xml:space="preserve">efforts at </w:t>
      </w:r>
      <w:r>
        <w:t>NJCU</w:t>
      </w:r>
      <w:r w:rsidR="00392D78" w:rsidRPr="00392D78">
        <w:t xml:space="preserve"> to serve students </w:t>
      </w:r>
      <w:r>
        <w:t xml:space="preserve">was </w:t>
      </w:r>
      <w:r w:rsidR="00392D78" w:rsidRPr="00392D78">
        <w:t>outstanding across the board</w:t>
      </w:r>
      <w:r>
        <w:t xml:space="preserve"> and that Jennifer had been working very hard in the </w:t>
      </w:r>
      <w:r>
        <w:lastRenderedPageBreak/>
        <w:t>Online Learning department</w:t>
      </w:r>
      <w:r w:rsidR="00373FBE" w:rsidRPr="00373FBE">
        <w:t xml:space="preserve"> </w:t>
      </w:r>
      <w:r w:rsidR="00373FBE" w:rsidRPr="00392D78">
        <w:t xml:space="preserve">during </w:t>
      </w:r>
      <w:r w:rsidR="00373FBE">
        <w:t>the Pandemic</w:t>
      </w:r>
      <w:r>
        <w:t xml:space="preserve">. He </w:t>
      </w:r>
      <w:r w:rsidR="00373FBE">
        <w:t xml:space="preserve">expressed pride at her work at NJCU, </w:t>
      </w:r>
      <w:r>
        <w:t xml:space="preserve">read the resolution and </w:t>
      </w:r>
      <w:r w:rsidR="00373FBE">
        <w:t xml:space="preserve">it was seconded. </w:t>
      </w:r>
    </w:p>
    <w:p w14:paraId="5FD1AA26" w14:textId="33A60B1D" w:rsidR="00373FBE" w:rsidRPr="00A57BA0" w:rsidRDefault="00BC76FF" w:rsidP="00BC76FF">
      <w:pPr>
        <w:pStyle w:val="NoSpacing"/>
        <w:tabs>
          <w:tab w:val="left" w:pos="1260"/>
        </w:tabs>
        <w:ind w:left="1260"/>
      </w:pPr>
      <w:r>
        <w:t xml:space="preserve">See </w:t>
      </w:r>
      <w:r w:rsidR="00373FBE" w:rsidRPr="00A57BA0">
        <w:t>Resolution of Commendation for Ms. Jennifer Fox</w:t>
      </w:r>
      <w:r>
        <w:t xml:space="preserve"> here:</w:t>
      </w:r>
      <w:r w:rsidR="00373FBE" w:rsidRPr="00A57BA0">
        <w:tab/>
      </w:r>
      <w:hyperlink r:id="rId13" w:history="1">
        <w:r w:rsidR="00373FBE" w:rsidRPr="003774CE">
          <w:rPr>
            <w:rStyle w:val="Hyperlink"/>
            <w:i/>
            <w:sz w:val="22"/>
            <w:szCs w:val="22"/>
          </w:rPr>
          <w:t>(attached/action item)</w:t>
        </w:r>
      </w:hyperlink>
    </w:p>
    <w:p w14:paraId="2D9D8D24" w14:textId="3BDBF6F0" w:rsidR="00373FBE" w:rsidRDefault="00373FBE" w:rsidP="00373FBE">
      <w:pPr>
        <w:pStyle w:val="NoSpacing"/>
        <w:ind w:left="1260"/>
      </w:pPr>
      <w:r>
        <w:t>The resolution passed by unanimous consent.</w:t>
      </w:r>
    </w:p>
    <w:p w14:paraId="5984CD5C" w14:textId="2845B53D" w:rsidR="00C3008E" w:rsidRDefault="00BC76FF" w:rsidP="00373FBE">
      <w:pPr>
        <w:pStyle w:val="NoSpacing"/>
        <w:numPr>
          <w:ilvl w:val="1"/>
          <w:numId w:val="12"/>
        </w:numPr>
        <w:ind w:left="1260"/>
      </w:pPr>
      <w:r>
        <w:t xml:space="preserve"> Ms. Fox thanked the Senate and recognized the work of Dan </w:t>
      </w:r>
      <w:r w:rsidR="00227C07">
        <w:t xml:space="preserve">Ward </w:t>
      </w:r>
      <w:r>
        <w:t>and the online learning team who all work well together</w:t>
      </w:r>
      <w:r w:rsidR="00392D78" w:rsidRPr="00392D78">
        <w:t>.</w:t>
      </w:r>
      <w:r w:rsidR="00C3008E">
        <w:t xml:space="preserve"> </w:t>
      </w:r>
    </w:p>
    <w:p w14:paraId="6D8751C1" w14:textId="1DB34D23" w:rsidR="00BC76FF" w:rsidRPr="009972D3" w:rsidRDefault="00BC76FF" w:rsidP="00373FBE">
      <w:pPr>
        <w:pStyle w:val="NoSpacing"/>
        <w:numPr>
          <w:ilvl w:val="1"/>
          <w:numId w:val="12"/>
        </w:numPr>
        <w:ind w:left="1260"/>
      </w:pPr>
      <w:r w:rsidRPr="009972D3">
        <w:t xml:space="preserve">The Provost was elated that the resolution came from the Senate and also thanked Miss Fox and her team for helping NJCU make the switch to online and remote learning. She noted that </w:t>
      </w:r>
      <w:r w:rsidRPr="009972D3">
        <w:rPr>
          <w:rFonts w:eastAsia="MS Mincho"/>
        </w:rPr>
        <w:t>Academic Affairs and the entire campus owe</w:t>
      </w:r>
      <w:r w:rsidR="009972D3" w:rsidRPr="009972D3">
        <w:rPr>
          <w:rFonts w:eastAsia="MS Mincho"/>
        </w:rPr>
        <w:t xml:space="preserve">d Jennifer and her team </w:t>
      </w:r>
      <w:r w:rsidRPr="009972D3">
        <w:rPr>
          <w:rFonts w:eastAsia="MS Mincho"/>
        </w:rPr>
        <w:t xml:space="preserve">a great debt of gratitude for </w:t>
      </w:r>
      <w:r w:rsidR="009972D3" w:rsidRPr="009972D3">
        <w:rPr>
          <w:rFonts w:eastAsia="MS Mincho"/>
        </w:rPr>
        <w:t xml:space="preserve">their </w:t>
      </w:r>
      <w:r w:rsidRPr="009972D3">
        <w:rPr>
          <w:rFonts w:eastAsia="MS Mincho"/>
        </w:rPr>
        <w:t>work</w:t>
      </w:r>
      <w:r w:rsidR="009972D3" w:rsidRPr="009972D3">
        <w:rPr>
          <w:rFonts w:eastAsia="MS Mincho"/>
        </w:rPr>
        <w:t>.</w:t>
      </w:r>
    </w:p>
    <w:p w14:paraId="0AF9F3C2" w14:textId="4F41CFF1" w:rsidR="00A30D3C" w:rsidRDefault="009972D3" w:rsidP="009972D3">
      <w:pPr>
        <w:pStyle w:val="NoSpacing"/>
        <w:numPr>
          <w:ilvl w:val="0"/>
          <w:numId w:val="13"/>
        </w:numPr>
        <w:ind w:left="900"/>
      </w:pPr>
      <w:r w:rsidRPr="00763B7C">
        <w:t xml:space="preserve">Questions on </w:t>
      </w:r>
      <w:r w:rsidR="00A30D3C" w:rsidRPr="00763B7C">
        <w:t xml:space="preserve">the President’s Report </w:t>
      </w:r>
    </w:p>
    <w:p w14:paraId="3C52A55C" w14:textId="31C2ECF0" w:rsidR="00763B7C" w:rsidRPr="00763B7C" w:rsidRDefault="00227C07" w:rsidP="00763B7C">
      <w:pPr>
        <w:pStyle w:val="NoSpacing"/>
        <w:numPr>
          <w:ilvl w:val="1"/>
          <w:numId w:val="13"/>
        </w:numPr>
        <w:ind w:left="1260"/>
      </w:pPr>
      <w:r>
        <w:t>A member</w:t>
      </w:r>
      <w:r w:rsidR="00763B7C">
        <w:t xml:space="preserve"> noted that the Senate President was scheduled to report on feedback from the University President regarding </w:t>
      </w:r>
      <w:r w:rsidR="00763B7C" w:rsidRPr="00763B7C">
        <w:t>Senate input on administrative reappointments</w:t>
      </w:r>
      <w:r w:rsidR="00763B7C">
        <w:t xml:space="preserve"> and e</w:t>
      </w:r>
      <w:r w:rsidR="00763B7C" w:rsidRPr="00763B7C">
        <w:t>valuation</w:t>
      </w:r>
      <w:r w:rsidR="00763B7C">
        <w:t>s</w:t>
      </w:r>
      <w:r w:rsidR="00763B7C" w:rsidRPr="00763B7C">
        <w:t>.</w:t>
      </w:r>
    </w:p>
    <w:p w14:paraId="2AD331A9" w14:textId="09A54A9B" w:rsidR="00763B7C" w:rsidRDefault="00763B7C" w:rsidP="00763B7C">
      <w:pPr>
        <w:pStyle w:val="NoSpacing"/>
        <w:numPr>
          <w:ilvl w:val="2"/>
          <w:numId w:val="13"/>
        </w:numPr>
        <w:ind w:left="1620"/>
      </w:pPr>
      <w:r>
        <w:t xml:space="preserve">The Senate President noted that a SACC meeting was not </w:t>
      </w:r>
      <w:r w:rsidR="00D859BB">
        <w:t>yet held,</w:t>
      </w:r>
      <w:r>
        <w:t xml:space="preserve"> and he would address the topic at the next SACC meeting. </w:t>
      </w:r>
    </w:p>
    <w:p w14:paraId="252BE4B1" w14:textId="27F6E3BB" w:rsidR="00D859BB" w:rsidRPr="00763B7C" w:rsidRDefault="00D859BB" w:rsidP="00D859BB">
      <w:pPr>
        <w:pStyle w:val="NoSpacing"/>
        <w:numPr>
          <w:ilvl w:val="1"/>
          <w:numId w:val="13"/>
        </w:numPr>
        <w:ind w:left="1260"/>
      </w:pPr>
      <w:r>
        <w:t xml:space="preserve">The Senator also noted that the Middle States suggested in their report that procedures be established for the Senate to meet with the NJCU Board. There was a request for this to be addressed at the next SACC meeting and a report on both issues be given at the next Senate meeting. </w:t>
      </w:r>
    </w:p>
    <w:p w14:paraId="33928476" w14:textId="16F07C09" w:rsidR="00A30D3C" w:rsidRDefault="00A30D3C" w:rsidP="0037696D">
      <w:pPr>
        <w:pStyle w:val="NoSpacing"/>
      </w:pPr>
    </w:p>
    <w:p w14:paraId="569D6246" w14:textId="5F091657" w:rsidR="00192783" w:rsidRPr="00763B7C" w:rsidRDefault="00192783" w:rsidP="00763B7C">
      <w:pPr>
        <w:pStyle w:val="NoSpacing"/>
        <w:numPr>
          <w:ilvl w:val="0"/>
          <w:numId w:val="1"/>
        </w:numPr>
        <w:ind w:left="540" w:hanging="540"/>
        <w:rPr>
          <w:b/>
          <w:iCs/>
          <w:sz w:val="22"/>
          <w:szCs w:val="22"/>
        </w:rPr>
      </w:pPr>
      <w:r w:rsidRPr="00763B7C">
        <w:rPr>
          <w:b/>
          <w:iCs/>
          <w:sz w:val="22"/>
          <w:szCs w:val="22"/>
        </w:rPr>
        <w:t>Resolution on Fort Monmouth</w:t>
      </w:r>
    </w:p>
    <w:p w14:paraId="2C0B93FC" w14:textId="77777777" w:rsidR="00264E01" w:rsidRPr="00264E01" w:rsidRDefault="00264E01" w:rsidP="00D859BB">
      <w:pPr>
        <w:pStyle w:val="ListParagraph"/>
        <w:numPr>
          <w:ilvl w:val="0"/>
          <w:numId w:val="13"/>
        </w:numPr>
        <w:spacing w:before="0" w:beforeAutospacing="0"/>
        <w:ind w:left="907"/>
        <w:rPr>
          <w:rFonts w:eastAsia="Times New Roman"/>
          <w:color w:val="000000" w:themeColor="text1"/>
          <w:shd w:val="clear" w:color="auto" w:fill="FFFFFF"/>
        </w:rPr>
      </w:pPr>
      <w:r>
        <w:rPr>
          <w:rFonts w:eastAsia="Times New Roman"/>
          <w:color w:val="000000" w:themeColor="text1"/>
        </w:rPr>
        <w:t>The Senate President noted that although the Provost had suggested that the Senate receive information regarding Fort Monmouth the Resolution was a formalization of the same. The Resolution was read as follows:</w:t>
      </w:r>
    </w:p>
    <w:p w14:paraId="503B3487" w14:textId="23AFD479" w:rsidR="00192783" w:rsidRPr="00A57BA0" w:rsidRDefault="00192783" w:rsidP="00264E01">
      <w:pPr>
        <w:pStyle w:val="ListParagraph"/>
        <w:numPr>
          <w:ilvl w:val="1"/>
          <w:numId w:val="13"/>
        </w:numPr>
        <w:spacing w:before="0" w:beforeAutospacing="0"/>
        <w:ind w:left="1260"/>
        <w:rPr>
          <w:rFonts w:eastAsia="Times New Roman"/>
          <w:color w:val="000000" w:themeColor="text1"/>
          <w:shd w:val="clear" w:color="auto" w:fill="FFFFFF"/>
        </w:rPr>
      </w:pPr>
      <w:r w:rsidRPr="00192783">
        <w:rPr>
          <w:rFonts w:eastAsia="Times New Roman"/>
          <w:color w:val="000000" w:themeColor="text1"/>
        </w:rPr>
        <w:t xml:space="preserve">The expansion of the University at Fort Monmouth will have a major effect on students and faculty at NJCU, the NJCU </w:t>
      </w:r>
      <w:r w:rsidRPr="00A57BA0">
        <w:rPr>
          <w:rFonts w:eastAsia="Times New Roman"/>
          <w:color w:val="000000" w:themeColor="text1"/>
        </w:rPr>
        <w:t>b</w:t>
      </w:r>
      <w:r w:rsidRPr="00192783">
        <w:rPr>
          <w:rFonts w:eastAsia="Times New Roman"/>
          <w:color w:val="000000" w:themeColor="text1"/>
        </w:rPr>
        <w:t>udget, and the mission and direction of the University</w:t>
      </w:r>
      <w:r w:rsidRPr="00A57BA0">
        <w:rPr>
          <w:rFonts w:eastAsia="Times New Roman"/>
          <w:color w:val="000000" w:themeColor="text1"/>
        </w:rPr>
        <w:t xml:space="preserve">. </w:t>
      </w:r>
      <w:r w:rsidRPr="00A57BA0">
        <w:rPr>
          <w:rFonts w:eastAsia="Times New Roman"/>
          <w:color w:val="000000" w:themeColor="text1"/>
          <w:shd w:val="clear" w:color="auto" w:fill="FFFFFF"/>
        </w:rPr>
        <w:t xml:space="preserve">Moreover, at a meeting with </w:t>
      </w:r>
      <w:r w:rsidR="00264E01">
        <w:rPr>
          <w:rFonts w:eastAsia="Times New Roman"/>
          <w:color w:val="000000" w:themeColor="text1"/>
          <w:shd w:val="clear" w:color="auto" w:fill="FFFFFF"/>
        </w:rPr>
        <w:t xml:space="preserve">the </w:t>
      </w:r>
      <w:r w:rsidRPr="00A57BA0">
        <w:rPr>
          <w:rFonts w:eastAsia="Times New Roman"/>
          <w:color w:val="000000" w:themeColor="text1"/>
          <w:shd w:val="clear" w:color="auto" w:fill="FFFFFF"/>
        </w:rPr>
        <w:t xml:space="preserve">College of Arts and Science chairpersons and program directors on Nov 2, the CAS Dean indicated that the University would be running classes there in Fall 2021.    </w:t>
      </w:r>
    </w:p>
    <w:p w14:paraId="7F9D5A9F" w14:textId="5170AEAF" w:rsidR="00192783" w:rsidRPr="00192783" w:rsidRDefault="00192783" w:rsidP="00264E01">
      <w:pPr>
        <w:pStyle w:val="ListParagraph"/>
        <w:ind w:left="1260"/>
        <w:rPr>
          <w:rFonts w:eastAsia="Times New Roman"/>
          <w:color w:val="000000" w:themeColor="text1"/>
          <w:shd w:val="clear" w:color="auto" w:fill="FFFFFF"/>
        </w:rPr>
      </w:pPr>
      <w:r w:rsidRPr="00192783">
        <w:rPr>
          <w:rFonts w:eastAsia="Times New Roman"/>
          <w:color w:val="000000" w:themeColor="text1"/>
        </w:rPr>
        <w:t xml:space="preserve">Therefore, the Senate </w:t>
      </w:r>
      <w:r w:rsidRPr="00A57BA0">
        <w:rPr>
          <w:rFonts w:eastAsia="Times New Roman"/>
          <w:color w:val="000000" w:themeColor="text1"/>
        </w:rPr>
        <w:t xml:space="preserve">respectfully </w:t>
      </w:r>
      <w:r w:rsidRPr="00192783">
        <w:rPr>
          <w:rFonts w:eastAsia="Times New Roman"/>
          <w:color w:val="000000" w:themeColor="text1"/>
        </w:rPr>
        <w:t>requests an update on the initiative at Fort Monmouth</w:t>
      </w:r>
      <w:r w:rsidRPr="00A57BA0">
        <w:rPr>
          <w:rFonts w:eastAsia="Times New Roman"/>
          <w:color w:val="000000" w:themeColor="text1"/>
        </w:rPr>
        <w:t xml:space="preserve">, which would </w:t>
      </w:r>
      <w:r w:rsidRPr="00192783">
        <w:rPr>
          <w:rFonts w:eastAsia="Times New Roman"/>
          <w:color w:val="000000" w:themeColor="text1"/>
        </w:rPr>
        <w:t>include an update on cost, projected budgets, projected enrollments, current construction, planned construction, and planned course and program offerings</w:t>
      </w:r>
      <w:r w:rsidRPr="00A57BA0">
        <w:rPr>
          <w:rFonts w:eastAsia="Times New Roman"/>
          <w:color w:val="000000" w:themeColor="text1"/>
        </w:rPr>
        <w:t xml:space="preserve"> before the end of the Fall 2020 semester. </w:t>
      </w:r>
    </w:p>
    <w:p w14:paraId="52AA74A8" w14:textId="0D2EFB74" w:rsidR="00192783" w:rsidRDefault="00192783" w:rsidP="00192783">
      <w:pPr>
        <w:shd w:val="clear" w:color="auto" w:fill="FFFFFF"/>
        <w:ind w:left="4320" w:firstLine="720"/>
        <w:textAlignment w:val="baseline"/>
        <w:rPr>
          <w:rFonts w:eastAsia="Times New Roman"/>
          <w:color w:val="000000" w:themeColor="text1"/>
        </w:rPr>
      </w:pPr>
      <w:r w:rsidRPr="00192783">
        <w:rPr>
          <w:rFonts w:eastAsia="Times New Roman"/>
          <w:color w:val="000000" w:themeColor="text1"/>
        </w:rPr>
        <w:t>--Senate Executive Committee</w:t>
      </w:r>
    </w:p>
    <w:p w14:paraId="5E71387A" w14:textId="5D47308E" w:rsidR="00E2081A" w:rsidRDefault="00E2081A" w:rsidP="00E2081A">
      <w:pPr>
        <w:pStyle w:val="ListParagraph"/>
        <w:numPr>
          <w:ilvl w:val="0"/>
          <w:numId w:val="14"/>
        </w:numPr>
        <w:shd w:val="clear" w:color="auto" w:fill="FFFFFF"/>
        <w:spacing w:before="0" w:beforeAutospacing="0"/>
        <w:ind w:left="1267"/>
        <w:textAlignment w:val="baseline"/>
        <w:rPr>
          <w:rFonts w:eastAsia="Times New Roman"/>
          <w:color w:val="000000" w:themeColor="text1"/>
        </w:rPr>
      </w:pPr>
      <w:r>
        <w:rPr>
          <w:rFonts w:eastAsia="Times New Roman"/>
          <w:color w:val="000000" w:themeColor="text1"/>
        </w:rPr>
        <w:t>Discussions</w:t>
      </w:r>
    </w:p>
    <w:p w14:paraId="6027FF9C" w14:textId="2688812A" w:rsidR="00E2081A" w:rsidRDefault="00E2081A" w:rsidP="00E2081A">
      <w:pPr>
        <w:pStyle w:val="ListParagraph"/>
        <w:numPr>
          <w:ilvl w:val="1"/>
          <w:numId w:val="14"/>
        </w:numPr>
        <w:shd w:val="clear" w:color="auto" w:fill="FFFFFF"/>
        <w:spacing w:before="0" w:beforeAutospacing="0"/>
        <w:ind w:left="1620"/>
        <w:textAlignment w:val="baseline"/>
        <w:rPr>
          <w:rFonts w:eastAsia="Times New Roman"/>
          <w:color w:val="000000" w:themeColor="text1"/>
        </w:rPr>
      </w:pPr>
      <w:r>
        <w:rPr>
          <w:rFonts w:eastAsia="Times New Roman"/>
          <w:color w:val="000000" w:themeColor="text1"/>
        </w:rPr>
        <w:t xml:space="preserve">The need for the Planning Development Budget Committee to be involved in the meetings with the CFO about the financial planning for Fort Monmouth. There was a question on how much space will be afforded to the NJCU. </w:t>
      </w:r>
    </w:p>
    <w:p w14:paraId="0F1E9D31" w14:textId="55FCA097" w:rsidR="00E2081A" w:rsidRDefault="00E2081A" w:rsidP="00E2081A">
      <w:pPr>
        <w:pStyle w:val="ListParagraph"/>
        <w:numPr>
          <w:ilvl w:val="1"/>
          <w:numId w:val="14"/>
        </w:numPr>
        <w:shd w:val="clear" w:color="auto" w:fill="FFFFFF"/>
        <w:spacing w:before="0" w:beforeAutospacing="0"/>
        <w:ind w:left="1620"/>
        <w:textAlignment w:val="baseline"/>
        <w:rPr>
          <w:rFonts w:eastAsia="Times New Roman"/>
          <w:color w:val="000000" w:themeColor="text1"/>
        </w:rPr>
      </w:pPr>
      <w:r>
        <w:rPr>
          <w:rFonts w:eastAsia="Times New Roman"/>
          <w:color w:val="000000" w:themeColor="text1"/>
        </w:rPr>
        <w:t>The Senate President suggested that all questions regarding Fort Monmouth be sent to the Senate Office</w:t>
      </w:r>
      <w:r w:rsidR="00882EFA">
        <w:rPr>
          <w:rFonts w:eastAsia="Times New Roman"/>
          <w:color w:val="000000" w:themeColor="text1"/>
        </w:rPr>
        <w:t>.</w:t>
      </w:r>
    </w:p>
    <w:p w14:paraId="0E240DBE" w14:textId="51A7018C" w:rsidR="00A30D3C" w:rsidRPr="00882EFA" w:rsidRDefault="00882EFA" w:rsidP="00FE0FDA">
      <w:pPr>
        <w:pStyle w:val="ListParagraph"/>
        <w:numPr>
          <w:ilvl w:val="0"/>
          <w:numId w:val="14"/>
        </w:numPr>
        <w:shd w:val="clear" w:color="auto" w:fill="FFFFFF"/>
        <w:spacing w:before="0" w:beforeAutospacing="0"/>
        <w:ind w:left="1260"/>
        <w:textAlignment w:val="baseline"/>
        <w:rPr>
          <w:b/>
          <w:i/>
          <w:sz w:val="22"/>
          <w:szCs w:val="22"/>
        </w:rPr>
      </w:pPr>
      <w:r w:rsidRPr="00882EFA">
        <w:rPr>
          <w:rFonts w:eastAsia="Times New Roman"/>
          <w:color w:val="000000" w:themeColor="text1"/>
        </w:rPr>
        <w:t>The resolution passed by 44:4</w:t>
      </w:r>
    </w:p>
    <w:p w14:paraId="272750D5" w14:textId="61A63657" w:rsidR="0037696D" w:rsidRDefault="0037696D" w:rsidP="00882EFA">
      <w:pPr>
        <w:pStyle w:val="NoSpacing"/>
        <w:numPr>
          <w:ilvl w:val="0"/>
          <w:numId w:val="1"/>
        </w:numPr>
        <w:ind w:left="540" w:hanging="540"/>
        <w:rPr>
          <w:b/>
          <w:i/>
          <w:sz w:val="22"/>
          <w:szCs w:val="22"/>
        </w:rPr>
      </w:pPr>
      <w:r w:rsidRPr="0037696D">
        <w:rPr>
          <w:b/>
        </w:rPr>
        <w:t>Policy for Program Rev</w:t>
      </w:r>
      <w:r>
        <w:rPr>
          <w:b/>
        </w:rPr>
        <w:t>i</w:t>
      </w:r>
      <w:r w:rsidRPr="0037696D">
        <w:rPr>
          <w:b/>
        </w:rPr>
        <w:t>sions</w:t>
      </w:r>
      <w:r>
        <w:tab/>
      </w:r>
      <w:r>
        <w:tab/>
      </w:r>
      <w:r>
        <w:tab/>
      </w:r>
      <w:hyperlink r:id="rId14" w:history="1">
        <w:r w:rsidRPr="00C659A3">
          <w:rPr>
            <w:rStyle w:val="Hyperlink"/>
            <w:b/>
            <w:i/>
            <w:sz w:val="22"/>
            <w:szCs w:val="22"/>
          </w:rPr>
          <w:t>(attached</w:t>
        </w:r>
        <w:r w:rsidR="00C659A3" w:rsidRPr="00C659A3">
          <w:rPr>
            <w:rStyle w:val="Hyperlink"/>
            <w:b/>
            <w:i/>
            <w:sz w:val="22"/>
            <w:szCs w:val="22"/>
          </w:rPr>
          <w:t>/action item</w:t>
        </w:r>
      </w:hyperlink>
      <w:r w:rsidRPr="0041429A">
        <w:rPr>
          <w:b/>
          <w:i/>
          <w:sz w:val="22"/>
          <w:szCs w:val="22"/>
        </w:rPr>
        <w:t>)</w:t>
      </w:r>
    </w:p>
    <w:p w14:paraId="1E62AB4F" w14:textId="77777777" w:rsidR="00882EFA" w:rsidRPr="00227C07" w:rsidRDefault="00882EFA" w:rsidP="00882EFA">
      <w:pPr>
        <w:pStyle w:val="NoSpacing"/>
        <w:numPr>
          <w:ilvl w:val="0"/>
          <w:numId w:val="13"/>
        </w:numPr>
        <w:ind w:left="900"/>
        <w:rPr>
          <w:bCs/>
          <w:iCs/>
        </w:rPr>
      </w:pPr>
      <w:r w:rsidRPr="00227C07">
        <w:rPr>
          <w:bCs/>
          <w:iCs/>
        </w:rPr>
        <w:t>Background</w:t>
      </w:r>
    </w:p>
    <w:p w14:paraId="407F84D1" w14:textId="53DA4D03" w:rsidR="00882EFA" w:rsidRPr="00227C07" w:rsidRDefault="00882EFA" w:rsidP="00882EFA">
      <w:pPr>
        <w:pStyle w:val="NoSpacing"/>
        <w:numPr>
          <w:ilvl w:val="1"/>
          <w:numId w:val="13"/>
        </w:numPr>
        <w:ind w:left="1260"/>
        <w:rPr>
          <w:bCs/>
          <w:iCs/>
        </w:rPr>
      </w:pPr>
      <w:r w:rsidRPr="00227C07">
        <w:rPr>
          <w:bCs/>
          <w:iCs/>
        </w:rPr>
        <w:lastRenderedPageBreak/>
        <w:t>The Senate President noted there w</w:t>
      </w:r>
      <w:r w:rsidR="00933600" w:rsidRPr="00227C07">
        <w:rPr>
          <w:bCs/>
          <w:iCs/>
        </w:rPr>
        <w:t xml:space="preserve">ere </w:t>
      </w:r>
      <w:r w:rsidRPr="00227C07">
        <w:rPr>
          <w:bCs/>
          <w:iCs/>
        </w:rPr>
        <w:t xml:space="preserve">no criteria for program revisions nor is there anything in the Constitution. Programs with </w:t>
      </w:r>
      <w:r w:rsidR="00227C07">
        <w:rPr>
          <w:bCs/>
          <w:iCs/>
        </w:rPr>
        <w:t>m</w:t>
      </w:r>
      <w:r w:rsidRPr="00227C07">
        <w:rPr>
          <w:bCs/>
          <w:iCs/>
        </w:rPr>
        <w:t>inor changes made it through the Senate for approval, and programs with major changes did not</w:t>
      </w:r>
      <w:r w:rsidR="00E660AA" w:rsidRPr="00227C07">
        <w:rPr>
          <w:bCs/>
          <w:iCs/>
        </w:rPr>
        <w:t xml:space="preserve">. There needs to be a consistent policy with a shared set of rules that everyone agrees on for when new Programs or revisions to existing Programs. </w:t>
      </w:r>
    </w:p>
    <w:p w14:paraId="509C8322" w14:textId="7F44AB38" w:rsidR="00933600" w:rsidRPr="00933600" w:rsidRDefault="00E660AA" w:rsidP="00882EFA">
      <w:pPr>
        <w:pStyle w:val="NoSpacing"/>
        <w:numPr>
          <w:ilvl w:val="1"/>
          <w:numId w:val="13"/>
        </w:numPr>
        <w:ind w:left="1260"/>
        <w:rPr>
          <w:bCs/>
          <w:iCs/>
          <w:sz w:val="22"/>
          <w:szCs w:val="22"/>
        </w:rPr>
      </w:pPr>
      <w:r w:rsidRPr="00227C07">
        <w:rPr>
          <w:bCs/>
          <w:iCs/>
        </w:rPr>
        <w:t>According to the Senate Constitution</w:t>
      </w:r>
      <w:r w:rsidR="00933600" w:rsidRPr="00227C07">
        <w:rPr>
          <w:bCs/>
          <w:iCs/>
        </w:rPr>
        <w:t>,</w:t>
      </w:r>
      <w:r w:rsidRPr="00227C07">
        <w:rPr>
          <w:bCs/>
          <w:iCs/>
        </w:rPr>
        <w:t xml:space="preserve"> </w:t>
      </w:r>
      <w:r w:rsidRPr="00227C07">
        <w:t>Senate approval was acquired for undergraduate courses with substantial changes in their content</w:t>
      </w:r>
      <w:r w:rsidR="00227C07">
        <w:t>,</w:t>
      </w:r>
      <w:r w:rsidRPr="00227C07">
        <w:t xml:space="preserve"> objectives</w:t>
      </w:r>
      <w:r w:rsidR="00227C07">
        <w:t>,</w:t>
      </w:r>
      <w:r w:rsidRPr="00227C07">
        <w:t xml:space="preserve"> or expected outcomes.</w:t>
      </w:r>
      <w:r w:rsidRPr="00227C07">
        <w:rPr>
          <w:rFonts w:ascii="Arial" w:hAnsi="Arial"/>
        </w:rPr>
        <w:t xml:space="preserve"> </w:t>
      </w:r>
      <w:r w:rsidR="00933600" w:rsidRPr="00227C07">
        <w:t>A</w:t>
      </w:r>
      <w:r w:rsidRPr="00227C07">
        <w:t xml:space="preserve"> change in</w:t>
      </w:r>
      <w:r w:rsidRPr="00933600">
        <w:t xml:space="preserve"> the name, or some wording</w:t>
      </w:r>
      <w:r w:rsidR="00933600">
        <w:t xml:space="preserve"> </w:t>
      </w:r>
      <w:r w:rsidRPr="00933600">
        <w:t>would</w:t>
      </w:r>
      <w:r w:rsidR="00227C07">
        <w:t xml:space="preserve"> in a description </w:t>
      </w:r>
      <w:proofErr w:type="gramStart"/>
      <w:r w:rsidR="00227C07">
        <w:t xml:space="preserve">does </w:t>
      </w:r>
      <w:r w:rsidRPr="00933600">
        <w:t xml:space="preserve"> not</w:t>
      </w:r>
      <w:proofErr w:type="gramEnd"/>
      <w:r w:rsidRPr="00933600">
        <w:t xml:space="preserve"> need </w:t>
      </w:r>
      <w:r w:rsidR="00933600">
        <w:t>S</w:t>
      </w:r>
      <w:r w:rsidRPr="00933600">
        <w:t>enate approval.</w:t>
      </w:r>
      <w:r>
        <w:rPr>
          <w:rFonts w:ascii="Arial" w:hAnsi="Arial"/>
        </w:rPr>
        <w:t xml:space="preserve"> </w:t>
      </w:r>
    </w:p>
    <w:p w14:paraId="4416161B" w14:textId="4F43CBF6" w:rsidR="00E41B00" w:rsidRPr="00BD5383" w:rsidRDefault="00933600" w:rsidP="00882EFA">
      <w:pPr>
        <w:pStyle w:val="NoSpacing"/>
        <w:numPr>
          <w:ilvl w:val="1"/>
          <w:numId w:val="13"/>
        </w:numPr>
        <w:ind w:left="1260"/>
        <w:rPr>
          <w:bCs/>
          <w:iCs/>
        </w:rPr>
      </w:pPr>
      <w:r w:rsidRPr="00E41B00">
        <w:t>However</w:t>
      </w:r>
      <w:r w:rsidRPr="00BD5383">
        <w:t xml:space="preserve">, </w:t>
      </w:r>
      <w:r w:rsidR="00E41B00" w:rsidRPr="00BD5383">
        <w:t xml:space="preserve">the Senate President noted that </w:t>
      </w:r>
      <w:r w:rsidRPr="00BD5383">
        <w:t xml:space="preserve">this policy </w:t>
      </w:r>
      <w:r w:rsidR="00E41B00" w:rsidRPr="00BD5383">
        <w:t>was</w:t>
      </w:r>
      <w:r w:rsidR="00E660AA" w:rsidRPr="00BD5383">
        <w:t xml:space="preserve"> about program approval</w:t>
      </w:r>
      <w:r w:rsidRPr="00BD5383">
        <w:t>. Senate approval will be required</w:t>
      </w:r>
      <w:r w:rsidR="00E41B00" w:rsidRPr="00BD5383">
        <w:t xml:space="preserve"> for:</w:t>
      </w:r>
    </w:p>
    <w:p w14:paraId="3BC771DC" w14:textId="5C8C965C" w:rsidR="00E41B00" w:rsidRPr="00BD5383" w:rsidRDefault="00E41B00" w:rsidP="00E41B00">
      <w:pPr>
        <w:pStyle w:val="NoSpacing"/>
        <w:numPr>
          <w:ilvl w:val="3"/>
          <w:numId w:val="13"/>
        </w:numPr>
        <w:ind w:left="2340"/>
        <w:rPr>
          <w:bCs/>
          <w:iCs/>
        </w:rPr>
      </w:pPr>
      <w:r w:rsidRPr="00BD5383">
        <w:t xml:space="preserve">any program with a change of </w:t>
      </w:r>
      <w:r w:rsidR="00933600" w:rsidRPr="00BD5383">
        <w:t xml:space="preserve">25% or more of </w:t>
      </w:r>
      <w:r w:rsidRPr="00BD5383">
        <w:t xml:space="preserve">the </w:t>
      </w:r>
      <w:r w:rsidR="00933600" w:rsidRPr="00BD5383">
        <w:t>credit</w:t>
      </w:r>
      <w:r w:rsidRPr="00BD5383">
        <w:t>s</w:t>
      </w:r>
      <w:r w:rsidR="00933600" w:rsidRPr="00BD5383">
        <w:t xml:space="preserve">, as noted by the Middle States. </w:t>
      </w:r>
    </w:p>
    <w:p w14:paraId="3B774B58" w14:textId="77777777" w:rsidR="00E41B00" w:rsidRPr="00BD5383" w:rsidRDefault="00E41B00" w:rsidP="00E41B00">
      <w:pPr>
        <w:pStyle w:val="NoSpacing"/>
        <w:numPr>
          <w:ilvl w:val="3"/>
          <w:numId w:val="13"/>
        </w:numPr>
        <w:ind w:left="2340"/>
        <w:rPr>
          <w:bCs/>
          <w:iCs/>
        </w:rPr>
      </w:pPr>
      <w:r w:rsidRPr="00BD5383">
        <w:t>a</w:t>
      </w:r>
      <w:r w:rsidR="00933600" w:rsidRPr="00BD5383">
        <w:t xml:space="preserve">ny program participating in a joint degree with another institution partially taught by faculty other than </w:t>
      </w:r>
      <w:r w:rsidRPr="00BD5383">
        <w:t xml:space="preserve">NJCU </w:t>
      </w:r>
      <w:r w:rsidR="00933600" w:rsidRPr="00BD5383">
        <w:t>employees</w:t>
      </w:r>
      <w:r w:rsidRPr="00BD5383">
        <w:t xml:space="preserve"> </w:t>
      </w:r>
    </w:p>
    <w:p w14:paraId="1EDDB705" w14:textId="4E26A43B" w:rsidR="00933600" w:rsidRPr="00BD5383" w:rsidRDefault="00933600" w:rsidP="00E41B00">
      <w:pPr>
        <w:pStyle w:val="NoSpacing"/>
        <w:numPr>
          <w:ilvl w:val="3"/>
          <w:numId w:val="13"/>
        </w:numPr>
        <w:ind w:left="2340"/>
        <w:rPr>
          <w:bCs/>
          <w:iCs/>
        </w:rPr>
      </w:pPr>
      <w:r w:rsidRPr="00BD5383">
        <w:t xml:space="preserve">any unprecedented use of staffing, technology facilities or budget. </w:t>
      </w:r>
    </w:p>
    <w:p w14:paraId="75A7D5AF" w14:textId="638710EC" w:rsidR="00E660AA" w:rsidRPr="00BD5383" w:rsidRDefault="00E41B00" w:rsidP="00E41B00">
      <w:pPr>
        <w:pStyle w:val="NoSpacing"/>
        <w:ind w:left="1260"/>
        <w:rPr>
          <w:bCs/>
          <w:iCs/>
        </w:rPr>
      </w:pPr>
      <w:r w:rsidRPr="00BD5383">
        <w:rPr>
          <w:bCs/>
          <w:iCs/>
        </w:rPr>
        <w:t>The motion was seconded.</w:t>
      </w:r>
    </w:p>
    <w:p w14:paraId="4FA11309" w14:textId="1FC29B40" w:rsidR="00E41B00" w:rsidRPr="00BD5383" w:rsidRDefault="00E41B00" w:rsidP="00E41B00">
      <w:pPr>
        <w:pStyle w:val="NoSpacing"/>
        <w:numPr>
          <w:ilvl w:val="0"/>
          <w:numId w:val="15"/>
        </w:numPr>
        <w:ind w:left="900"/>
        <w:rPr>
          <w:bCs/>
          <w:iCs/>
        </w:rPr>
      </w:pPr>
      <w:r w:rsidRPr="00BD5383">
        <w:rPr>
          <w:bCs/>
          <w:iCs/>
        </w:rPr>
        <w:t>Discussion</w:t>
      </w:r>
    </w:p>
    <w:p w14:paraId="07CAA040" w14:textId="4E4896C6" w:rsidR="00E41B00" w:rsidRPr="00BD5383" w:rsidRDefault="007F5148" w:rsidP="00E41B00">
      <w:pPr>
        <w:pStyle w:val="NoSpacing"/>
        <w:numPr>
          <w:ilvl w:val="1"/>
          <w:numId w:val="15"/>
        </w:numPr>
        <w:ind w:left="1260"/>
        <w:rPr>
          <w:bCs/>
          <w:iCs/>
        </w:rPr>
      </w:pPr>
      <w:r w:rsidRPr="00BD5383">
        <w:rPr>
          <w:bCs/>
          <w:iCs/>
        </w:rPr>
        <w:t>Learning outcomes should be changed to program outcomes, as learning outcomes are for courses. Also, a call was made for a friendly amendment so that if the program outcome was a minor change it would not need full review by the Senate.</w:t>
      </w:r>
    </w:p>
    <w:p w14:paraId="51CD13BA" w14:textId="6629B2CE" w:rsidR="007F5148" w:rsidRPr="00BD5383" w:rsidRDefault="007F5148" w:rsidP="00E41B00">
      <w:pPr>
        <w:pStyle w:val="NoSpacing"/>
        <w:numPr>
          <w:ilvl w:val="1"/>
          <w:numId w:val="15"/>
        </w:numPr>
        <w:ind w:left="1260"/>
        <w:rPr>
          <w:bCs/>
          <w:iCs/>
        </w:rPr>
      </w:pPr>
      <w:r w:rsidRPr="00BD5383">
        <w:rPr>
          <w:bCs/>
          <w:iCs/>
        </w:rPr>
        <w:t xml:space="preserve">A question was raised about who decides what is a minor as opposed to a substantive change? Possibly the CNI committee and the Planning Development Budget committee. </w:t>
      </w:r>
    </w:p>
    <w:p w14:paraId="3FB6D178" w14:textId="0CAC5145" w:rsidR="007F5148" w:rsidRPr="00BD5383" w:rsidRDefault="0010136C" w:rsidP="00E41B00">
      <w:pPr>
        <w:pStyle w:val="NoSpacing"/>
        <w:numPr>
          <w:ilvl w:val="1"/>
          <w:numId w:val="15"/>
        </w:numPr>
        <w:ind w:left="1260"/>
        <w:rPr>
          <w:bCs/>
          <w:iCs/>
        </w:rPr>
      </w:pPr>
      <w:r w:rsidRPr="00BD5383">
        <w:rPr>
          <w:bCs/>
          <w:iCs/>
        </w:rPr>
        <w:t>Departments have different opinions of what a substantive change is, so a suggestion was made that the change goes to the CNI for that committee to decide if the change is substantial.</w:t>
      </w:r>
    </w:p>
    <w:p w14:paraId="49B6712D" w14:textId="7EA8F981" w:rsidR="001E0FC0" w:rsidRPr="00BD5383" w:rsidRDefault="001E0FC0" w:rsidP="001E0FC0">
      <w:pPr>
        <w:pStyle w:val="NoSpacing"/>
        <w:numPr>
          <w:ilvl w:val="1"/>
          <w:numId w:val="15"/>
        </w:numPr>
        <w:ind w:left="1260"/>
        <w:rPr>
          <w:bCs/>
          <w:iCs/>
        </w:rPr>
      </w:pPr>
      <w:r w:rsidRPr="00BD5383">
        <w:rPr>
          <w:bCs/>
          <w:iCs/>
        </w:rPr>
        <w:t>There were questions on the meaning of program and who makes the decision about what is a substantial change</w:t>
      </w:r>
      <w:r w:rsidR="00707DE1" w:rsidRPr="00BD5383">
        <w:rPr>
          <w:bCs/>
          <w:iCs/>
        </w:rPr>
        <w:t>?</w:t>
      </w:r>
    </w:p>
    <w:p w14:paraId="59BCAFB1" w14:textId="77777777" w:rsidR="00F0608D" w:rsidRPr="00BD5383" w:rsidRDefault="00707DE1" w:rsidP="00E41B00">
      <w:pPr>
        <w:pStyle w:val="NoSpacing"/>
        <w:numPr>
          <w:ilvl w:val="1"/>
          <w:numId w:val="15"/>
        </w:numPr>
        <w:ind w:left="1260"/>
        <w:rPr>
          <w:bCs/>
          <w:iCs/>
        </w:rPr>
      </w:pPr>
      <w:r w:rsidRPr="00BD5383">
        <w:rPr>
          <w:bCs/>
          <w:iCs/>
        </w:rPr>
        <w:t>S suggestion was made that the proposed policy be sent to the three committees who review programs. Their feedback would be sent to the SEC for synthesis and revision of the policy to be brought back to the Senate.</w:t>
      </w:r>
    </w:p>
    <w:p w14:paraId="0C48FED1" w14:textId="3E75DF46" w:rsidR="001E0FC0" w:rsidRPr="00BD5383" w:rsidRDefault="00F0608D" w:rsidP="00F0608D">
      <w:pPr>
        <w:pStyle w:val="NoSpacing"/>
        <w:numPr>
          <w:ilvl w:val="0"/>
          <w:numId w:val="15"/>
        </w:numPr>
        <w:ind w:left="900"/>
        <w:rPr>
          <w:bCs/>
          <w:iCs/>
        </w:rPr>
      </w:pPr>
      <w:r w:rsidRPr="00BD5383">
        <w:rPr>
          <w:bCs/>
          <w:iCs/>
        </w:rPr>
        <w:t>Motion</w:t>
      </w:r>
    </w:p>
    <w:p w14:paraId="4B03668E" w14:textId="5FC1403A" w:rsidR="00F0608D" w:rsidRDefault="00F0608D" w:rsidP="00F0608D">
      <w:pPr>
        <w:pStyle w:val="NoSpacing"/>
        <w:numPr>
          <w:ilvl w:val="2"/>
          <w:numId w:val="15"/>
        </w:numPr>
        <w:ind w:left="1260"/>
        <w:rPr>
          <w:bCs/>
          <w:iCs/>
        </w:rPr>
      </w:pPr>
      <w:r w:rsidRPr="00BD5383">
        <w:rPr>
          <w:bCs/>
          <w:iCs/>
        </w:rPr>
        <w:t xml:space="preserve">To commit the draft policy for program revisions, and </w:t>
      </w:r>
      <w:r w:rsidR="00227C07">
        <w:rPr>
          <w:bCs/>
          <w:iCs/>
        </w:rPr>
        <w:t>S</w:t>
      </w:r>
      <w:r w:rsidRPr="00BD5383">
        <w:rPr>
          <w:bCs/>
          <w:iCs/>
        </w:rPr>
        <w:t>enate approval to four Senate committees: Academic Standards, Curriculum Instruction, Graduate Studies, and Planning Budget Development, for review and suggestions to be submitted to the Senate Executive Committee with their feedback by January 30. Then the Senate Executive Committee will synthesize this with feedback and bring a new revised policy for a full vote at the February meeting. Furthermore, the committees have the responsibility of looking at the entire resolution, including workflow and definitions of substantive changes.</w:t>
      </w:r>
    </w:p>
    <w:p w14:paraId="13C9CB10" w14:textId="77777777" w:rsidR="00227C07" w:rsidRPr="00BD5383" w:rsidRDefault="00227C07" w:rsidP="00F0608D">
      <w:pPr>
        <w:pStyle w:val="NoSpacing"/>
        <w:numPr>
          <w:ilvl w:val="2"/>
          <w:numId w:val="15"/>
        </w:numPr>
        <w:ind w:left="1260"/>
        <w:rPr>
          <w:bCs/>
          <w:iCs/>
        </w:rPr>
      </w:pPr>
    </w:p>
    <w:p w14:paraId="363454ED" w14:textId="578291F3" w:rsidR="00F0608D" w:rsidRPr="00BD5383" w:rsidRDefault="00F0608D" w:rsidP="00F0608D">
      <w:pPr>
        <w:pStyle w:val="NoSpacing"/>
        <w:ind w:left="1260"/>
        <w:rPr>
          <w:bCs/>
          <w:iCs/>
        </w:rPr>
      </w:pPr>
      <w:r w:rsidRPr="00BD5383">
        <w:rPr>
          <w:bCs/>
          <w:iCs/>
        </w:rPr>
        <w:t>The motion passed.</w:t>
      </w:r>
    </w:p>
    <w:p w14:paraId="2A54D18C" w14:textId="77777777" w:rsidR="0037696D" w:rsidRPr="0045605D" w:rsidRDefault="0037696D" w:rsidP="0037696D">
      <w:pPr>
        <w:pStyle w:val="NoSpacing"/>
        <w:rPr>
          <w:b/>
          <w:i/>
          <w:sz w:val="16"/>
          <w:szCs w:val="16"/>
        </w:rPr>
      </w:pPr>
    </w:p>
    <w:p w14:paraId="12F7BD5B" w14:textId="62FB069F" w:rsidR="0037696D" w:rsidRPr="006F67F3" w:rsidRDefault="0037696D" w:rsidP="006F67F3">
      <w:pPr>
        <w:pStyle w:val="NoSpacing"/>
        <w:numPr>
          <w:ilvl w:val="0"/>
          <w:numId w:val="1"/>
        </w:numPr>
        <w:ind w:left="540" w:hanging="540"/>
        <w:rPr>
          <w:rStyle w:val="Hyperlink"/>
          <w:b/>
          <w:color w:val="auto"/>
          <w:sz w:val="22"/>
          <w:szCs w:val="22"/>
          <w:u w:val="none"/>
        </w:rPr>
      </w:pPr>
      <w:r>
        <w:rPr>
          <w:b/>
          <w:sz w:val="22"/>
          <w:szCs w:val="22"/>
        </w:rPr>
        <w:t>Revised Course Numbering – 500 Level Policy</w:t>
      </w:r>
      <w:r>
        <w:rPr>
          <w:b/>
          <w:sz w:val="22"/>
          <w:szCs w:val="22"/>
        </w:rPr>
        <w:tab/>
      </w:r>
      <w:r>
        <w:rPr>
          <w:b/>
          <w:sz w:val="22"/>
          <w:szCs w:val="22"/>
        </w:rPr>
        <w:tab/>
      </w:r>
      <w:hyperlink r:id="rId15" w:history="1">
        <w:r w:rsidRPr="00C659A3">
          <w:rPr>
            <w:rStyle w:val="Hyperlink"/>
            <w:b/>
            <w:i/>
            <w:sz w:val="22"/>
            <w:szCs w:val="22"/>
          </w:rPr>
          <w:t>(attached</w:t>
        </w:r>
        <w:r w:rsidR="00C659A3" w:rsidRPr="00C659A3">
          <w:rPr>
            <w:rStyle w:val="Hyperlink"/>
            <w:b/>
            <w:i/>
            <w:sz w:val="22"/>
            <w:szCs w:val="22"/>
          </w:rPr>
          <w:t>/action item</w:t>
        </w:r>
        <w:r w:rsidRPr="00C659A3">
          <w:rPr>
            <w:rStyle w:val="Hyperlink"/>
            <w:b/>
            <w:i/>
            <w:sz w:val="22"/>
            <w:szCs w:val="22"/>
          </w:rPr>
          <w:t>)</w:t>
        </w:r>
      </w:hyperlink>
    </w:p>
    <w:p w14:paraId="5339E797" w14:textId="54EBB8A0" w:rsidR="006F67F3" w:rsidRPr="00BD5383" w:rsidRDefault="006F67F3" w:rsidP="006F67F3">
      <w:pPr>
        <w:pStyle w:val="NoSpacing"/>
        <w:numPr>
          <w:ilvl w:val="0"/>
          <w:numId w:val="16"/>
        </w:numPr>
        <w:ind w:left="900"/>
        <w:rPr>
          <w:bCs/>
        </w:rPr>
      </w:pPr>
      <w:r w:rsidRPr="00BD5383">
        <w:rPr>
          <w:bCs/>
        </w:rPr>
        <w:t>This is the second draft of this policy.</w:t>
      </w:r>
    </w:p>
    <w:p w14:paraId="7216C237" w14:textId="39FF31AA" w:rsidR="006F67F3" w:rsidRPr="00BD5383" w:rsidRDefault="006F67F3" w:rsidP="006F67F3">
      <w:pPr>
        <w:pStyle w:val="NoSpacing"/>
        <w:numPr>
          <w:ilvl w:val="1"/>
          <w:numId w:val="16"/>
        </w:numPr>
        <w:ind w:left="1260"/>
        <w:rPr>
          <w:bCs/>
        </w:rPr>
      </w:pPr>
      <w:r w:rsidRPr="00BD5383">
        <w:rPr>
          <w:bCs/>
        </w:rPr>
        <w:lastRenderedPageBreak/>
        <w:t xml:space="preserve">A motion was made to </w:t>
      </w:r>
      <w:r w:rsidR="002D482D" w:rsidRPr="00BD5383">
        <w:rPr>
          <w:bCs/>
        </w:rPr>
        <w:t>split</w:t>
      </w:r>
      <w:r w:rsidRPr="00BD5383">
        <w:rPr>
          <w:bCs/>
        </w:rPr>
        <w:t xml:space="preserve"> the policy into two separate motions</w:t>
      </w:r>
      <w:r w:rsidR="002D482D" w:rsidRPr="00BD5383">
        <w:rPr>
          <w:bCs/>
        </w:rPr>
        <w:t xml:space="preserve">. There were no objections so there were two separate motions: The course Numbering System and </w:t>
      </w:r>
      <w:bookmarkStart w:id="0" w:name="_Hlk57598941"/>
      <w:r w:rsidR="002D482D" w:rsidRPr="00BD5383">
        <w:rPr>
          <w:bCs/>
        </w:rPr>
        <w:t xml:space="preserve">the </w:t>
      </w:r>
      <w:bookmarkStart w:id="1" w:name="_Hlk57598700"/>
      <w:r w:rsidR="002D482D" w:rsidRPr="00BD5383">
        <w:rPr>
          <w:bCs/>
        </w:rPr>
        <w:t>500-Level course policy</w:t>
      </w:r>
      <w:bookmarkEnd w:id="0"/>
      <w:bookmarkEnd w:id="1"/>
      <w:r w:rsidR="002D482D" w:rsidRPr="00BD5383">
        <w:rPr>
          <w:bCs/>
        </w:rPr>
        <w:t>.</w:t>
      </w:r>
    </w:p>
    <w:p w14:paraId="35A19027" w14:textId="62BC292D" w:rsidR="002D482D" w:rsidRPr="00BD5383" w:rsidRDefault="002D482D" w:rsidP="006F67F3">
      <w:pPr>
        <w:pStyle w:val="NoSpacing"/>
        <w:numPr>
          <w:ilvl w:val="1"/>
          <w:numId w:val="16"/>
        </w:numPr>
        <w:ind w:left="1260"/>
        <w:rPr>
          <w:bCs/>
        </w:rPr>
      </w:pPr>
      <w:r w:rsidRPr="00BD5383">
        <w:rPr>
          <w:bCs/>
        </w:rPr>
        <w:t>The Course Numbering System</w:t>
      </w:r>
    </w:p>
    <w:p w14:paraId="67848E45" w14:textId="081D07BB" w:rsidR="002D482D" w:rsidRPr="00BD5383" w:rsidRDefault="0096633F" w:rsidP="002D482D">
      <w:pPr>
        <w:pStyle w:val="NoSpacing"/>
        <w:numPr>
          <w:ilvl w:val="2"/>
          <w:numId w:val="16"/>
        </w:numPr>
        <w:ind w:left="1620"/>
        <w:rPr>
          <w:bCs/>
        </w:rPr>
      </w:pPr>
      <w:r w:rsidRPr="00BD5383">
        <w:rPr>
          <w:bCs/>
        </w:rPr>
        <w:t>Discussion</w:t>
      </w:r>
    </w:p>
    <w:p w14:paraId="45280933" w14:textId="28C90D80" w:rsidR="0037696D" w:rsidRPr="00BD5383" w:rsidRDefault="001D1461" w:rsidP="00653AAA">
      <w:pPr>
        <w:pStyle w:val="NoSpacing"/>
        <w:numPr>
          <w:ilvl w:val="3"/>
          <w:numId w:val="16"/>
        </w:numPr>
        <w:ind w:left="1980"/>
        <w:rPr>
          <w:b/>
        </w:rPr>
      </w:pPr>
      <w:r w:rsidRPr="00BD5383">
        <w:rPr>
          <w:bCs/>
        </w:rPr>
        <w:t>That 500 to 599 graduate level courses in which undergraduates may enroll if the student meets the requirements. The 600 to 799 does not include undergraduates taking those courses, even with permission from department chairs. It was suggested that voting on the first motion as stated, would potentially contradict the second motion, because the second motion says that undergraduate students could take 600 level courses.</w:t>
      </w:r>
      <w:r w:rsidR="00BD5383" w:rsidRPr="00BD5383">
        <w:rPr>
          <w:bCs/>
        </w:rPr>
        <w:t xml:space="preserve"> It is necessary to discuss the 500-Level course policy first.</w:t>
      </w:r>
      <w:r w:rsidR="00290879">
        <w:rPr>
          <w:bCs/>
        </w:rPr>
        <w:t xml:space="preserve"> </w:t>
      </w:r>
    </w:p>
    <w:p w14:paraId="4765BC69" w14:textId="77777777" w:rsidR="00BD5383" w:rsidRPr="00BD5383" w:rsidRDefault="00BD5383" w:rsidP="00BD5383">
      <w:pPr>
        <w:pStyle w:val="NoSpacing"/>
        <w:ind w:left="1350"/>
        <w:rPr>
          <w:b/>
          <w:sz w:val="16"/>
          <w:szCs w:val="16"/>
        </w:rPr>
      </w:pPr>
    </w:p>
    <w:p w14:paraId="372C6E96" w14:textId="639F63A4" w:rsidR="00BD5383" w:rsidRPr="00290879" w:rsidRDefault="00BD5383" w:rsidP="00BD5383">
      <w:pPr>
        <w:pStyle w:val="NoSpacing"/>
        <w:numPr>
          <w:ilvl w:val="0"/>
          <w:numId w:val="18"/>
        </w:numPr>
        <w:ind w:left="1260"/>
        <w:rPr>
          <w:b/>
        </w:rPr>
      </w:pPr>
      <w:r w:rsidRPr="00290879">
        <w:rPr>
          <w:bCs/>
        </w:rPr>
        <w:t>The 500-Level course policy</w:t>
      </w:r>
    </w:p>
    <w:p w14:paraId="74BE659D" w14:textId="7090EC13" w:rsidR="00BD5383" w:rsidRPr="00290879" w:rsidRDefault="00BD5383" w:rsidP="00BD5383">
      <w:pPr>
        <w:pStyle w:val="NoSpacing"/>
        <w:numPr>
          <w:ilvl w:val="1"/>
          <w:numId w:val="18"/>
        </w:numPr>
        <w:ind w:left="1620"/>
        <w:rPr>
          <w:bCs/>
        </w:rPr>
      </w:pPr>
      <w:r w:rsidRPr="00290879">
        <w:rPr>
          <w:bCs/>
        </w:rPr>
        <w:t>Discussion</w:t>
      </w:r>
    </w:p>
    <w:p w14:paraId="105FE0AB" w14:textId="2B619D49" w:rsidR="007E5DA8" w:rsidRPr="007E5DA8" w:rsidRDefault="00290879" w:rsidP="00290879">
      <w:pPr>
        <w:pStyle w:val="NoSpacing"/>
        <w:numPr>
          <w:ilvl w:val="2"/>
          <w:numId w:val="18"/>
        </w:numPr>
        <w:ind w:left="1980"/>
        <w:rPr>
          <w:b/>
          <w:sz w:val="16"/>
          <w:szCs w:val="16"/>
        </w:rPr>
      </w:pPr>
      <w:r w:rsidRPr="00290879">
        <w:rPr>
          <w:bCs/>
        </w:rPr>
        <w:t>T</w:t>
      </w:r>
      <w:r w:rsidR="00BD5383" w:rsidRPr="00290879">
        <w:rPr>
          <w:bCs/>
        </w:rPr>
        <w:t>he distinction between a 500 level course</w:t>
      </w:r>
      <w:r w:rsidRPr="00290879">
        <w:rPr>
          <w:bCs/>
        </w:rPr>
        <w:t xml:space="preserve"> and</w:t>
      </w:r>
      <w:r w:rsidR="00BD5383" w:rsidRPr="00290879">
        <w:rPr>
          <w:bCs/>
        </w:rPr>
        <w:t xml:space="preserve"> a 600 level course is that 500 level courses undergraduate students could take if they meet the requirements</w:t>
      </w:r>
      <w:r w:rsidRPr="00290879">
        <w:rPr>
          <w:bCs/>
        </w:rPr>
        <w:t>,</w:t>
      </w:r>
      <w:r w:rsidR="00BD5383" w:rsidRPr="00290879">
        <w:rPr>
          <w:bCs/>
        </w:rPr>
        <w:t xml:space="preserve"> 600 level courses undergraduates could take if they get the permission of the department chair</w:t>
      </w:r>
      <w:r w:rsidRPr="00290879">
        <w:rPr>
          <w:bCs/>
        </w:rPr>
        <w:t xml:space="preserve">: there would be no difference </w:t>
      </w:r>
      <w:r w:rsidR="00BD5383" w:rsidRPr="00290879">
        <w:rPr>
          <w:bCs/>
        </w:rPr>
        <w:t>between five and 600 level courses</w:t>
      </w:r>
      <w:r w:rsidRPr="00290879">
        <w:rPr>
          <w:bCs/>
        </w:rPr>
        <w:t>. The committee was asked to explain the</w:t>
      </w:r>
      <w:r w:rsidRPr="00290879">
        <w:rPr>
          <w:rFonts w:ascii="Arial" w:eastAsiaTheme="minorEastAsia" w:hAnsi="Arial" w:cstheme="minorBidi"/>
          <w:sz w:val="22"/>
          <w:szCs w:val="22"/>
        </w:rPr>
        <w:t xml:space="preserve"> </w:t>
      </w:r>
      <w:r w:rsidRPr="00290879">
        <w:rPr>
          <w:bCs/>
        </w:rPr>
        <w:t xml:space="preserve">need </w:t>
      </w:r>
      <w:r>
        <w:rPr>
          <w:bCs/>
        </w:rPr>
        <w:t xml:space="preserve">of </w:t>
      </w:r>
      <w:r w:rsidRPr="00290879">
        <w:rPr>
          <w:bCs/>
        </w:rPr>
        <w:t xml:space="preserve">a </w:t>
      </w:r>
      <w:r w:rsidR="007E5DA8" w:rsidRPr="00290879">
        <w:rPr>
          <w:bCs/>
        </w:rPr>
        <w:t>500-level</w:t>
      </w:r>
      <w:r w:rsidRPr="00290879">
        <w:rPr>
          <w:bCs/>
        </w:rPr>
        <w:t xml:space="preserve"> course if the undergrad is prepared to take a 600 level course by the permission of the advisor</w:t>
      </w:r>
      <w:r>
        <w:rPr>
          <w:bCs/>
        </w:rPr>
        <w:t>.</w:t>
      </w:r>
    </w:p>
    <w:p w14:paraId="5C60E630" w14:textId="0FE3E78D" w:rsidR="00BD5383" w:rsidRPr="00290879" w:rsidRDefault="00290879" w:rsidP="00290879">
      <w:pPr>
        <w:pStyle w:val="NoSpacing"/>
        <w:numPr>
          <w:ilvl w:val="2"/>
          <w:numId w:val="18"/>
        </w:numPr>
        <w:ind w:left="1980"/>
        <w:rPr>
          <w:b/>
          <w:sz w:val="16"/>
          <w:szCs w:val="16"/>
        </w:rPr>
      </w:pPr>
      <w:r w:rsidRPr="00290879">
        <w:rPr>
          <w:bCs/>
        </w:rPr>
        <w:t xml:space="preserve"> </w:t>
      </w:r>
      <w:r w:rsidR="007E5DA8">
        <w:rPr>
          <w:bCs/>
        </w:rPr>
        <w:t>The Senate President made a</w:t>
      </w:r>
      <w:r w:rsidR="007E5DA8" w:rsidRPr="007E5DA8">
        <w:rPr>
          <w:bCs/>
        </w:rPr>
        <w:t xml:space="preserve"> motion to recommit </w:t>
      </w:r>
      <w:r w:rsidR="007E5DA8">
        <w:rPr>
          <w:bCs/>
        </w:rPr>
        <w:t xml:space="preserve">the policies </w:t>
      </w:r>
      <w:r w:rsidR="007E5DA8" w:rsidRPr="007E5DA8">
        <w:rPr>
          <w:bCs/>
        </w:rPr>
        <w:t>to the ad hoc committee</w:t>
      </w:r>
      <w:r w:rsidR="007E5DA8">
        <w:rPr>
          <w:bCs/>
        </w:rPr>
        <w:t xml:space="preserve"> for clarification and revision. It was also noted that the committee needed to address the 18 vs. 19 credits as well. The motion was seconded. The committee will bring the revised sections </w:t>
      </w:r>
      <w:r w:rsidR="00227C07">
        <w:rPr>
          <w:bCs/>
        </w:rPr>
        <w:t>back to the Senate.</w:t>
      </w:r>
    </w:p>
    <w:p w14:paraId="18D95AEF" w14:textId="77777777" w:rsidR="00A42B74" w:rsidRPr="00ED6F24" w:rsidRDefault="00A42B74" w:rsidP="00A42B74">
      <w:pPr>
        <w:pStyle w:val="NoSpacing"/>
        <w:ind w:left="360"/>
        <w:rPr>
          <w:b/>
          <w:sz w:val="16"/>
          <w:szCs w:val="16"/>
        </w:rPr>
      </w:pPr>
    </w:p>
    <w:p w14:paraId="2BF5CBC3" w14:textId="1931716E" w:rsidR="0041429A" w:rsidRPr="006A70D5" w:rsidRDefault="0041429A" w:rsidP="0041429A">
      <w:pPr>
        <w:pStyle w:val="NoSpacing"/>
        <w:numPr>
          <w:ilvl w:val="0"/>
          <w:numId w:val="1"/>
        </w:numPr>
        <w:rPr>
          <w:b/>
        </w:rPr>
      </w:pPr>
      <w:r w:rsidRPr="006A70D5">
        <w:rPr>
          <w:b/>
        </w:rPr>
        <w:t>Committee Reports:</w:t>
      </w:r>
    </w:p>
    <w:p w14:paraId="538055CD" w14:textId="77777777" w:rsidR="00A57BA0" w:rsidRPr="00ED6F24" w:rsidRDefault="00A57BA0" w:rsidP="00A57BA0">
      <w:pPr>
        <w:pStyle w:val="NoSpacing"/>
        <w:ind w:left="1080"/>
        <w:rPr>
          <w:b/>
          <w:sz w:val="10"/>
          <w:szCs w:val="10"/>
        </w:rPr>
      </w:pPr>
    </w:p>
    <w:p w14:paraId="3AD539C4" w14:textId="5AF4C1B1" w:rsidR="00A57BA0" w:rsidRPr="006A70D5" w:rsidRDefault="00A57BA0" w:rsidP="00A57BA0">
      <w:pPr>
        <w:pStyle w:val="NoSpacing"/>
        <w:ind w:left="1080"/>
        <w:rPr>
          <w:b/>
        </w:rPr>
      </w:pPr>
      <w:r w:rsidRPr="006A70D5">
        <w:rPr>
          <w:b/>
        </w:rPr>
        <w:t>a) Planning, Development &amp; Budget Committee</w:t>
      </w:r>
      <w:r w:rsidR="00776E93" w:rsidRPr="006A70D5">
        <w:rPr>
          <w:b/>
        </w:rPr>
        <w:t xml:space="preserve">.                </w:t>
      </w:r>
      <w:hyperlink r:id="rId16" w:history="1">
        <w:r w:rsidR="00776E93" w:rsidRPr="006A70D5">
          <w:rPr>
            <w:rStyle w:val="Hyperlink"/>
            <w:b/>
          </w:rPr>
          <w:t>(attached/action item)</w:t>
        </w:r>
      </w:hyperlink>
    </w:p>
    <w:p w14:paraId="2115DDC9" w14:textId="03EF1A4E" w:rsidR="00A57BA0" w:rsidRPr="006A70D5" w:rsidRDefault="00343134" w:rsidP="00343134">
      <w:pPr>
        <w:pStyle w:val="NoSpacing"/>
        <w:rPr>
          <w:b/>
          <w:i/>
        </w:rPr>
      </w:pPr>
      <w:r>
        <w:t xml:space="preserve">                       </w:t>
      </w:r>
      <w:r w:rsidR="00A57BA0" w:rsidRPr="006A70D5">
        <w:t>Dr. Joyce Wright, Chairperson</w:t>
      </w:r>
      <w:r w:rsidR="00A57BA0" w:rsidRPr="006A70D5">
        <w:tab/>
      </w:r>
      <w:r w:rsidR="00A57BA0" w:rsidRPr="006A70D5">
        <w:tab/>
      </w:r>
      <w:r w:rsidR="00A57BA0" w:rsidRPr="006A70D5">
        <w:tab/>
      </w:r>
    </w:p>
    <w:p w14:paraId="5AC1A8E2" w14:textId="77777777" w:rsidR="00D307EB" w:rsidRPr="006A70D5" w:rsidRDefault="00D307EB" w:rsidP="0090593F">
      <w:pPr>
        <w:pStyle w:val="NoSpacing"/>
        <w:numPr>
          <w:ilvl w:val="0"/>
          <w:numId w:val="19"/>
        </w:numPr>
        <w:ind w:left="1800"/>
        <w:rPr>
          <w:rStyle w:val="Hyperlink"/>
          <w:b/>
          <w:i/>
          <w:color w:val="auto"/>
          <w:u w:val="none"/>
        </w:rPr>
      </w:pPr>
      <w:r w:rsidRPr="006A70D5">
        <w:t xml:space="preserve">Approval of the </w:t>
      </w:r>
      <w:hyperlink r:id="rId17" w:history="1">
        <w:r w:rsidR="00A57BA0" w:rsidRPr="006A70D5">
          <w:rPr>
            <w:rStyle w:val="Hyperlink"/>
            <w:b/>
            <w:i/>
          </w:rPr>
          <w:t>Certificate in Stem Education</w:t>
        </w:r>
      </w:hyperlink>
    </w:p>
    <w:p w14:paraId="798EED6B" w14:textId="77777777" w:rsidR="004065D6" w:rsidRPr="006A70D5" w:rsidRDefault="00D307EB" w:rsidP="00D307EB">
      <w:pPr>
        <w:pStyle w:val="NoSpacing"/>
        <w:ind w:left="1800"/>
        <w:rPr>
          <w:rStyle w:val="Hyperlink"/>
          <w:bCs/>
          <w:iCs/>
          <w:color w:val="auto"/>
          <w:u w:val="none"/>
        </w:rPr>
      </w:pPr>
      <w:r w:rsidRPr="006A70D5">
        <w:rPr>
          <w:rStyle w:val="Hyperlink"/>
          <w:bCs/>
          <w:iCs/>
          <w:color w:val="auto"/>
          <w:u w:val="none"/>
        </w:rPr>
        <w:t>The motion passed</w:t>
      </w:r>
    </w:p>
    <w:p w14:paraId="5EEA29BB" w14:textId="11FCA18A" w:rsidR="00A57BA0" w:rsidRPr="006A70D5" w:rsidRDefault="004065D6" w:rsidP="004065D6">
      <w:pPr>
        <w:pStyle w:val="NoSpacing"/>
        <w:numPr>
          <w:ilvl w:val="0"/>
          <w:numId w:val="19"/>
        </w:numPr>
        <w:ind w:left="1800"/>
        <w:rPr>
          <w:b/>
          <w:i/>
        </w:rPr>
      </w:pPr>
      <w:r w:rsidRPr="006A70D5">
        <w:rPr>
          <w:bCs/>
          <w:iCs/>
        </w:rPr>
        <w:t>The Committee believes it is important to have more participation from James White, the CFO. He will be invited to the next meeting to give an update.</w:t>
      </w:r>
    </w:p>
    <w:p w14:paraId="08999022" w14:textId="5C10E491" w:rsidR="004065D6" w:rsidRPr="006A70D5" w:rsidRDefault="00227C07" w:rsidP="00E109C5">
      <w:pPr>
        <w:pStyle w:val="NoSpacing"/>
        <w:numPr>
          <w:ilvl w:val="1"/>
          <w:numId w:val="19"/>
        </w:numPr>
        <w:ind w:firstLine="360"/>
        <w:rPr>
          <w:b/>
          <w:i/>
        </w:rPr>
      </w:pPr>
      <w:r>
        <w:rPr>
          <w:bCs/>
          <w:iCs/>
        </w:rPr>
        <w:t>S</w:t>
      </w:r>
      <w:r w:rsidR="004065D6" w:rsidRPr="006A70D5">
        <w:rPr>
          <w:bCs/>
          <w:iCs/>
        </w:rPr>
        <w:t>uggest</w:t>
      </w:r>
      <w:r>
        <w:rPr>
          <w:bCs/>
          <w:iCs/>
        </w:rPr>
        <w:t>ions from the Senate floor were</w:t>
      </w:r>
      <w:r w:rsidR="004065D6" w:rsidRPr="006A70D5">
        <w:rPr>
          <w:bCs/>
          <w:iCs/>
        </w:rPr>
        <w:t xml:space="preserve"> that the committee request:</w:t>
      </w:r>
    </w:p>
    <w:p w14:paraId="1EE85F67" w14:textId="77777777" w:rsidR="00E109C5" w:rsidRPr="006A70D5" w:rsidRDefault="004065D6" w:rsidP="00E109C5">
      <w:pPr>
        <w:pStyle w:val="NoSpacing"/>
        <w:numPr>
          <w:ilvl w:val="3"/>
          <w:numId w:val="19"/>
        </w:numPr>
        <w:rPr>
          <w:b/>
          <w:i/>
        </w:rPr>
      </w:pPr>
      <w:r w:rsidRPr="006A70D5">
        <w:rPr>
          <w:bCs/>
          <w:iCs/>
        </w:rPr>
        <w:t xml:space="preserve">the university's balance sheet with an explanation to ascertain the financial status including indebtedness of the University. </w:t>
      </w:r>
    </w:p>
    <w:p w14:paraId="20D6B748" w14:textId="77777777" w:rsidR="00E109C5" w:rsidRPr="006A70D5" w:rsidRDefault="004065D6" w:rsidP="00E109C5">
      <w:pPr>
        <w:pStyle w:val="NoSpacing"/>
        <w:numPr>
          <w:ilvl w:val="3"/>
          <w:numId w:val="19"/>
        </w:numPr>
        <w:rPr>
          <w:b/>
          <w:i/>
        </w:rPr>
      </w:pPr>
      <w:r w:rsidRPr="006A70D5">
        <w:rPr>
          <w:bCs/>
          <w:iCs/>
        </w:rPr>
        <w:t xml:space="preserve">the details on the Senate Budget, to make sure that the Senate itself has a reasonable budget. </w:t>
      </w:r>
    </w:p>
    <w:p w14:paraId="23CDD758" w14:textId="5E7BC30A" w:rsidR="004065D6" w:rsidRPr="006A70D5" w:rsidRDefault="00E109C5" w:rsidP="00E109C5">
      <w:pPr>
        <w:pStyle w:val="NoSpacing"/>
        <w:numPr>
          <w:ilvl w:val="3"/>
          <w:numId w:val="19"/>
        </w:numPr>
        <w:rPr>
          <w:b/>
          <w:i/>
        </w:rPr>
      </w:pPr>
      <w:r w:rsidRPr="006A70D5">
        <w:rPr>
          <w:bCs/>
          <w:iCs/>
        </w:rPr>
        <w:t xml:space="preserve">information into </w:t>
      </w:r>
      <w:r w:rsidR="004065D6" w:rsidRPr="006A70D5">
        <w:rPr>
          <w:bCs/>
          <w:iCs/>
        </w:rPr>
        <w:t xml:space="preserve">whether the Confucius Institute </w:t>
      </w:r>
      <w:r w:rsidRPr="006A70D5">
        <w:rPr>
          <w:bCs/>
          <w:iCs/>
        </w:rPr>
        <w:t xml:space="preserve">is </w:t>
      </w:r>
      <w:r w:rsidR="004065D6" w:rsidRPr="006A70D5">
        <w:rPr>
          <w:bCs/>
          <w:iCs/>
        </w:rPr>
        <w:t xml:space="preserve">a generator of debt and greater expense </w:t>
      </w:r>
      <w:r w:rsidRPr="006A70D5">
        <w:rPr>
          <w:bCs/>
          <w:iCs/>
        </w:rPr>
        <w:t>than</w:t>
      </w:r>
      <w:r w:rsidR="004065D6" w:rsidRPr="006A70D5">
        <w:rPr>
          <w:bCs/>
          <w:iCs/>
        </w:rPr>
        <w:t xml:space="preserve"> income</w:t>
      </w:r>
      <w:r w:rsidRPr="006A70D5">
        <w:rPr>
          <w:bCs/>
          <w:iCs/>
        </w:rPr>
        <w:t xml:space="preserve"> for the University</w:t>
      </w:r>
      <w:r w:rsidR="004065D6" w:rsidRPr="006A70D5">
        <w:rPr>
          <w:bCs/>
          <w:iCs/>
        </w:rPr>
        <w:t>.</w:t>
      </w:r>
    </w:p>
    <w:p w14:paraId="149B0181" w14:textId="77777777" w:rsidR="00C659A3" w:rsidRPr="00ED6F24" w:rsidRDefault="00C659A3" w:rsidP="00A57BA0">
      <w:pPr>
        <w:pStyle w:val="NoSpacing"/>
        <w:ind w:left="1080"/>
        <w:rPr>
          <w:b/>
          <w:sz w:val="16"/>
          <w:szCs w:val="16"/>
        </w:rPr>
      </w:pPr>
    </w:p>
    <w:p w14:paraId="1E42E5DA" w14:textId="5C7F0508" w:rsidR="00C659A3" w:rsidRPr="006A70D5" w:rsidRDefault="00A57BA0" w:rsidP="00343134">
      <w:pPr>
        <w:pStyle w:val="NoSpacing"/>
        <w:ind w:left="1350" w:hanging="270"/>
        <w:rPr>
          <w:b/>
        </w:rPr>
      </w:pPr>
      <w:r w:rsidRPr="006A70D5">
        <w:rPr>
          <w:b/>
        </w:rPr>
        <w:t>b) Graduate Studies Committee</w:t>
      </w:r>
      <w:r w:rsidR="00343134">
        <w:rPr>
          <w:b/>
        </w:rPr>
        <w:t xml:space="preserve">                                                                                </w:t>
      </w:r>
      <w:r w:rsidR="008E5C5D" w:rsidRPr="006A70D5">
        <w:t>Dr. Chris Carnahan, Co-Chair, Dr. John Melendez, Co-Chair</w:t>
      </w:r>
    </w:p>
    <w:p w14:paraId="5CE80E50" w14:textId="36E6BCA9" w:rsidR="00E109C5" w:rsidRPr="006A70D5" w:rsidRDefault="00C659A3" w:rsidP="00E109C5">
      <w:pPr>
        <w:pStyle w:val="NoSpacing"/>
        <w:numPr>
          <w:ilvl w:val="0"/>
          <w:numId w:val="19"/>
        </w:numPr>
        <w:ind w:left="1800"/>
        <w:rPr>
          <w:rStyle w:val="Hyperlink"/>
          <w:b/>
          <w:i/>
          <w:color w:val="auto"/>
        </w:rPr>
      </w:pPr>
      <w:r w:rsidRPr="006A70D5">
        <w:rPr>
          <w:b/>
        </w:rPr>
        <w:t xml:space="preserve">October Report      </w:t>
      </w:r>
      <w:r w:rsidRPr="006A70D5">
        <w:rPr>
          <w:b/>
        </w:rPr>
        <w:tab/>
      </w:r>
      <w:r w:rsidRPr="006A70D5">
        <w:rPr>
          <w:b/>
        </w:rPr>
        <w:tab/>
      </w:r>
      <w:r w:rsidRPr="006A70D5">
        <w:rPr>
          <w:b/>
        </w:rPr>
        <w:tab/>
      </w:r>
      <w:r w:rsidRPr="006A70D5">
        <w:rPr>
          <w:b/>
        </w:rPr>
        <w:tab/>
      </w:r>
      <w:hyperlink r:id="rId18" w:history="1">
        <w:r w:rsidRPr="006A70D5">
          <w:rPr>
            <w:rStyle w:val="Hyperlink"/>
            <w:b/>
            <w:i/>
            <w:color w:val="2E74B5" w:themeColor="accent1" w:themeShade="BF"/>
          </w:rPr>
          <w:t>(attached/action item)</w:t>
        </w:r>
      </w:hyperlink>
    </w:p>
    <w:p w14:paraId="4CE06A53" w14:textId="7FE5BE57" w:rsidR="00E109C5" w:rsidRPr="006A70D5" w:rsidRDefault="008E5C5D" w:rsidP="008E5C5D">
      <w:pPr>
        <w:pStyle w:val="NoSpacing"/>
        <w:numPr>
          <w:ilvl w:val="1"/>
          <w:numId w:val="19"/>
        </w:numPr>
        <w:ind w:left="2160"/>
        <w:rPr>
          <w:b/>
          <w:i/>
          <w:u w:val="single"/>
        </w:rPr>
      </w:pPr>
      <w:r w:rsidRPr="006A70D5">
        <w:t>Approval for the core courses in the Masters in Science in Business Information Systems.</w:t>
      </w:r>
    </w:p>
    <w:p w14:paraId="2BC3F955" w14:textId="0DD32668" w:rsidR="008E5C5D" w:rsidRPr="006A70D5" w:rsidRDefault="008E5C5D" w:rsidP="006A70D5">
      <w:pPr>
        <w:pStyle w:val="NoSpacing"/>
        <w:ind w:left="2160"/>
        <w:rPr>
          <w:rStyle w:val="Hyperlink"/>
          <w:b/>
          <w:i/>
          <w:color w:val="auto"/>
        </w:rPr>
      </w:pPr>
      <w:r w:rsidRPr="006A70D5">
        <w:t>The motion passed by unanimous consent.</w:t>
      </w:r>
    </w:p>
    <w:p w14:paraId="5CB2E5A6" w14:textId="44ED411F" w:rsidR="00C659A3" w:rsidRPr="00ED6F24" w:rsidRDefault="00C659A3" w:rsidP="00C659A3">
      <w:pPr>
        <w:pStyle w:val="NoSpacing"/>
        <w:ind w:left="2160"/>
        <w:rPr>
          <w:bCs/>
          <w:iCs/>
          <w:sz w:val="16"/>
          <w:szCs w:val="16"/>
        </w:rPr>
      </w:pPr>
      <w:r w:rsidRPr="006A70D5">
        <w:rPr>
          <w:b/>
          <w:i/>
        </w:rPr>
        <w:t xml:space="preserve"> </w:t>
      </w:r>
    </w:p>
    <w:p w14:paraId="0371EB60" w14:textId="66B25B09" w:rsidR="00A57BA0" w:rsidRPr="006A70D5" w:rsidRDefault="00C659A3" w:rsidP="008E5C5D">
      <w:pPr>
        <w:pStyle w:val="NoSpacing"/>
        <w:numPr>
          <w:ilvl w:val="0"/>
          <w:numId w:val="19"/>
        </w:numPr>
        <w:ind w:left="1800"/>
        <w:rPr>
          <w:i/>
        </w:rPr>
      </w:pPr>
      <w:r w:rsidRPr="006A70D5">
        <w:rPr>
          <w:b/>
        </w:rPr>
        <w:lastRenderedPageBreak/>
        <w:t>November Report</w:t>
      </w:r>
      <w:r w:rsidR="00A57BA0" w:rsidRPr="006A70D5">
        <w:rPr>
          <w:b/>
        </w:rPr>
        <w:tab/>
      </w:r>
      <w:r w:rsidRPr="006A70D5">
        <w:rPr>
          <w:b/>
        </w:rPr>
        <w:tab/>
      </w:r>
      <w:r w:rsidRPr="006A70D5">
        <w:rPr>
          <w:b/>
        </w:rPr>
        <w:tab/>
      </w:r>
      <w:r w:rsidR="00A57BA0" w:rsidRPr="006A70D5">
        <w:rPr>
          <w:b/>
        </w:rPr>
        <w:tab/>
      </w:r>
      <w:hyperlink r:id="rId19" w:history="1">
        <w:r w:rsidR="0016153F" w:rsidRPr="003C4A9F">
          <w:rPr>
            <w:rStyle w:val="Hyperlink"/>
            <w:b/>
            <w:i/>
            <w:sz w:val="22"/>
            <w:szCs w:val="22"/>
          </w:rPr>
          <w:t>(attached/action item)</w:t>
        </w:r>
        <w:r w:rsidR="0016153F">
          <w:rPr>
            <w:rStyle w:val="Hyperlink"/>
            <w:b/>
            <w:i/>
            <w:sz w:val="22"/>
            <w:szCs w:val="22"/>
          </w:rPr>
          <w:t xml:space="preserve"> (revised)</w:t>
        </w:r>
        <w:r w:rsidR="0016153F" w:rsidRPr="003C4A9F">
          <w:rPr>
            <w:rStyle w:val="Hyperlink"/>
            <w:b/>
            <w:sz w:val="22"/>
            <w:szCs w:val="22"/>
          </w:rPr>
          <w:tab/>
        </w:r>
      </w:hyperlink>
    </w:p>
    <w:p w14:paraId="66BDF90F" w14:textId="77777777" w:rsidR="006A70D5" w:rsidRPr="006A70D5" w:rsidRDefault="006A70D5" w:rsidP="006A70D5">
      <w:pPr>
        <w:pStyle w:val="NoSpacing"/>
        <w:numPr>
          <w:ilvl w:val="0"/>
          <w:numId w:val="20"/>
        </w:numPr>
        <w:ind w:left="2160"/>
        <w:rPr>
          <w:b/>
          <w:i/>
        </w:rPr>
      </w:pPr>
      <w:r w:rsidRPr="006A70D5">
        <w:t>Approval for the courses in the Certificate in STEM Education</w:t>
      </w:r>
      <w:r w:rsidR="00A57BA0" w:rsidRPr="006A70D5">
        <w:tab/>
      </w:r>
    </w:p>
    <w:p w14:paraId="5906059E" w14:textId="77777777" w:rsidR="006A70D5" w:rsidRDefault="006A70D5" w:rsidP="006A70D5">
      <w:pPr>
        <w:pStyle w:val="NoSpacing"/>
        <w:ind w:left="2160"/>
      </w:pPr>
      <w:r>
        <w:t>The motion passed by unanimous consent</w:t>
      </w:r>
    </w:p>
    <w:p w14:paraId="1DAFC929" w14:textId="62E46553" w:rsidR="00A57BA0" w:rsidRPr="006A70D5" w:rsidRDefault="006A70D5" w:rsidP="006A70D5">
      <w:pPr>
        <w:pStyle w:val="NoSpacing"/>
        <w:numPr>
          <w:ilvl w:val="0"/>
          <w:numId w:val="20"/>
        </w:numPr>
        <w:ind w:left="2160"/>
        <w:rPr>
          <w:b/>
          <w:i/>
        </w:rPr>
      </w:pPr>
      <w:r>
        <w:rPr>
          <w:bCs/>
          <w:iCs/>
        </w:rPr>
        <w:t xml:space="preserve">The committee will </w:t>
      </w:r>
      <w:r w:rsidRPr="006A70D5">
        <w:rPr>
          <w:bCs/>
          <w:iCs/>
        </w:rPr>
        <w:t xml:space="preserve">start inviting proposers to the meetings </w:t>
      </w:r>
      <w:r>
        <w:rPr>
          <w:bCs/>
          <w:iCs/>
        </w:rPr>
        <w:t xml:space="preserve">to get </w:t>
      </w:r>
      <w:r w:rsidRPr="006A70D5">
        <w:rPr>
          <w:bCs/>
          <w:iCs/>
        </w:rPr>
        <w:t xml:space="preserve">clarity on </w:t>
      </w:r>
      <w:r>
        <w:rPr>
          <w:bCs/>
          <w:iCs/>
        </w:rPr>
        <w:t>questions the committee may have</w:t>
      </w:r>
      <w:r w:rsidRPr="006A70D5">
        <w:rPr>
          <w:bCs/>
          <w:iCs/>
        </w:rPr>
        <w:t>.</w:t>
      </w:r>
    </w:p>
    <w:p w14:paraId="3A1CF1B8" w14:textId="77777777" w:rsidR="00A57BA0" w:rsidRPr="00ED6F24" w:rsidRDefault="00A57BA0" w:rsidP="00A57BA0">
      <w:pPr>
        <w:pStyle w:val="NoSpacing"/>
        <w:ind w:left="1080"/>
        <w:rPr>
          <w:b/>
          <w:sz w:val="16"/>
          <w:szCs w:val="16"/>
        </w:rPr>
      </w:pPr>
    </w:p>
    <w:p w14:paraId="0F96B057" w14:textId="0B8D785B" w:rsidR="0041429A" w:rsidRPr="006A70D5" w:rsidRDefault="00A57BA0" w:rsidP="00A57BA0">
      <w:pPr>
        <w:pStyle w:val="NoSpacing"/>
        <w:ind w:left="1080"/>
        <w:rPr>
          <w:b/>
        </w:rPr>
      </w:pPr>
      <w:r w:rsidRPr="006A70D5">
        <w:rPr>
          <w:b/>
        </w:rPr>
        <w:t xml:space="preserve">c) </w:t>
      </w:r>
      <w:r w:rsidR="0041429A" w:rsidRPr="006A70D5">
        <w:rPr>
          <w:b/>
        </w:rPr>
        <w:t>Academic Support &amp; Services Committee</w:t>
      </w:r>
      <w:r w:rsidR="00343134">
        <w:rPr>
          <w:b/>
        </w:rPr>
        <w:t xml:space="preserve">     </w:t>
      </w:r>
      <w:hyperlink r:id="rId20" w:history="1">
        <w:r w:rsidR="00343134" w:rsidRPr="006A70D5">
          <w:rPr>
            <w:rStyle w:val="Hyperlink"/>
            <w:b/>
            <w:i/>
          </w:rPr>
          <w:t>(attached/action item)</w:t>
        </w:r>
      </w:hyperlink>
      <w:r w:rsidR="00343134" w:rsidRPr="006A70D5">
        <w:rPr>
          <w:rStyle w:val="Hyperlink"/>
          <w:b/>
          <w:i/>
        </w:rPr>
        <w:t xml:space="preserve"> (revised)</w:t>
      </w:r>
    </w:p>
    <w:p w14:paraId="22F7AB6F" w14:textId="6662F948" w:rsidR="0041429A" w:rsidRPr="006A70D5" w:rsidRDefault="00343134" w:rsidP="00343134">
      <w:pPr>
        <w:pStyle w:val="NoSpacing"/>
        <w:rPr>
          <w:b/>
          <w:i/>
        </w:rPr>
      </w:pPr>
      <w:r>
        <w:t xml:space="preserve">                       </w:t>
      </w:r>
      <w:r w:rsidR="0041429A" w:rsidRPr="006A70D5">
        <w:t>Dr. William Westerman, Chairperson</w:t>
      </w:r>
      <w:r w:rsidR="0041429A" w:rsidRPr="006A70D5">
        <w:tab/>
      </w:r>
    </w:p>
    <w:p w14:paraId="45876E3F" w14:textId="2461F5C5" w:rsidR="0090593F" w:rsidRDefault="0090593F" w:rsidP="0090593F">
      <w:pPr>
        <w:pStyle w:val="NoSpacing"/>
        <w:numPr>
          <w:ilvl w:val="0"/>
          <w:numId w:val="19"/>
        </w:numPr>
        <w:ind w:left="1800"/>
        <w:rPr>
          <w:bCs/>
        </w:rPr>
      </w:pPr>
      <w:r>
        <w:rPr>
          <w:bCs/>
        </w:rPr>
        <w:t xml:space="preserve">Resolution was proposed: </w:t>
      </w:r>
    </w:p>
    <w:p w14:paraId="129E142C" w14:textId="076667F5" w:rsidR="00A42B74" w:rsidRDefault="0090593F" w:rsidP="0090593F">
      <w:pPr>
        <w:pStyle w:val="NoSpacing"/>
        <w:numPr>
          <w:ilvl w:val="1"/>
          <w:numId w:val="19"/>
        </w:numPr>
        <w:ind w:left="2160"/>
        <w:rPr>
          <w:bCs/>
        </w:rPr>
      </w:pPr>
      <w:r w:rsidRPr="0090593F">
        <w:rPr>
          <w:bCs/>
        </w:rPr>
        <w:t>that the university undertake a survey of students, faculty and staff about the campus reopening among other COVID related issue. This will help us understand what priorities students, faculty and staff thinks to be emphasized then our chief reopening or in the option to being able to fully reopen, and how students, faculty and staff feel that the university can best serve our needs at this time, in ways and in ways other than those already difficult.</w:t>
      </w:r>
    </w:p>
    <w:p w14:paraId="7EAEE4C3" w14:textId="18D2F900" w:rsidR="0090593F" w:rsidRDefault="0090593F" w:rsidP="0090593F">
      <w:pPr>
        <w:pStyle w:val="NoSpacing"/>
        <w:numPr>
          <w:ilvl w:val="1"/>
          <w:numId w:val="19"/>
        </w:numPr>
        <w:ind w:left="2160"/>
        <w:rPr>
          <w:bCs/>
        </w:rPr>
      </w:pPr>
      <w:r>
        <w:rPr>
          <w:bCs/>
        </w:rPr>
        <w:t xml:space="preserve">The Senate President noted </w:t>
      </w:r>
      <w:r w:rsidRPr="0090593F">
        <w:rPr>
          <w:bCs/>
        </w:rPr>
        <w:t xml:space="preserve">that any survey would </w:t>
      </w:r>
      <w:r>
        <w:rPr>
          <w:bCs/>
        </w:rPr>
        <w:t xml:space="preserve">need to </w:t>
      </w:r>
      <w:r w:rsidRPr="0090593F">
        <w:rPr>
          <w:bCs/>
        </w:rPr>
        <w:t>be reviewed by the IRB. A</w:t>
      </w:r>
      <w:r w:rsidR="00A51BCF">
        <w:rPr>
          <w:bCs/>
        </w:rPr>
        <w:t>lso</w:t>
      </w:r>
      <w:r w:rsidR="0018625C">
        <w:rPr>
          <w:bCs/>
        </w:rPr>
        <w:t>,</w:t>
      </w:r>
      <w:r w:rsidR="00A51BCF">
        <w:rPr>
          <w:bCs/>
        </w:rPr>
        <w:t xml:space="preserve"> it would </w:t>
      </w:r>
      <w:r w:rsidRPr="0090593F">
        <w:rPr>
          <w:bCs/>
        </w:rPr>
        <w:t>go through the provost and the Office of Institutional Effectiveness</w:t>
      </w:r>
      <w:r w:rsidR="00A51BCF">
        <w:rPr>
          <w:bCs/>
        </w:rPr>
        <w:t>.</w:t>
      </w:r>
    </w:p>
    <w:p w14:paraId="4D41E03E" w14:textId="6A057A62" w:rsidR="00A51BCF" w:rsidRDefault="00A51BCF" w:rsidP="0090593F">
      <w:pPr>
        <w:pStyle w:val="NoSpacing"/>
        <w:numPr>
          <w:ilvl w:val="1"/>
          <w:numId w:val="19"/>
        </w:numPr>
        <w:ind w:left="2160"/>
        <w:rPr>
          <w:bCs/>
        </w:rPr>
      </w:pPr>
      <w:r>
        <w:rPr>
          <w:bCs/>
        </w:rPr>
        <w:t>Discussion</w:t>
      </w:r>
    </w:p>
    <w:p w14:paraId="1C1F5BA4" w14:textId="1F2F3AD0" w:rsidR="00A51BCF" w:rsidRDefault="00077135" w:rsidP="00A51BCF">
      <w:pPr>
        <w:pStyle w:val="NoSpacing"/>
        <w:numPr>
          <w:ilvl w:val="3"/>
          <w:numId w:val="19"/>
        </w:numPr>
        <w:rPr>
          <w:bCs/>
        </w:rPr>
      </w:pPr>
      <w:r>
        <w:rPr>
          <w:bCs/>
        </w:rPr>
        <w:t xml:space="preserve">It was discussed that a friendly amendment be done to include </w:t>
      </w:r>
      <w:r w:rsidRPr="00077135">
        <w:rPr>
          <w:bCs/>
        </w:rPr>
        <w:t>if there are exposures, how those exposures are being handled</w:t>
      </w:r>
      <w:r>
        <w:rPr>
          <w:bCs/>
        </w:rPr>
        <w:t xml:space="preserve">, and the contact tracing if any that is being undertaken. </w:t>
      </w:r>
      <w:r w:rsidR="0018625C">
        <w:rPr>
          <w:bCs/>
        </w:rPr>
        <w:t xml:space="preserve">Another suggestion was made to include the </w:t>
      </w:r>
      <w:r w:rsidR="0018625C" w:rsidRPr="0018625C">
        <w:rPr>
          <w:bCs/>
        </w:rPr>
        <w:t xml:space="preserve">commuter population and the </w:t>
      </w:r>
      <w:r w:rsidR="0018625C">
        <w:rPr>
          <w:bCs/>
        </w:rPr>
        <w:t xml:space="preserve">circumstances they face. It was noted that there was limited information available to proceed with a vote. </w:t>
      </w:r>
    </w:p>
    <w:p w14:paraId="3B999CAB" w14:textId="64DE0EA8" w:rsidR="0018625C" w:rsidRPr="0090593F" w:rsidRDefault="0018625C" w:rsidP="00A51BCF">
      <w:pPr>
        <w:pStyle w:val="NoSpacing"/>
        <w:numPr>
          <w:ilvl w:val="3"/>
          <w:numId w:val="19"/>
        </w:numPr>
        <w:rPr>
          <w:bCs/>
        </w:rPr>
      </w:pPr>
      <w:r>
        <w:rPr>
          <w:bCs/>
        </w:rPr>
        <w:t xml:space="preserve">The Senate President recommended that the </w:t>
      </w:r>
      <w:r w:rsidRPr="0018625C">
        <w:rPr>
          <w:bCs/>
        </w:rPr>
        <w:t xml:space="preserve">motion will be committed to the Academic Support Services Committee for </w:t>
      </w:r>
      <w:r>
        <w:rPr>
          <w:bCs/>
        </w:rPr>
        <w:t xml:space="preserve">revised resolution and </w:t>
      </w:r>
      <w:r w:rsidRPr="0018625C">
        <w:rPr>
          <w:bCs/>
        </w:rPr>
        <w:t xml:space="preserve">vote </w:t>
      </w:r>
      <w:r>
        <w:rPr>
          <w:bCs/>
        </w:rPr>
        <w:t xml:space="preserve">at the next Senate meeting. </w:t>
      </w:r>
    </w:p>
    <w:p w14:paraId="356B2D28" w14:textId="77777777" w:rsidR="00343134" w:rsidRPr="00ED6F24" w:rsidRDefault="00343134" w:rsidP="00A57BA0">
      <w:pPr>
        <w:pStyle w:val="NoSpacing"/>
        <w:ind w:left="1080"/>
        <w:rPr>
          <w:b/>
          <w:sz w:val="16"/>
          <w:szCs w:val="16"/>
        </w:rPr>
      </w:pPr>
    </w:p>
    <w:p w14:paraId="12789326" w14:textId="0F4DE01E" w:rsidR="00411A1B" w:rsidRPr="006A70D5" w:rsidRDefault="00A57BA0" w:rsidP="00A57BA0">
      <w:pPr>
        <w:pStyle w:val="NoSpacing"/>
        <w:ind w:left="1080"/>
        <w:rPr>
          <w:b/>
          <w:i/>
        </w:rPr>
      </w:pPr>
      <w:r w:rsidRPr="006A70D5">
        <w:rPr>
          <w:b/>
        </w:rPr>
        <w:t xml:space="preserve">d) </w:t>
      </w:r>
      <w:r w:rsidR="00411A1B" w:rsidRPr="006A70D5">
        <w:rPr>
          <w:b/>
        </w:rPr>
        <w:t>Curriculum &amp; Instruction Committee</w:t>
      </w:r>
      <w:r w:rsidR="00411A1B" w:rsidRPr="006A70D5">
        <w:rPr>
          <w:b/>
        </w:rPr>
        <w:tab/>
      </w:r>
      <w:hyperlink r:id="rId21" w:history="1">
        <w:r w:rsidR="00343134" w:rsidRPr="006A70D5">
          <w:rPr>
            <w:rStyle w:val="Hyperlink"/>
            <w:b/>
            <w:i/>
          </w:rPr>
          <w:t>(attached)</w:t>
        </w:r>
      </w:hyperlink>
      <w:r w:rsidR="00411A1B" w:rsidRPr="006A70D5">
        <w:rPr>
          <w:b/>
        </w:rPr>
        <w:tab/>
      </w:r>
      <w:r w:rsidR="00411A1B" w:rsidRPr="006A70D5">
        <w:rPr>
          <w:b/>
        </w:rPr>
        <w:tab/>
      </w:r>
    </w:p>
    <w:p w14:paraId="3D4FA937" w14:textId="77777777" w:rsidR="00891A55" w:rsidRDefault="00343134" w:rsidP="00343134">
      <w:pPr>
        <w:pStyle w:val="NoSpacing"/>
      </w:pPr>
      <w:r>
        <w:t xml:space="preserve">                       </w:t>
      </w:r>
      <w:r w:rsidR="00411A1B" w:rsidRPr="006A70D5">
        <w:t>Dr. Michael Rotenberg-Schwartz</w:t>
      </w:r>
    </w:p>
    <w:p w14:paraId="36B1D9C5" w14:textId="55C0D76C" w:rsidR="00411A1B" w:rsidRPr="006A70D5" w:rsidRDefault="00891A55" w:rsidP="00891A55">
      <w:pPr>
        <w:pStyle w:val="NoSpacing"/>
        <w:numPr>
          <w:ilvl w:val="0"/>
          <w:numId w:val="19"/>
        </w:numPr>
        <w:ind w:left="1800"/>
        <w:rPr>
          <w:b/>
          <w:i/>
        </w:rPr>
      </w:pPr>
      <w:r>
        <w:rPr>
          <w:bCs/>
          <w:iCs/>
        </w:rPr>
        <w:t>Report given. No action items.</w:t>
      </w:r>
    </w:p>
    <w:p w14:paraId="63530179" w14:textId="77777777" w:rsidR="0037696D" w:rsidRPr="00ED6F24" w:rsidRDefault="0037696D" w:rsidP="0037696D">
      <w:pPr>
        <w:pStyle w:val="NoSpacing"/>
        <w:ind w:left="1080"/>
        <w:rPr>
          <w:bCs/>
          <w:iCs/>
          <w:sz w:val="16"/>
          <w:szCs w:val="16"/>
        </w:rPr>
      </w:pPr>
    </w:p>
    <w:p w14:paraId="026C5EDF" w14:textId="38A10466" w:rsidR="00B33218" w:rsidRDefault="0037696D" w:rsidP="0037696D">
      <w:pPr>
        <w:pStyle w:val="NoSpacing"/>
        <w:numPr>
          <w:ilvl w:val="0"/>
          <w:numId w:val="1"/>
        </w:numPr>
        <w:rPr>
          <w:b/>
        </w:rPr>
      </w:pPr>
      <w:r w:rsidRPr="006A70D5">
        <w:rPr>
          <w:b/>
        </w:rPr>
        <w:t>New Business</w:t>
      </w:r>
    </w:p>
    <w:p w14:paraId="1432A13D" w14:textId="4B532829" w:rsidR="00343134" w:rsidRPr="00ED6F24" w:rsidRDefault="00343134" w:rsidP="00343134">
      <w:pPr>
        <w:pStyle w:val="NoSpacing"/>
        <w:rPr>
          <w:b/>
          <w:sz w:val="10"/>
          <w:szCs w:val="10"/>
        </w:rPr>
      </w:pPr>
    </w:p>
    <w:p w14:paraId="50387D24" w14:textId="33B859AA" w:rsidR="00343134" w:rsidRDefault="00227C07" w:rsidP="00891A55">
      <w:pPr>
        <w:pStyle w:val="NoSpacing"/>
        <w:numPr>
          <w:ilvl w:val="0"/>
          <w:numId w:val="19"/>
        </w:numPr>
        <w:ind w:left="1800"/>
        <w:rPr>
          <w:b/>
        </w:rPr>
      </w:pPr>
      <w:r>
        <w:rPr>
          <w:b/>
        </w:rPr>
        <w:t>Grade Policy for Fall 2020 (Discussion)</w:t>
      </w:r>
    </w:p>
    <w:p w14:paraId="4254A4ED" w14:textId="7BA9D225" w:rsidR="00227C07" w:rsidRPr="00227C07" w:rsidRDefault="00227C07" w:rsidP="00227C07">
      <w:pPr>
        <w:pStyle w:val="NoSpacing"/>
        <w:ind w:left="1440"/>
        <w:rPr>
          <w:bCs/>
        </w:rPr>
      </w:pPr>
      <w:r w:rsidRPr="00227C07">
        <w:rPr>
          <w:bCs/>
        </w:rPr>
        <w:t xml:space="preserve">Though no resolution was presented, the Senate President suggested that the Senate allows the discussion of an issue that the Student Government Association President would like to discuss. </w:t>
      </w:r>
    </w:p>
    <w:p w14:paraId="7D6FCD6E" w14:textId="7F12590E" w:rsidR="00891A55" w:rsidRDefault="00891A55" w:rsidP="00891A55">
      <w:pPr>
        <w:pStyle w:val="NoSpacing"/>
        <w:numPr>
          <w:ilvl w:val="1"/>
          <w:numId w:val="19"/>
        </w:numPr>
        <w:ind w:left="2160"/>
        <w:rPr>
          <w:bCs/>
        </w:rPr>
      </w:pPr>
      <w:r w:rsidRPr="00891A55">
        <w:rPr>
          <w:bCs/>
        </w:rPr>
        <w:t>Ricky Cruz noted that the Internet service shuts off sporadically</w:t>
      </w:r>
      <w:r>
        <w:rPr>
          <w:bCs/>
        </w:rPr>
        <w:t>. This has the potential to affect</w:t>
      </w:r>
      <w:r w:rsidR="00316DAC" w:rsidRPr="00316DAC">
        <w:rPr>
          <w:bCs/>
        </w:rPr>
        <w:t xml:space="preserve"> </w:t>
      </w:r>
      <w:r w:rsidR="00316DAC">
        <w:rPr>
          <w:bCs/>
        </w:rPr>
        <w:t>the student’s</w:t>
      </w:r>
      <w:r>
        <w:rPr>
          <w:bCs/>
        </w:rPr>
        <w:t>:</w:t>
      </w:r>
    </w:p>
    <w:p w14:paraId="492C680F" w14:textId="74B77922" w:rsidR="00891A55" w:rsidRDefault="00891A55" w:rsidP="00891A55">
      <w:pPr>
        <w:pStyle w:val="NoSpacing"/>
        <w:numPr>
          <w:ilvl w:val="3"/>
          <w:numId w:val="19"/>
        </w:numPr>
        <w:ind w:left="2520"/>
        <w:rPr>
          <w:bCs/>
        </w:rPr>
      </w:pPr>
      <w:r>
        <w:rPr>
          <w:bCs/>
        </w:rPr>
        <w:t>ability to pay attention in class</w:t>
      </w:r>
    </w:p>
    <w:p w14:paraId="0B5AC3B9" w14:textId="44915738" w:rsidR="00891A55" w:rsidRDefault="00316DAC" w:rsidP="00891A55">
      <w:pPr>
        <w:pStyle w:val="NoSpacing"/>
        <w:numPr>
          <w:ilvl w:val="3"/>
          <w:numId w:val="19"/>
        </w:numPr>
        <w:ind w:left="2520"/>
        <w:rPr>
          <w:bCs/>
        </w:rPr>
      </w:pPr>
      <w:r>
        <w:rPr>
          <w:bCs/>
        </w:rPr>
        <w:t xml:space="preserve">ability to </w:t>
      </w:r>
      <w:r w:rsidR="00891A55">
        <w:rPr>
          <w:bCs/>
        </w:rPr>
        <w:t xml:space="preserve">submit </w:t>
      </w:r>
      <w:r>
        <w:rPr>
          <w:bCs/>
        </w:rPr>
        <w:t>timed assessments and assignments</w:t>
      </w:r>
    </w:p>
    <w:p w14:paraId="6DCFCDF0" w14:textId="22444DF2" w:rsidR="00316DAC" w:rsidRDefault="00316DAC" w:rsidP="00891A55">
      <w:pPr>
        <w:pStyle w:val="NoSpacing"/>
        <w:numPr>
          <w:ilvl w:val="3"/>
          <w:numId w:val="19"/>
        </w:numPr>
        <w:ind w:left="2520"/>
        <w:rPr>
          <w:bCs/>
        </w:rPr>
      </w:pPr>
      <w:r>
        <w:rPr>
          <w:bCs/>
        </w:rPr>
        <w:t>course grade</w:t>
      </w:r>
    </w:p>
    <w:p w14:paraId="316EF004" w14:textId="12411415" w:rsidR="00316DAC" w:rsidRDefault="00316DAC" w:rsidP="00316DAC">
      <w:pPr>
        <w:pStyle w:val="NoSpacing"/>
        <w:numPr>
          <w:ilvl w:val="2"/>
          <w:numId w:val="19"/>
        </w:numPr>
        <w:rPr>
          <w:bCs/>
        </w:rPr>
      </w:pPr>
      <w:r>
        <w:rPr>
          <w:bCs/>
        </w:rPr>
        <w:t>Given these circumstances the SGA wanted to ascertain if the faculty would consider the Pass/Fail option for the Fall semester.</w:t>
      </w:r>
    </w:p>
    <w:p w14:paraId="65AC37B4" w14:textId="5811F42E" w:rsidR="00316DAC" w:rsidRDefault="00316DAC" w:rsidP="00316DAC">
      <w:pPr>
        <w:pStyle w:val="NoSpacing"/>
        <w:numPr>
          <w:ilvl w:val="2"/>
          <w:numId w:val="19"/>
        </w:numPr>
        <w:rPr>
          <w:bCs/>
        </w:rPr>
      </w:pPr>
      <w:r>
        <w:rPr>
          <w:bCs/>
        </w:rPr>
        <w:t>Discussion</w:t>
      </w:r>
    </w:p>
    <w:p w14:paraId="43D166E5" w14:textId="7D56D50E" w:rsidR="00316DAC" w:rsidRDefault="00316DAC" w:rsidP="00316DAC">
      <w:pPr>
        <w:pStyle w:val="NoSpacing"/>
        <w:numPr>
          <w:ilvl w:val="3"/>
          <w:numId w:val="19"/>
        </w:numPr>
        <w:ind w:left="2520"/>
        <w:rPr>
          <w:bCs/>
        </w:rPr>
      </w:pPr>
      <w:r>
        <w:rPr>
          <w:bCs/>
        </w:rPr>
        <w:t xml:space="preserve">One faculty wanted clarification to ascertain if as in the spring semester a C- would be changed to a pass. </w:t>
      </w:r>
      <w:r w:rsidR="009C3591">
        <w:rPr>
          <w:bCs/>
        </w:rPr>
        <w:t xml:space="preserve">Response: </w:t>
      </w:r>
      <w:r>
        <w:rPr>
          <w:bCs/>
        </w:rPr>
        <w:t>Affirmative</w:t>
      </w:r>
    </w:p>
    <w:p w14:paraId="3EA30B27" w14:textId="64515A47" w:rsidR="00316DAC" w:rsidRDefault="009C3591" w:rsidP="00316DAC">
      <w:pPr>
        <w:pStyle w:val="NoSpacing"/>
        <w:numPr>
          <w:ilvl w:val="3"/>
          <w:numId w:val="19"/>
        </w:numPr>
        <w:ind w:left="2520"/>
        <w:rPr>
          <w:bCs/>
        </w:rPr>
      </w:pPr>
      <w:r>
        <w:rPr>
          <w:bCs/>
        </w:rPr>
        <w:lastRenderedPageBreak/>
        <w:t>S</w:t>
      </w:r>
      <w:r w:rsidR="00316DAC">
        <w:rPr>
          <w:bCs/>
        </w:rPr>
        <w:t xml:space="preserve">uggestion </w:t>
      </w:r>
      <w:r>
        <w:rPr>
          <w:bCs/>
        </w:rPr>
        <w:t xml:space="preserve">were </w:t>
      </w:r>
      <w:r w:rsidR="00316DAC">
        <w:rPr>
          <w:bCs/>
        </w:rPr>
        <w:t xml:space="preserve">made that all instructors record their zoom sessions and make them available </w:t>
      </w:r>
      <w:r>
        <w:rPr>
          <w:bCs/>
        </w:rPr>
        <w:t>to students</w:t>
      </w:r>
      <w:r w:rsidR="00490219">
        <w:rPr>
          <w:bCs/>
        </w:rPr>
        <w:t xml:space="preserve">, </w:t>
      </w:r>
      <w:r>
        <w:rPr>
          <w:bCs/>
        </w:rPr>
        <w:t>be flexible with deadlines</w:t>
      </w:r>
      <w:r w:rsidR="00490219">
        <w:rPr>
          <w:bCs/>
        </w:rPr>
        <w:t>, and grant the students’ request</w:t>
      </w:r>
      <w:r>
        <w:rPr>
          <w:bCs/>
        </w:rPr>
        <w:t>.</w:t>
      </w:r>
      <w:r w:rsidR="00490219">
        <w:rPr>
          <w:bCs/>
        </w:rPr>
        <w:t xml:space="preserve"> </w:t>
      </w:r>
    </w:p>
    <w:p w14:paraId="4D06BAD4" w14:textId="2EC7EAEF" w:rsidR="009C3591" w:rsidRDefault="009C3591" w:rsidP="00316DAC">
      <w:pPr>
        <w:pStyle w:val="NoSpacing"/>
        <w:numPr>
          <w:ilvl w:val="3"/>
          <w:numId w:val="19"/>
        </w:numPr>
        <w:ind w:left="2520"/>
        <w:rPr>
          <w:bCs/>
        </w:rPr>
      </w:pPr>
      <w:r>
        <w:rPr>
          <w:bCs/>
        </w:rPr>
        <w:t>Clarity was needed on whether this request was for one semester or the academic year. Response: For the duration of the COVID-19 pandemic.</w:t>
      </w:r>
      <w:r w:rsidR="00490219">
        <w:rPr>
          <w:bCs/>
        </w:rPr>
        <w:t xml:space="preserve"> For all students.</w:t>
      </w:r>
    </w:p>
    <w:p w14:paraId="6C41DBD2" w14:textId="6D0817EC" w:rsidR="009C3591" w:rsidRDefault="00490219" w:rsidP="00316DAC">
      <w:pPr>
        <w:pStyle w:val="NoSpacing"/>
        <w:numPr>
          <w:ilvl w:val="3"/>
          <w:numId w:val="19"/>
        </w:numPr>
        <w:ind w:left="2520"/>
        <w:rPr>
          <w:bCs/>
        </w:rPr>
      </w:pPr>
      <w:r>
        <w:rPr>
          <w:bCs/>
        </w:rPr>
        <w:t>A suggestion was made that the policy would not be for the student to request the pass/fail, but rather the instructor, based on each student’s circumstances.</w:t>
      </w:r>
    </w:p>
    <w:p w14:paraId="1CBE307B" w14:textId="67658D46" w:rsidR="00343134" w:rsidRPr="00ED6F24" w:rsidRDefault="00ED6F24" w:rsidP="003D7360">
      <w:pPr>
        <w:pStyle w:val="NoSpacing"/>
        <w:numPr>
          <w:ilvl w:val="3"/>
          <w:numId w:val="19"/>
        </w:numPr>
        <w:ind w:left="2520"/>
        <w:rPr>
          <w:b/>
        </w:rPr>
      </w:pPr>
      <w:r w:rsidRPr="00ED6F24">
        <w:rPr>
          <w:bCs/>
        </w:rPr>
        <w:t xml:space="preserve">The SGA President indicated that he wanted the students to develop the resolution as opposed to the Senate. The Senate President </w:t>
      </w:r>
      <w:r>
        <w:rPr>
          <w:bCs/>
        </w:rPr>
        <w:t>agreed with this request.</w:t>
      </w:r>
    </w:p>
    <w:p w14:paraId="3FDEB15C" w14:textId="77777777" w:rsidR="00ED6F24" w:rsidRDefault="00ED6F24" w:rsidP="00ED6F24">
      <w:pPr>
        <w:pStyle w:val="NoSpacing"/>
      </w:pPr>
    </w:p>
    <w:p w14:paraId="608578FE" w14:textId="77777777" w:rsidR="00ED6F24" w:rsidRDefault="00ED6F24" w:rsidP="00ED6F24">
      <w:pPr>
        <w:pStyle w:val="NoSpacing"/>
      </w:pPr>
    </w:p>
    <w:p w14:paraId="0F83B8C0" w14:textId="4B5361A2" w:rsidR="000C2F53" w:rsidRDefault="00ED6F24" w:rsidP="00ED6F24">
      <w:pPr>
        <w:pStyle w:val="NoSpacing"/>
      </w:pPr>
      <w:r w:rsidRPr="00D40008">
        <w:t>The Senate President called for the meeting to be adjourned, which was seconded.</w:t>
      </w:r>
    </w:p>
    <w:p w14:paraId="100EAB0A" w14:textId="1DC44DC4" w:rsidR="00042DC4" w:rsidRDefault="00042DC4" w:rsidP="00ED6F24">
      <w:pPr>
        <w:pStyle w:val="NoSpacing"/>
      </w:pPr>
    </w:p>
    <w:p w14:paraId="0EE81559" w14:textId="12DB6FD7" w:rsidR="00042DC4" w:rsidRDefault="00042DC4" w:rsidP="00ED6F24">
      <w:pPr>
        <w:pStyle w:val="NoSpacing"/>
        <w:rPr>
          <w:rFonts w:eastAsia="Calibri"/>
        </w:rPr>
      </w:pPr>
      <w:r w:rsidRPr="00042DC4">
        <w:rPr>
          <w:rFonts w:eastAsia="Calibri"/>
        </w:rPr>
        <w:t>The meeting was adjourned a</w:t>
      </w:r>
      <w:r>
        <w:rPr>
          <w:rFonts w:eastAsia="Calibri"/>
        </w:rPr>
        <w:t xml:space="preserve">t 4 </w:t>
      </w:r>
      <w:r w:rsidRPr="00042DC4">
        <w:rPr>
          <w:rFonts w:eastAsia="Calibri"/>
        </w:rPr>
        <w:t>p</w:t>
      </w:r>
      <w:r>
        <w:rPr>
          <w:rFonts w:eastAsia="Calibri"/>
        </w:rPr>
        <w:t>.</w:t>
      </w:r>
      <w:r w:rsidRPr="00042DC4">
        <w:rPr>
          <w:rFonts w:eastAsia="Calibri"/>
        </w:rPr>
        <w:t>m.</w:t>
      </w:r>
    </w:p>
    <w:p w14:paraId="075E4D1F" w14:textId="47C152B6" w:rsidR="00042DC4" w:rsidRDefault="00042DC4" w:rsidP="00ED6F24">
      <w:pPr>
        <w:pStyle w:val="NoSpacing"/>
        <w:rPr>
          <w:rFonts w:eastAsia="Calibri"/>
        </w:rPr>
      </w:pPr>
    </w:p>
    <w:p w14:paraId="5E8EEFA6" w14:textId="54D5986C" w:rsidR="00042DC4" w:rsidRDefault="00042DC4" w:rsidP="00ED6F24">
      <w:pPr>
        <w:pStyle w:val="NoSpacing"/>
      </w:pPr>
      <w:r>
        <w:t>Respectfully submitted by:</w:t>
      </w:r>
    </w:p>
    <w:p w14:paraId="214541C0" w14:textId="78F82668" w:rsidR="00042DC4" w:rsidRDefault="00042DC4" w:rsidP="00ED6F24">
      <w:pPr>
        <w:pStyle w:val="NoSpacing"/>
      </w:pPr>
    </w:p>
    <w:p w14:paraId="62E664CE" w14:textId="0725E023" w:rsidR="00042DC4" w:rsidRDefault="00042DC4" w:rsidP="00ED6F24">
      <w:pPr>
        <w:pStyle w:val="NoSpacing"/>
      </w:pPr>
      <w:r>
        <w:t>Donna Ho-Shing, Secretary.</w:t>
      </w:r>
    </w:p>
    <w:p w14:paraId="53145171" w14:textId="6761B7A7" w:rsidR="00900A06" w:rsidRDefault="00900A06" w:rsidP="00ED6F24">
      <w:pPr>
        <w:pStyle w:val="NoSpacing"/>
      </w:pPr>
    </w:p>
    <w:p w14:paraId="2E76A19B" w14:textId="263A99C7" w:rsidR="00900A06" w:rsidRPr="00900A06" w:rsidRDefault="00900A06" w:rsidP="00ED6F24">
      <w:pPr>
        <w:pStyle w:val="NoSpacing"/>
        <w:rPr>
          <w:sz w:val="22"/>
          <w:szCs w:val="22"/>
        </w:rPr>
      </w:pPr>
      <w:r w:rsidRPr="00900A06">
        <w:rPr>
          <w:b/>
          <w:sz w:val="22"/>
          <w:szCs w:val="22"/>
        </w:rPr>
        <w:t>Attachment # 1</w:t>
      </w:r>
      <w:r w:rsidRPr="00900A06">
        <w:rPr>
          <w:sz w:val="22"/>
          <w:szCs w:val="22"/>
        </w:rPr>
        <w:t xml:space="preserve"> Resolution – Commendation for Ms.  Jennifer Fox</w:t>
      </w:r>
    </w:p>
    <w:p w14:paraId="312A215D" w14:textId="44807F37" w:rsidR="00900A06" w:rsidRPr="00900A06" w:rsidRDefault="00900A06" w:rsidP="00ED6F24">
      <w:pPr>
        <w:pStyle w:val="NoSpacing"/>
        <w:rPr>
          <w:sz w:val="22"/>
          <w:szCs w:val="22"/>
        </w:rPr>
      </w:pPr>
      <w:r w:rsidRPr="00900A06">
        <w:rPr>
          <w:b/>
          <w:sz w:val="22"/>
          <w:szCs w:val="22"/>
        </w:rPr>
        <w:t>Attachment # 2</w:t>
      </w:r>
      <w:r w:rsidRPr="00900A06">
        <w:rPr>
          <w:sz w:val="22"/>
          <w:szCs w:val="22"/>
        </w:rPr>
        <w:t xml:space="preserve"> Policy for Program Revisions</w:t>
      </w:r>
    </w:p>
    <w:p w14:paraId="109D3607" w14:textId="1352BBD5" w:rsidR="00900A06" w:rsidRPr="00900A06" w:rsidRDefault="00900A06" w:rsidP="00ED6F24">
      <w:pPr>
        <w:pStyle w:val="NoSpacing"/>
        <w:rPr>
          <w:sz w:val="22"/>
          <w:szCs w:val="22"/>
        </w:rPr>
      </w:pPr>
      <w:r w:rsidRPr="00900A06">
        <w:rPr>
          <w:b/>
          <w:sz w:val="22"/>
          <w:szCs w:val="22"/>
        </w:rPr>
        <w:t>Attachment # 3</w:t>
      </w:r>
      <w:r w:rsidRPr="00900A06">
        <w:rPr>
          <w:sz w:val="22"/>
          <w:szCs w:val="22"/>
        </w:rPr>
        <w:t xml:space="preserve"> Revised Course Numbering – 500 Level Policy</w:t>
      </w:r>
    </w:p>
    <w:p w14:paraId="67FC8D67" w14:textId="6C79CDA6" w:rsidR="00900A06" w:rsidRPr="00900A06" w:rsidRDefault="00900A06" w:rsidP="00ED6F24">
      <w:pPr>
        <w:pStyle w:val="NoSpacing"/>
        <w:rPr>
          <w:sz w:val="22"/>
          <w:szCs w:val="22"/>
        </w:rPr>
      </w:pPr>
      <w:r w:rsidRPr="00900A06">
        <w:rPr>
          <w:b/>
          <w:sz w:val="22"/>
          <w:szCs w:val="22"/>
        </w:rPr>
        <w:t>Attachment # 4</w:t>
      </w:r>
      <w:r w:rsidRPr="00900A06">
        <w:rPr>
          <w:sz w:val="22"/>
          <w:szCs w:val="22"/>
        </w:rPr>
        <w:t xml:space="preserve"> PD&amp;B Committee Report</w:t>
      </w:r>
    </w:p>
    <w:p w14:paraId="17D34D26" w14:textId="24593506" w:rsidR="00900A06" w:rsidRPr="00900A06" w:rsidRDefault="00900A06" w:rsidP="00ED6F24">
      <w:pPr>
        <w:pStyle w:val="NoSpacing"/>
        <w:rPr>
          <w:sz w:val="22"/>
          <w:szCs w:val="22"/>
        </w:rPr>
      </w:pPr>
      <w:r w:rsidRPr="00900A06">
        <w:rPr>
          <w:b/>
          <w:sz w:val="22"/>
          <w:szCs w:val="22"/>
        </w:rPr>
        <w:t>Attachment # 5</w:t>
      </w:r>
      <w:r w:rsidRPr="00900A06">
        <w:rPr>
          <w:sz w:val="22"/>
          <w:szCs w:val="22"/>
        </w:rPr>
        <w:t xml:space="preserve"> Graduate Studies Committee Report – Oct ‘20</w:t>
      </w:r>
    </w:p>
    <w:p w14:paraId="0D53FDBA" w14:textId="22E6CD7A" w:rsidR="00900A06" w:rsidRPr="00900A06" w:rsidRDefault="00900A06" w:rsidP="00ED6F24">
      <w:pPr>
        <w:pStyle w:val="NoSpacing"/>
        <w:rPr>
          <w:sz w:val="22"/>
          <w:szCs w:val="22"/>
        </w:rPr>
      </w:pPr>
      <w:r w:rsidRPr="00900A06">
        <w:rPr>
          <w:b/>
          <w:sz w:val="22"/>
          <w:szCs w:val="22"/>
        </w:rPr>
        <w:t>Attachment # 6</w:t>
      </w:r>
      <w:r w:rsidRPr="00900A06">
        <w:rPr>
          <w:sz w:val="22"/>
          <w:szCs w:val="22"/>
        </w:rPr>
        <w:t xml:space="preserve"> Graduate Studies Committee Report – Nov ‘20</w:t>
      </w:r>
    </w:p>
    <w:p w14:paraId="0B657E8A" w14:textId="7EC37EF4" w:rsidR="00900A06" w:rsidRPr="00900A06" w:rsidRDefault="00900A06" w:rsidP="00ED6F24">
      <w:pPr>
        <w:pStyle w:val="NoSpacing"/>
        <w:rPr>
          <w:sz w:val="22"/>
          <w:szCs w:val="22"/>
        </w:rPr>
      </w:pPr>
      <w:r w:rsidRPr="00900A06">
        <w:rPr>
          <w:b/>
          <w:sz w:val="22"/>
          <w:szCs w:val="22"/>
        </w:rPr>
        <w:t>Attachment # 7</w:t>
      </w:r>
      <w:r w:rsidRPr="00900A06">
        <w:rPr>
          <w:sz w:val="22"/>
          <w:szCs w:val="22"/>
        </w:rPr>
        <w:t xml:space="preserve"> Academic Support &amp; Services Committee Report</w:t>
      </w:r>
    </w:p>
    <w:p w14:paraId="4C25FF11" w14:textId="18FBF383" w:rsidR="00900A06" w:rsidRPr="00900A06" w:rsidRDefault="00900A06" w:rsidP="00ED6F24">
      <w:pPr>
        <w:pStyle w:val="NoSpacing"/>
        <w:rPr>
          <w:sz w:val="22"/>
          <w:szCs w:val="22"/>
        </w:rPr>
      </w:pPr>
      <w:r w:rsidRPr="00900A06">
        <w:rPr>
          <w:b/>
          <w:sz w:val="22"/>
          <w:szCs w:val="22"/>
        </w:rPr>
        <w:t>Attachment # 8</w:t>
      </w:r>
      <w:r w:rsidRPr="00900A06">
        <w:rPr>
          <w:sz w:val="22"/>
          <w:szCs w:val="22"/>
        </w:rPr>
        <w:t xml:space="preserve"> C&amp;I Committee Report</w:t>
      </w:r>
    </w:p>
    <w:p w14:paraId="2A1E195C" w14:textId="77777777" w:rsidR="00900A06" w:rsidRPr="00ED6F24" w:rsidRDefault="00900A06" w:rsidP="00ED6F24">
      <w:pPr>
        <w:pStyle w:val="NoSpacing"/>
        <w:rPr>
          <w:b/>
        </w:rPr>
      </w:pPr>
    </w:p>
    <w:p w14:paraId="58C83238" w14:textId="0C0105B4" w:rsidR="00ED6F24" w:rsidRDefault="00ED6F24" w:rsidP="00ED6F24">
      <w:pPr>
        <w:pStyle w:val="NoSpacing"/>
        <w:ind w:left="2520"/>
        <w:rPr>
          <w:b/>
        </w:rPr>
      </w:pPr>
    </w:p>
    <w:p w14:paraId="1E4478A0" w14:textId="77777777" w:rsidR="00ED6F24" w:rsidRPr="006A70D5" w:rsidRDefault="00ED6F24" w:rsidP="00ED6F24">
      <w:pPr>
        <w:pStyle w:val="NoSpacing"/>
        <w:ind w:left="2520"/>
        <w:rPr>
          <w:b/>
        </w:rPr>
      </w:pPr>
      <w:bookmarkStart w:id="2" w:name="_GoBack"/>
      <w:bookmarkEnd w:id="2"/>
    </w:p>
    <w:sectPr w:rsidR="00ED6F24" w:rsidRPr="006A70D5" w:rsidSect="00B00A73">
      <w:headerReference w:type="default" r:id="rId2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A0CBE" w14:textId="77777777" w:rsidR="00C3264A" w:rsidRDefault="00C3264A" w:rsidP="00042DC4">
      <w:r>
        <w:separator/>
      </w:r>
    </w:p>
  </w:endnote>
  <w:endnote w:type="continuationSeparator" w:id="0">
    <w:p w14:paraId="7E2AE094" w14:textId="77777777" w:rsidR="00C3264A" w:rsidRDefault="00C3264A" w:rsidP="0004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BED46" w14:textId="77777777" w:rsidR="00C3264A" w:rsidRDefault="00C3264A" w:rsidP="00042DC4">
      <w:r>
        <w:separator/>
      </w:r>
    </w:p>
  </w:footnote>
  <w:footnote w:type="continuationSeparator" w:id="0">
    <w:p w14:paraId="102F7100" w14:textId="77777777" w:rsidR="00C3264A" w:rsidRDefault="00C3264A" w:rsidP="00042D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088224894"/>
      <w:docPartObj>
        <w:docPartGallery w:val="Page Numbers (Top of Page)"/>
        <w:docPartUnique/>
      </w:docPartObj>
    </w:sdtPr>
    <w:sdtEndPr>
      <w:rPr>
        <w:noProof/>
      </w:rPr>
    </w:sdtEndPr>
    <w:sdtContent>
      <w:p w14:paraId="20A44393" w14:textId="04A71BFD" w:rsidR="00A5784F" w:rsidRPr="00A5784F" w:rsidRDefault="00383F59">
        <w:pPr>
          <w:pStyle w:val="Header"/>
          <w:jc w:val="right"/>
          <w:rPr>
            <w:b/>
            <w:sz w:val="20"/>
            <w:szCs w:val="20"/>
          </w:rPr>
        </w:pPr>
        <w:r>
          <w:rPr>
            <w:b/>
            <w:sz w:val="20"/>
            <w:szCs w:val="20"/>
          </w:rPr>
          <w:t xml:space="preserve">Approved </w:t>
        </w:r>
        <w:r w:rsidR="00A5784F" w:rsidRPr="00A5784F">
          <w:rPr>
            <w:b/>
            <w:sz w:val="20"/>
            <w:szCs w:val="20"/>
          </w:rPr>
          <w:t>University Senate Meeting Minute</w:t>
        </w:r>
      </w:p>
      <w:p w14:paraId="2D68D607" w14:textId="77777777" w:rsidR="00A5784F" w:rsidRPr="00A5784F" w:rsidRDefault="00A5784F">
        <w:pPr>
          <w:pStyle w:val="Header"/>
          <w:jc w:val="right"/>
          <w:rPr>
            <w:b/>
            <w:sz w:val="20"/>
            <w:szCs w:val="20"/>
          </w:rPr>
        </w:pPr>
        <w:r w:rsidRPr="00A5784F">
          <w:rPr>
            <w:b/>
            <w:sz w:val="20"/>
            <w:szCs w:val="20"/>
          </w:rPr>
          <w:t xml:space="preserve">November 9, 2020 </w:t>
        </w:r>
      </w:p>
      <w:p w14:paraId="5C37B3FF" w14:textId="749A7574" w:rsidR="00A5784F" w:rsidRPr="00A5784F" w:rsidRDefault="00A5784F">
        <w:pPr>
          <w:pStyle w:val="Header"/>
          <w:jc w:val="right"/>
          <w:rPr>
            <w:b/>
            <w:sz w:val="20"/>
            <w:szCs w:val="20"/>
          </w:rPr>
        </w:pPr>
        <w:r w:rsidRPr="00A5784F">
          <w:rPr>
            <w:b/>
            <w:sz w:val="20"/>
            <w:szCs w:val="20"/>
          </w:rPr>
          <w:t xml:space="preserve">Page </w:t>
        </w:r>
        <w:r w:rsidRPr="00A5784F">
          <w:rPr>
            <w:b/>
            <w:sz w:val="20"/>
            <w:szCs w:val="20"/>
          </w:rPr>
          <w:fldChar w:fldCharType="begin"/>
        </w:r>
        <w:r w:rsidRPr="00A5784F">
          <w:rPr>
            <w:b/>
            <w:sz w:val="20"/>
            <w:szCs w:val="20"/>
          </w:rPr>
          <w:instrText xml:space="preserve"> PAGE   \* MERGEFORMAT </w:instrText>
        </w:r>
        <w:r w:rsidRPr="00A5784F">
          <w:rPr>
            <w:b/>
            <w:sz w:val="20"/>
            <w:szCs w:val="20"/>
          </w:rPr>
          <w:fldChar w:fldCharType="separate"/>
        </w:r>
        <w:r w:rsidR="00900A06">
          <w:rPr>
            <w:b/>
            <w:noProof/>
            <w:sz w:val="20"/>
            <w:szCs w:val="20"/>
          </w:rPr>
          <w:t>8</w:t>
        </w:r>
        <w:r w:rsidRPr="00A5784F">
          <w:rPr>
            <w:b/>
            <w:noProof/>
            <w:sz w:val="20"/>
            <w:szCs w:val="20"/>
          </w:rPr>
          <w:fldChar w:fldCharType="end"/>
        </w:r>
        <w:r w:rsidRPr="00A5784F">
          <w:rPr>
            <w:b/>
            <w:noProof/>
            <w:sz w:val="20"/>
            <w:szCs w:val="20"/>
          </w:rPr>
          <w:t xml:space="preserve"> of 8</w:t>
        </w:r>
      </w:p>
    </w:sdtContent>
  </w:sdt>
  <w:p w14:paraId="769EFA74" w14:textId="73806EAF" w:rsidR="00042DC4" w:rsidRDefault="00042D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0A4D"/>
    <w:multiLevelType w:val="hybridMultilevel"/>
    <w:tmpl w:val="1D280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F5B01"/>
    <w:multiLevelType w:val="hybridMultilevel"/>
    <w:tmpl w:val="011AAC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3E491A"/>
    <w:multiLevelType w:val="hybridMultilevel"/>
    <w:tmpl w:val="30987D5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786EB8C">
      <w:numFmt w:val="bullet"/>
      <w:lvlText w:val="-"/>
      <w:lvlJc w:val="left"/>
      <w:pPr>
        <w:ind w:left="2880" w:hanging="360"/>
      </w:pPr>
      <w:rPr>
        <w:rFonts w:ascii="Arial" w:eastAsiaTheme="minorHAnsi" w:hAnsi="Arial" w:cs="Arial" w:hint="default"/>
        <w:sz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A44BB"/>
    <w:multiLevelType w:val="hybridMultilevel"/>
    <w:tmpl w:val="CF8242B6"/>
    <w:lvl w:ilvl="0" w:tplc="9AECF236">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E19E6"/>
    <w:multiLevelType w:val="hybridMultilevel"/>
    <w:tmpl w:val="B3184C24"/>
    <w:lvl w:ilvl="0" w:tplc="E09EA5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3B4EB6"/>
    <w:multiLevelType w:val="hybridMultilevel"/>
    <w:tmpl w:val="916E9DF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08420B1"/>
    <w:multiLevelType w:val="hybridMultilevel"/>
    <w:tmpl w:val="6C3CA2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AA62A1"/>
    <w:multiLevelType w:val="hybridMultilevel"/>
    <w:tmpl w:val="9790118A"/>
    <w:lvl w:ilvl="0" w:tplc="04090003">
      <w:start w:val="1"/>
      <w:numFmt w:val="bullet"/>
      <w:lvlText w:val="o"/>
      <w:lvlJc w:val="left"/>
      <w:pPr>
        <w:ind w:left="1260" w:hanging="360"/>
      </w:pPr>
      <w:rPr>
        <w:rFonts w:ascii="Courier New" w:hAnsi="Courier New" w:cs="Courier New" w:hint="default"/>
      </w:rPr>
    </w:lvl>
    <w:lvl w:ilvl="1" w:tplc="04090005">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D8F78EE"/>
    <w:multiLevelType w:val="hybridMultilevel"/>
    <w:tmpl w:val="B5C01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F623A3"/>
    <w:multiLevelType w:val="hybridMultilevel"/>
    <w:tmpl w:val="BE2ADB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8330C9"/>
    <w:multiLevelType w:val="hybridMultilevel"/>
    <w:tmpl w:val="A0323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786EB8C">
      <w:numFmt w:val="bullet"/>
      <w:lvlText w:val="-"/>
      <w:lvlJc w:val="left"/>
      <w:pPr>
        <w:ind w:left="3240" w:hanging="360"/>
      </w:pPr>
      <w:rPr>
        <w:rFonts w:ascii="Arial" w:eastAsiaTheme="minorHAnsi" w:hAnsi="Arial" w:cs="Arial" w:hint="default"/>
        <w:sz w:val="24"/>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F02526"/>
    <w:multiLevelType w:val="hybridMultilevel"/>
    <w:tmpl w:val="9F145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8D4646"/>
    <w:multiLevelType w:val="hybridMultilevel"/>
    <w:tmpl w:val="1062FA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54F65E1"/>
    <w:multiLevelType w:val="hybridMultilevel"/>
    <w:tmpl w:val="56545196"/>
    <w:lvl w:ilvl="0" w:tplc="04090003">
      <w:start w:val="1"/>
      <w:numFmt w:val="bullet"/>
      <w:lvlText w:val="o"/>
      <w:lvlJc w:val="left"/>
      <w:pPr>
        <w:ind w:left="1320" w:hanging="360"/>
      </w:pPr>
      <w:rPr>
        <w:rFonts w:ascii="Courier New" w:hAnsi="Courier New" w:cs="Courier New"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6BC372A3"/>
    <w:multiLevelType w:val="hybridMultilevel"/>
    <w:tmpl w:val="67268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049F9"/>
    <w:multiLevelType w:val="hybridMultilevel"/>
    <w:tmpl w:val="32820CA2"/>
    <w:lvl w:ilvl="0" w:tplc="0900C9C6">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DF17BD"/>
    <w:multiLevelType w:val="hybridMultilevel"/>
    <w:tmpl w:val="984AE3E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786EB8C">
      <w:numFmt w:val="bullet"/>
      <w:lvlText w:val="-"/>
      <w:lvlJc w:val="left"/>
      <w:pPr>
        <w:ind w:left="3420" w:hanging="360"/>
      </w:pPr>
      <w:rPr>
        <w:rFonts w:ascii="Arial" w:eastAsiaTheme="minorHAnsi" w:hAnsi="Arial" w:cs="Arial" w:hint="default"/>
        <w:sz w:val="24"/>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0B80BB7"/>
    <w:multiLevelType w:val="hybridMultilevel"/>
    <w:tmpl w:val="B92EC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8190D"/>
    <w:multiLevelType w:val="hybridMultilevel"/>
    <w:tmpl w:val="B9CEBB46"/>
    <w:lvl w:ilvl="0" w:tplc="04090003">
      <w:start w:val="1"/>
      <w:numFmt w:val="bullet"/>
      <w:lvlText w:val="o"/>
      <w:lvlJc w:val="left"/>
      <w:pPr>
        <w:ind w:left="1530" w:hanging="360"/>
      </w:pPr>
      <w:rPr>
        <w:rFonts w:ascii="Courier New" w:hAnsi="Courier New" w:cs="Courier New"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7DC25F08"/>
    <w:multiLevelType w:val="hybridMultilevel"/>
    <w:tmpl w:val="039235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15"/>
  </w:num>
  <w:num w:numId="5">
    <w:abstractNumId w:val="9"/>
  </w:num>
  <w:num w:numId="6">
    <w:abstractNumId w:val="0"/>
  </w:num>
  <w:num w:numId="7">
    <w:abstractNumId w:val="8"/>
  </w:num>
  <w:num w:numId="8">
    <w:abstractNumId w:val="11"/>
  </w:num>
  <w:num w:numId="9">
    <w:abstractNumId w:val="7"/>
  </w:num>
  <w:num w:numId="10">
    <w:abstractNumId w:val="13"/>
  </w:num>
  <w:num w:numId="11">
    <w:abstractNumId w:val="19"/>
  </w:num>
  <w:num w:numId="12">
    <w:abstractNumId w:val="6"/>
  </w:num>
  <w:num w:numId="13">
    <w:abstractNumId w:val="10"/>
  </w:num>
  <w:num w:numId="14">
    <w:abstractNumId w:val="18"/>
  </w:num>
  <w:num w:numId="15">
    <w:abstractNumId w:val="12"/>
  </w:num>
  <w:num w:numId="16">
    <w:abstractNumId w:val="16"/>
  </w:num>
  <w:num w:numId="17">
    <w:abstractNumId w:val="14"/>
  </w:num>
  <w:num w:numId="18">
    <w:abstractNumId w:val="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6D"/>
    <w:rsid w:val="00042DC4"/>
    <w:rsid w:val="00077135"/>
    <w:rsid w:val="000944A7"/>
    <w:rsid w:val="000B6ED6"/>
    <w:rsid w:val="000C2F53"/>
    <w:rsid w:val="0010136C"/>
    <w:rsid w:val="001404F3"/>
    <w:rsid w:val="0016153F"/>
    <w:rsid w:val="0018625C"/>
    <w:rsid w:val="00192783"/>
    <w:rsid w:val="001D1461"/>
    <w:rsid w:val="001E0FC0"/>
    <w:rsid w:val="002173A5"/>
    <w:rsid w:val="00227C07"/>
    <w:rsid w:val="00241095"/>
    <w:rsid w:val="0026439B"/>
    <w:rsid w:val="00264E01"/>
    <w:rsid w:val="00290879"/>
    <w:rsid w:val="002D482D"/>
    <w:rsid w:val="00316DAC"/>
    <w:rsid w:val="00343134"/>
    <w:rsid w:val="00373FBE"/>
    <w:rsid w:val="003766B2"/>
    <w:rsid w:val="0037696D"/>
    <w:rsid w:val="003774CE"/>
    <w:rsid w:val="00383F59"/>
    <w:rsid w:val="00392D78"/>
    <w:rsid w:val="003C4A9F"/>
    <w:rsid w:val="003D76A4"/>
    <w:rsid w:val="004065D6"/>
    <w:rsid w:val="00411A1B"/>
    <w:rsid w:val="0041429A"/>
    <w:rsid w:val="0044699D"/>
    <w:rsid w:val="004470A8"/>
    <w:rsid w:val="0045605D"/>
    <w:rsid w:val="00490173"/>
    <w:rsid w:val="00490219"/>
    <w:rsid w:val="00610778"/>
    <w:rsid w:val="006A70D5"/>
    <w:rsid w:val="006F67F3"/>
    <w:rsid w:val="00707DE1"/>
    <w:rsid w:val="007234B0"/>
    <w:rsid w:val="007315A4"/>
    <w:rsid w:val="007527DA"/>
    <w:rsid w:val="00763B7C"/>
    <w:rsid w:val="0077457C"/>
    <w:rsid w:val="00776E93"/>
    <w:rsid w:val="00790496"/>
    <w:rsid w:val="007E548D"/>
    <w:rsid w:val="007E5DA8"/>
    <w:rsid w:val="007F5148"/>
    <w:rsid w:val="00804B11"/>
    <w:rsid w:val="00806129"/>
    <w:rsid w:val="00882EFA"/>
    <w:rsid w:val="00891A55"/>
    <w:rsid w:val="008E53C4"/>
    <w:rsid w:val="008E5C5D"/>
    <w:rsid w:val="00900A06"/>
    <w:rsid w:val="0090593F"/>
    <w:rsid w:val="00933600"/>
    <w:rsid w:val="0093504D"/>
    <w:rsid w:val="0096633F"/>
    <w:rsid w:val="0098165A"/>
    <w:rsid w:val="009972D3"/>
    <w:rsid w:val="009A3B84"/>
    <w:rsid w:val="009B0D58"/>
    <w:rsid w:val="009C3591"/>
    <w:rsid w:val="00A30D3C"/>
    <w:rsid w:val="00A42B74"/>
    <w:rsid w:val="00A43D2E"/>
    <w:rsid w:val="00A51BCF"/>
    <w:rsid w:val="00A5784F"/>
    <w:rsid w:val="00A57BA0"/>
    <w:rsid w:val="00A854E8"/>
    <w:rsid w:val="00A93171"/>
    <w:rsid w:val="00A954B6"/>
    <w:rsid w:val="00AA6106"/>
    <w:rsid w:val="00B00A73"/>
    <w:rsid w:val="00B1648E"/>
    <w:rsid w:val="00B33218"/>
    <w:rsid w:val="00B62C95"/>
    <w:rsid w:val="00B6549C"/>
    <w:rsid w:val="00BC76FF"/>
    <w:rsid w:val="00BD5383"/>
    <w:rsid w:val="00C3008E"/>
    <w:rsid w:val="00C3264A"/>
    <w:rsid w:val="00C41CAE"/>
    <w:rsid w:val="00C659A3"/>
    <w:rsid w:val="00D226A9"/>
    <w:rsid w:val="00D307EB"/>
    <w:rsid w:val="00D859BB"/>
    <w:rsid w:val="00DC3ED4"/>
    <w:rsid w:val="00E109C5"/>
    <w:rsid w:val="00E2081A"/>
    <w:rsid w:val="00E34D36"/>
    <w:rsid w:val="00E37F03"/>
    <w:rsid w:val="00E41B00"/>
    <w:rsid w:val="00E45BFA"/>
    <w:rsid w:val="00E660AA"/>
    <w:rsid w:val="00ED6F24"/>
    <w:rsid w:val="00F0608D"/>
    <w:rsid w:val="00FC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7E6E"/>
  <w15:chartTrackingRefBased/>
  <w15:docId w15:val="{0E9E641D-BF26-40B9-A0AA-D275DD0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6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96D"/>
    <w:pPr>
      <w:spacing w:before="100" w:beforeAutospacing="1" w:after="100" w:afterAutospacing="1"/>
    </w:pPr>
  </w:style>
  <w:style w:type="paragraph" w:styleId="NoSpacing">
    <w:name w:val="No Spacing"/>
    <w:uiPriority w:val="1"/>
    <w:qFormat/>
    <w:rsid w:val="0037696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774CE"/>
    <w:rPr>
      <w:color w:val="0563C1" w:themeColor="hyperlink"/>
      <w:u w:val="single"/>
    </w:rPr>
  </w:style>
  <w:style w:type="character" w:customStyle="1" w:styleId="UnresolvedMention1">
    <w:name w:val="Unresolved Mention1"/>
    <w:basedOn w:val="DefaultParagraphFont"/>
    <w:uiPriority w:val="99"/>
    <w:semiHidden/>
    <w:unhideWhenUsed/>
    <w:rsid w:val="003774CE"/>
    <w:rPr>
      <w:color w:val="605E5C"/>
      <w:shd w:val="clear" w:color="auto" w:fill="E1DFDD"/>
    </w:rPr>
  </w:style>
  <w:style w:type="character" w:styleId="FollowedHyperlink">
    <w:name w:val="FollowedHyperlink"/>
    <w:basedOn w:val="DefaultParagraphFont"/>
    <w:uiPriority w:val="99"/>
    <w:semiHidden/>
    <w:unhideWhenUsed/>
    <w:rsid w:val="00A42B74"/>
    <w:rPr>
      <w:color w:val="954F72" w:themeColor="followedHyperlink"/>
      <w:u w:val="single"/>
    </w:rPr>
  </w:style>
  <w:style w:type="character" w:customStyle="1" w:styleId="UnresolvedMention2">
    <w:name w:val="Unresolved Mention2"/>
    <w:basedOn w:val="DefaultParagraphFont"/>
    <w:uiPriority w:val="99"/>
    <w:semiHidden/>
    <w:unhideWhenUsed/>
    <w:rsid w:val="00776E93"/>
    <w:rPr>
      <w:color w:val="605E5C"/>
      <w:shd w:val="clear" w:color="auto" w:fill="E1DFDD"/>
    </w:rPr>
  </w:style>
  <w:style w:type="paragraph" w:styleId="Header">
    <w:name w:val="header"/>
    <w:basedOn w:val="Normal"/>
    <w:link w:val="HeaderChar"/>
    <w:uiPriority w:val="99"/>
    <w:unhideWhenUsed/>
    <w:rsid w:val="00042DC4"/>
    <w:pPr>
      <w:tabs>
        <w:tab w:val="center" w:pos="4680"/>
        <w:tab w:val="right" w:pos="9360"/>
      </w:tabs>
    </w:pPr>
  </w:style>
  <w:style w:type="character" w:customStyle="1" w:styleId="HeaderChar">
    <w:name w:val="Header Char"/>
    <w:basedOn w:val="DefaultParagraphFont"/>
    <w:link w:val="Header"/>
    <w:uiPriority w:val="99"/>
    <w:rsid w:val="00042DC4"/>
    <w:rPr>
      <w:rFonts w:ascii="Times New Roman" w:hAnsi="Times New Roman" w:cs="Times New Roman"/>
      <w:sz w:val="24"/>
      <w:szCs w:val="24"/>
    </w:rPr>
  </w:style>
  <w:style w:type="paragraph" w:styleId="Footer">
    <w:name w:val="footer"/>
    <w:basedOn w:val="Normal"/>
    <w:link w:val="FooterChar"/>
    <w:uiPriority w:val="99"/>
    <w:unhideWhenUsed/>
    <w:rsid w:val="00042DC4"/>
    <w:pPr>
      <w:tabs>
        <w:tab w:val="center" w:pos="4680"/>
        <w:tab w:val="right" w:pos="9360"/>
      </w:tabs>
    </w:pPr>
  </w:style>
  <w:style w:type="character" w:customStyle="1" w:styleId="FooterChar">
    <w:name w:val="Footer Char"/>
    <w:basedOn w:val="DefaultParagraphFont"/>
    <w:link w:val="Footer"/>
    <w:uiPriority w:val="99"/>
    <w:rsid w:val="00042D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30829">
      <w:bodyDiv w:val="1"/>
      <w:marLeft w:val="0"/>
      <w:marRight w:val="0"/>
      <w:marTop w:val="0"/>
      <w:marBottom w:val="0"/>
      <w:divBdr>
        <w:top w:val="none" w:sz="0" w:space="0" w:color="auto"/>
        <w:left w:val="none" w:sz="0" w:space="0" w:color="auto"/>
        <w:bottom w:val="none" w:sz="0" w:space="0" w:color="auto"/>
        <w:right w:val="none" w:sz="0" w:space="0" w:color="auto"/>
      </w:divBdr>
    </w:div>
    <w:div w:id="1364331970">
      <w:bodyDiv w:val="1"/>
      <w:marLeft w:val="0"/>
      <w:marRight w:val="0"/>
      <w:marTop w:val="0"/>
      <w:marBottom w:val="0"/>
      <w:divBdr>
        <w:top w:val="none" w:sz="0" w:space="0" w:color="auto"/>
        <w:left w:val="none" w:sz="0" w:space="0" w:color="auto"/>
        <w:bottom w:val="none" w:sz="0" w:space="0" w:color="auto"/>
        <w:right w:val="none" w:sz="0" w:space="0" w:color="auto"/>
      </w:divBdr>
    </w:div>
    <w:div w:id="1528324332">
      <w:bodyDiv w:val="1"/>
      <w:marLeft w:val="0"/>
      <w:marRight w:val="0"/>
      <w:marTop w:val="0"/>
      <w:marBottom w:val="0"/>
      <w:divBdr>
        <w:top w:val="none" w:sz="0" w:space="0" w:color="auto"/>
        <w:left w:val="none" w:sz="0" w:space="0" w:color="auto"/>
        <w:bottom w:val="none" w:sz="0" w:space="0" w:color="auto"/>
        <w:right w:val="none" w:sz="0" w:space="0" w:color="auto"/>
      </w:divBdr>
      <w:divsChild>
        <w:div w:id="1275407508">
          <w:marLeft w:val="0"/>
          <w:marRight w:val="0"/>
          <w:marTop w:val="0"/>
          <w:marBottom w:val="0"/>
          <w:divBdr>
            <w:top w:val="none" w:sz="0" w:space="0" w:color="auto"/>
            <w:left w:val="none" w:sz="0" w:space="0" w:color="auto"/>
            <w:bottom w:val="none" w:sz="0" w:space="0" w:color="auto"/>
            <w:right w:val="none" w:sz="0" w:space="0" w:color="auto"/>
          </w:divBdr>
        </w:div>
        <w:div w:id="1158614695">
          <w:marLeft w:val="0"/>
          <w:marRight w:val="0"/>
          <w:marTop w:val="0"/>
          <w:marBottom w:val="0"/>
          <w:divBdr>
            <w:top w:val="none" w:sz="0" w:space="0" w:color="auto"/>
            <w:left w:val="none" w:sz="0" w:space="0" w:color="auto"/>
            <w:bottom w:val="none" w:sz="0" w:space="0" w:color="auto"/>
            <w:right w:val="none" w:sz="0" w:space="0" w:color="auto"/>
          </w:divBdr>
        </w:div>
        <w:div w:id="545220275">
          <w:marLeft w:val="0"/>
          <w:marRight w:val="0"/>
          <w:marTop w:val="0"/>
          <w:marBottom w:val="0"/>
          <w:divBdr>
            <w:top w:val="none" w:sz="0" w:space="0" w:color="auto"/>
            <w:left w:val="none" w:sz="0" w:space="0" w:color="auto"/>
            <w:bottom w:val="none" w:sz="0" w:space="0" w:color="auto"/>
            <w:right w:val="none" w:sz="0" w:space="0" w:color="auto"/>
          </w:divBdr>
        </w:div>
        <w:div w:id="51542201">
          <w:marLeft w:val="0"/>
          <w:marRight w:val="0"/>
          <w:marTop w:val="0"/>
          <w:marBottom w:val="0"/>
          <w:divBdr>
            <w:top w:val="none" w:sz="0" w:space="0" w:color="auto"/>
            <w:left w:val="none" w:sz="0" w:space="0" w:color="auto"/>
            <w:bottom w:val="none" w:sz="0" w:space="0" w:color="auto"/>
            <w:right w:val="none" w:sz="0" w:space="0" w:color="auto"/>
          </w:divBdr>
        </w:div>
        <w:div w:id="1848640888">
          <w:marLeft w:val="0"/>
          <w:marRight w:val="0"/>
          <w:marTop w:val="0"/>
          <w:marBottom w:val="0"/>
          <w:divBdr>
            <w:top w:val="none" w:sz="0" w:space="0" w:color="auto"/>
            <w:left w:val="none" w:sz="0" w:space="0" w:color="auto"/>
            <w:bottom w:val="none" w:sz="0" w:space="0" w:color="auto"/>
            <w:right w:val="none" w:sz="0" w:space="0" w:color="auto"/>
          </w:divBdr>
        </w:div>
      </w:divsChild>
    </w:div>
    <w:div w:id="16226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mtqisr3a42c6m62/resolution%20of%20commendation%20for%20Jennifer%20Fox.docx?dl=0" TargetMode="External"/><Relationship Id="rId18" Type="http://schemas.openxmlformats.org/officeDocument/2006/relationships/hyperlink" Target="https://www.dropbox.com/s/cqxwutpf316h2mh/GSC%20Meeting%20Report%2010-2020.pdf?dl=0" TargetMode="External"/><Relationship Id="rId3" Type="http://schemas.openxmlformats.org/officeDocument/2006/relationships/settings" Target="settings.xml"/><Relationship Id="rId21" Type="http://schemas.openxmlformats.org/officeDocument/2006/relationships/hyperlink" Target="https://www.dropbox.com/s/z9sabs46kquipbv/C%26I%20Report%2011-9-2020.docx?dl=0" TargetMode="External"/><Relationship Id="rId7" Type="http://schemas.openxmlformats.org/officeDocument/2006/relationships/hyperlink" Target="http://www.njcu.edu/" TargetMode="External"/><Relationship Id="rId12" Type="http://schemas.openxmlformats.org/officeDocument/2006/relationships/hyperlink" Target="https://www.dropbox.com/s/le59lyykqki1tdr/November%202020%20Temporary%20Course%20List.docx?dl=0" TargetMode="External"/><Relationship Id="rId17" Type="http://schemas.openxmlformats.org/officeDocument/2006/relationships/hyperlink" Target="https://tinyurl.com/Cert-in-STEM-Ed" TargetMode="External"/><Relationship Id="rId2" Type="http://schemas.openxmlformats.org/officeDocument/2006/relationships/styles" Target="styles.xml"/><Relationship Id="rId16" Type="http://schemas.openxmlformats.org/officeDocument/2006/relationships/hyperlink" Target="https://www.dropbox.com/s/tou7lqgw2k957na/PD%26B%20Report%2011-9-2020.docx?dl=0" TargetMode="External"/><Relationship Id="rId20" Type="http://schemas.openxmlformats.org/officeDocument/2006/relationships/hyperlink" Target="https://www.dropbox.com/s/qbvxm6tli4rpoda/Revised%20Academic%20Support%20and%20Services%20Committee%20Resolution.docx?d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png@01D584FD.F81E38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opbox.com/s/f2tjv698kurh8l0/REVISED%20Course%20Numbering%20500%20level%20Policy_October%202020.docx?dl=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dropbox.com/s/1qycnxlsfw0cvdd/Revised%20GSC%20Meeting%20Report%2011.03.20.pdf?dl=0"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 Id="rId14" Type="http://schemas.openxmlformats.org/officeDocument/2006/relationships/hyperlink" Target="https://www.dropbox.com/s/wcsx0t0h2gqrrfz/Draft%20Policy%20for%20Program%20Revisions%20and%20Senate%20Approval.docx?dl=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8</cp:revision>
  <dcterms:created xsi:type="dcterms:W3CDTF">2020-11-30T23:07:00Z</dcterms:created>
  <dcterms:modified xsi:type="dcterms:W3CDTF">2021-02-11T16:58:00Z</dcterms:modified>
</cp:coreProperties>
</file>