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B62" w:rsidRPr="00B87B62" w:rsidRDefault="00B87B62" w:rsidP="00B87B62">
      <w:pPr>
        <w:spacing w:after="0" w:line="240" w:lineRule="auto"/>
        <w:rPr>
          <w:rFonts w:ascii="Times New Roman" w:eastAsia="Times New Roman" w:hAnsi="Times New Roman" w:cs="Times New Roman"/>
          <w:b/>
          <w:bCs/>
          <w:sz w:val="14"/>
          <w:szCs w:val="14"/>
        </w:rPr>
      </w:pPr>
      <w:r w:rsidRPr="00B87B62">
        <w:rPr>
          <w:rFonts w:ascii="Times New Roman" w:eastAsia="Times New Roman" w:hAnsi="Times New Roman" w:cs="Times New Roman"/>
          <w:noProof/>
          <w:color w:val="0000FF"/>
          <w:sz w:val="27"/>
          <w:szCs w:val="27"/>
        </w:rPr>
        <w:drawing>
          <wp:inline distT="0" distB="0" distL="0" distR="0" wp14:anchorId="407E60CE" wp14:editId="4B549F91">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B87B62" w:rsidRPr="00B87B62" w:rsidRDefault="00B87B62" w:rsidP="00B87B62">
      <w:pPr>
        <w:spacing w:after="0" w:line="240" w:lineRule="auto"/>
        <w:rPr>
          <w:rFonts w:ascii="Times New Roman" w:eastAsia="Times New Roman" w:hAnsi="Times New Roman" w:cs="Times New Roman"/>
          <w:b/>
          <w:bCs/>
          <w:sz w:val="8"/>
          <w:szCs w:val="8"/>
        </w:rPr>
      </w:pPr>
    </w:p>
    <w:p w:rsidR="00B87B62" w:rsidRPr="00B87B62" w:rsidRDefault="00B87B62" w:rsidP="00B87B62">
      <w:pPr>
        <w:spacing w:after="0" w:line="240" w:lineRule="auto"/>
        <w:rPr>
          <w:rFonts w:ascii="Times New Roman" w:eastAsia="Times New Roman" w:hAnsi="Times New Roman" w:cs="Times New Roman"/>
          <w:b/>
          <w:bCs/>
          <w:sz w:val="20"/>
          <w:szCs w:val="20"/>
        </w:rPr>
      </w:pPr>
      <w:r w:rsidRPr="00B87B62">
        <w:rPr>
          <w:rFonts w:ascii="Times New Roman" w:eastAsia="Times New Roman" w:hAnsi="Times New Roman" w:cs="Times New Roman"/>
          <w:b/>
          <w:bCs/>
          <w:sz w:val="20"/>
          <w:szCs w:val="20"/>
        </w:rPr>
        <w:t>University Senate</w:t>
      </w:r>
    </w:p>
    <w:p w:rsidR="00B87B62" w:rsidRPr="00B87B62" w:rsidRDefault="00B87B62" w:rsidP="00B87B62">
      <w:pPr>
        <w:spacing w:after="0" w:line="240" w:lineRule="auto"/>
        <w:rPr>
          <w:rFonts w:ascii="Times New Roman" w:eastAsia="Times New Roman" w:hAnsi="Times New Roman" w:cs="Times New Roman"/>
          <w:b/>
          <w:bCs/>
          <w:sz w:val="20"/>
          <w:szCs w:val="20"/>
        </w:rPr>
      </w:pPr>
      <w:r w:rsidRPr="00B87B62">
        <w:rPr>
          <w:rFonts w:ascii="Times New Roman" w:eastAsia="Times New Roman" w:hAnsi="Times New Roman" w:cs="Times New Roman"/>
          <w:b/>
          <w:bCs/>
          <w:sz w:val="20"/>
          <w:szCs w:val="20"/>
        </w:rPr>
        <w:t>Professional Studies Building, 203A rm. 3</w:t>
      </w:r>
    </w:p>
    <w:p w:rsidR="00B87B62" w:rsidRPr="00B87B62" w:rsidRDefault="00B87B62" w:rsidP="00B87B62">
      <w:pPr>
        <w:spacing w:after="0" w:line="240" w:lineRule="auto"/>
        <w:rPr>
          <w:rFonts w:ascii="Times New Roman" w:eastAsia="Times New Roman" w:hAnsi="Times New Roman" w:cs="Times New Roman"/>
          <w:b/>
          <w:bCs/>
          <w:sz w:val="20"/>
          <w:szCs w:val="20"/>
        </w:rPr>
      </w:pPr>
    </w:p>
    <w:p w:rsidR="00B87B62" w:rsidRPr="00B87B62" w:rsidRDefault="00B87B62" w:rsidP="00B87B62">
      <w:pPr>
        <w:spacing w:after="0" w:line="240" w:lineRule="auto"/>
        <w:rPr>
          <w:rFonts w:ascii="Times New Roman" w:eastAsia="Times New Roman" w:hAnsi="Times New Roman" w:cs="Times New Roman"/>
          <w:sz w:val="8"/>
          <w:szCs w:val="8"/>
        </w:rPr>
      </w:pPr>
    </w:p>
    <w:p w:rsidR="00B87B62" w:rsidRPr="00B87B62" w:rsidRDefault="00B87B62" w:rsidP="00B87B62">
      <w:pPr>
        <w:spacing w:after="0" w:line="240" w:lineRule="auto"/>
        <w:rPr>
          <w:rFonts w:ascii="Times New Roman" w:eastAsia="Times New Roman" w:hAnsi="Times New Roman" w:cs="Times New Roman"/>
          <w:b/>
          <w:bCs/>
          <w:sz w:val="24"/>
          <w:szCs w:val="24"/>
        </w:rPr>
      </w:pPr>
      <w:r w:rsidRPr="00B87B62">
        <w:rPr>
          <w:rFonts w:ascii="Times New Roman" w:eastAsia="Times New Roman" w:hAnsi="Times New Roman" w:cs="Times New Roman"/>
          <w:b/>
          <w:bCs/>
          <w:sz w:val="24"/>
          <w:szCs w:val="24"/>
        </w:rPr>
        <w:t>MINUTES OF MEETING</w:t>
      </w:r>
    </w:p>
    <w:p w:rsidR="00B87B62" w:rsidRPr="00B87B62" w:rsidRDefault="005331D0" w:rsidP="00B87B6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December 5</w:t>
      </w:r>
      <w:bookmarkStart w:id="0" w:name="_GoBack"/>
      <w:bookmarkEnd w:id="0"/>
      <w:r w:rsidR="00B87B62" w:rsidRPr="00B87B62">
        <w:rPr>
          <w:rFonts w:ascii="Times New Roman" w:eastAsia="Times New Roman" w:hAnsi="Times New Roman" w:cs="Times New Roman"/>
          <w:b/>
          <w:bCs/>
          <w:sz w:val="24"/>
          <w:szCs w:val="24"/>
        </w:rPr>
        <w:t>, 2016</w:t>
      </w:r>
    </w:p>
    <w:p w:rsidR="00B87B62" w:rsidRPr="00B87B62" w:rsidRDefault="00B87B62" w:rsidP="00B87B62">
      <w:pPr>
        <w:spacing w:after="0" w:line="240" w:lineRule="auto"/>
        <w:rPr>
          <w:rFonts w:ascii="Times New Roman" w:eastAsia="Times New Roman" w:hAnsi="Times New Roman" w:cs="Times New Roman"/>
          <w:b/>
          <w:bCs/>
          <w:sz w:val="16"/>
          <w:szCs w:val="16"/>
        </w:rPr>
      </w:pPr>
    </w:p>
    <w:p w:rsidR="00B87B62" w:rsidRPr="00B87B62" w:rsidRDefault="00B87B62" w:rsidP="00B87B62">
      <w:pPr>
        <w:spacing w:after="0" w:line="240" w:lineRule="auto"/>
        <w:rPr>
          <w:rFonts w:ascii="Times New Roman" w:eastAsia="Times New Roman" w:hAnsi="Times New Roman" w:cs="Times New Roman"/>
          <w:b/>
          <w:bCs/>
          <w:sz w:val="24"/>
          <w:szCs w:val="24"/>
        </w:rPr>
      </w:pPr>
      <w:r w:rsidRPr="00B87B62">
        <w:rPr>
          <w:rFonts w:ascii="Times New Roman" w:eastAsia="Times New Roman" w:hAnsi="Times New Roman" w:cs="Times New Roman"/>
          <w:b/>
          <w:bCs/>
          <w:sz w:val="24"/>
          <w:szCs w:val="24"/>
        </w:rPr>
        <w:t>ATTENDANCE:</w:t>
      </w:r>
    </w:p>
    <w:p w:rsidR="00B87B62" w:rsidRPr="00B87B62" w:rsidRDefault="00B87B62" w:rsidP="00B87B62">
      <w:pPr>
        <w:spacing w:after="0" w:line="240" w:lineRule="auto"/>
        <w:ind w:right="-1080"/>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Presiding:</w:t>
      </w:r>
      <w:r w:rsidRPr="00B87B62">
        <w:rPr>
          <w:rFonts w:ascii="Times New Roman" w:eastAsia="Times New Roman" w:hAnsi="Times New Roman" w:cs="Times New Roman"/>
          <w:sz w:val="24"/>
          <w:szCs w:val="24"/>
        </w:rPr>
        <w:t xml:space="preserve">  Dr. Joseph Riotto, University Senate President</w:t>
      </w:r>
    </w:p>
    <w:p w:rsidR="00B87B62" w:rsidRPr="00B87B62" w:rsidRDefault="00B87B62" w:rsidP="00B87B62">
      <w:pPr>
        <w:spacing w:after="0" w:line="240" w:lineRule="auto"/>
        <w:rPr>
          <w:rFonts w:ascii="Times New Roman" w:eastAsia="Times New Roman" w:hAnsi="Times New Roman" w:cs="Times New Roman"/>
          <w:sz w:val="24"/>
          <w:szCs w:val="24"/>
        </w:rPr>
      </w:pPr>
    </w:p>
    <w:p w:rsidR="00B87B62" w:rsidRPr="00B87B62" w:rsidRDefault="00B87B62" w:rsidP="00B87B62">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DEPARTMENTS PRESENT</w:t>
      </w:r>
      <w:r w:rsidRPr="00B87B62">
        <w:rPr>
          <w:rFonts w:ascii="Times New Roman" w:eastAsia="Times New Roman" w:hAnsi="Times New Roman" w:cs="Times New Roman"/>
          <w:sz w:val="24"/>
          <w:szCs w:val="24"/>
        </w:rPr>
        <w:t>: A. Harry Moore, Harriet Phillip; Biology, Ethan Prosen; Chemistry, Bumjung Kim; Computer Science, Mort Aabdollah; Counseling Education, Dennis Lin; Criminal Justice, Bill Calathes; Early Childhood Ed., Regina Adesanya; Economics, Ivan Steinberg; Educational Leadership, John Melendez;  Educational Technology,</w:t>
      </w:r>
      <w:r w:rsidRPr="00B87B62">
        <w:rPr>
          <w:rFonts w:ascii="Times New Roman" w:eastAsia="Calibri" w:hAnsi="Times New Roman" w:cs="Times New Roman"/>
          <w:bCs/>
          <w:sz w:val="24"/>
          <w:szCs w:val="24"/>
        </w:rPr>
        <w:t xml:space="preserve"> Chris Carnahan</w:t>
      </w:r>
      <w:r w:rsidRPr="00B87B62">
        <w:rPr>
          <w:rFonts w:ascii="Times New Roman" w:eastAsia="Times New Roman" w:hAnsi="Times New Roman" w:cs="Times New Roman"/>
          <w:sz w:val="24"/>
          <w:szCs w:val="24"/>
        </w:rPr>
        <w:t>; Elementary/Secondary, Vanashri Nargund;  English, Joshua Fausty; Finance, Rosalyn Overton; Fire Science, Patrick Boyle; Fitness, Exercise and Sports, Amy Rady; Earth &amp; Environmental Science, Deborah Freile; Health Sciences, Gail Gordon; History, Jason Martinek; Latin American Studies, David Blackmore; Library, Min Chou; Modern Languages, Alberto Barugel; Dept. of Multicultural Ed., Donna Farina; Music, Dance &amp; Theatre, Desamparados Fabra Crespo; Nursing, Gloria Boseman; Philosophy/Religion, Sabine Roehr; Political Science, Joseph Moskowitz; Professional Security Studies, Richard Cosgrove; Sociology/Anthropology, Max Herman; Special Education, Patricia Yacobacci; Women’s &amp; Gender Studies, Jacqueline Ellis.</w:t>
      </w:r>
    </w:p>
    <w:p w:rsidR="00B87B62" w:rsidRPr="00B87B62" w:rsidRDefault="00B87B62" w:rsidP="00B87B62">
      <w:pPr>
        <w:spacing w:after="0" w:line="240" w:lineRule="auto"/>
        <w:rPr>
          <w:rFonts w:ascii="Times New Roman" w:eastAsia="Times New Roman" w:hAnsi="Times New Roman" w:cs="Times New Roman"/>
          <w:sz w:val="14"/>
          <w:szCs w:val="14"/>
        </w:rPr>
      </w:pPr>
    </w:p>
    <w:p w:rsidR="00B87B62" w:rsidRPr="00B87B62" w:rsidRDefault="00B87B62" w:rsidP="00B87B62">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DEPARTMENTS ABSENT:</w:t>
      </w:r>
      <w:r w:rsidRPr="00B87B62">
        <w:rPr>
          <w:rFonts w:ascii="Times New Roman" w:eastAsia="Times New Roman" w:hAnsi="Times New Roman" w:cs="Times New Roman"/>
          <w:sz w:val="24"/>
          <w:szCs w:val="24"/>
        </w:rPr>
        <w:t xml:space="preserve"> Accounting, Jeanette Ramos-Alexander; African/Afro American Studies; Alumni, Jane McClellan; Art, Brian Gustafson; ESL; Literacy Education, Mary McGriff; Management, Wanda Rutledge; Marketing, Susan Williams;</w:t>
      </w:r>
      <w:r w:rsidRPr="00B87B62">
        <w:rPr>
          <w:rFonts w:ascii="Times New Roman" w:eastAsia="Times New Roman" w:hAnsi="Times New Roman" w:cs="Times New Roman"/>
          <w:sz w:val="14"/>
          <w:szCs w:val="14"/>
        </w:rPr>
        <w:t xml:space="preserve"> </w:t>
      </w:r>
      <w:r w:rsidRPr="00B87B62">
        <w:rPr>
          <w:rFonts w:ascii="Times New Roman" w:eastAsia="Times New Roman" w:hAnsi="Times New Roman" w:cs="Times New Roman"/>
          <w:sz w:val="24"/>
          <w:szCs w:val="24"/>
        </w:rPr>
        <w:t xml:space="preserve">Mathematics, Freda Robbins; Media Arts; Physics, Chris Herbert; Psychology, Frank Nascimento. </w:t>
      </w:r>
    </w:p>
    <w:p w:rsidR="00B87B62" w:rsidRPr="00B87B62" w:rsidRDefault="00B87B62" w:rsidP="00B87B62">
      <w:pPr>
        <w:spacing w:after="0" w:line="240" w:lineRule="auto"/>
        <w:rPr>
          <w:rFonts w:ascii="Times New Roman" w:eastAsia="Times New Roman" w:hAnsi="Times New Roman" w:cs="Times New Roman"/>
          <w:sz w:val="14"/>
          <w:szCs w:val="14"/>
        </w:rPr>
      </w:pPr>
      <w:r w:rsidRPr="00B87B62">
        <w:rPr>
          <w:rFonts w:ascii="Times New Roman" w:eastAsia="Times New Roman" w:hAnsi="Times New Roman" w:cs="Times New Roman"/>
          <w:sz w:val="24"/>
          <w:szCs w:val="24"/>
        </w:rPr>
        <w:t xml:space="preserve"> </w:t>
      </w:r>
    </w:p>
    <w:p w:rsidR="00B87B62" w:rsidRPr="00B87B62" w:rsidRDefault="00B87B62" w:rsidP="00B87B62">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SENATORS-AT-LARGE PRESENT:</w:t>
      </w:r>
      <w:r w:rsidRPr="00B87B62">
        <w:rPr>
          <w:rFonts w:ascii="Times New Roman" w:eastAsia="Times New Roman" w:hAnsi="Times New Roman" w:cs="Times New Roman"/>
          <w:sz w:val="24"/>
          <w:szCs w:val="24"/>
        </w:rPr>
        <w:t xml:space="preserve">  Cindy Arrigo, Deborah Bennett, Lorraine Chewey, Natalia Coleman, Marilyn Ettinger, Audrey Fisch, Lee-Ann Halbert, Robert Prowse, Joseph</w:t>
      </w:r>
    </w:p>
    <w:p w:rsidR="00B87B62" w:rsidRPr="00B87B62" w:rsidRDefault="00B87B62" w:rsidP="00B87B62">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sz w:val="24"/>
          <w:szCs w:val="24"/>
        </w:rPr>
        <w:t>Riotto, Cordelia Twomey, Rubina Vohra.</w:t>
      </w:r>
    </w:p>
    <w:p w:rsidR="00B87B62" w:rsidRPr="00B87B62" w:rsidRDefault="00B87B62" w:rsidP="00B87B62">
      <w:pPr>
        <w:spacing w:after="0" w:line="240" w:lineRule="auto"/>
        <w:rPr>
          <w:rFonts w:ascii="Times New Roman" w:eastAsia="Times New Roman" w:hAnsi="Times New Roman" w:cs="Times New Roman"/>
          <w:sz w:val="8"/>
          <w:szCs w:val="8"/>
        </w:rPr>
      </w:pPr>
    </w:p>
    <w:p w:rsidR="00B87B62" w:rsidRPr="00B87B62" w:rsidRDefault="00B87B62" w:rsidP="00B87B62">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SENATORS-AT-LARGE ABSENT:</w:t>
      </w:r>
      <w:r w:rsidRPr="00B87B62">
        <w:rPr>
          <w:rFonts w:ascii="Times New Roman" w:eastAsia="Times New Roman" w:hAnsi="Times New Roman" w:cs="Times New Roman"/>
          <w:sz w:val="24"/>
          <w:szCs w:val="24"/>
        </w:rPr>
        <w:t xml:space="preserve"> Michelle Rosen.</w:t>
      </w:r>
    </w:p>
    <w:p w:rsidR="00B87B62" w:rsidRPr="00B87B62" w:rsidRDefault="00B87B62" w:rsidP="00B87B62">
      <w:pPr>
        <w:spacing w:after="0" w:line="240" w:lineRule="auto"/>
        <w:rPr>
          <w:rFonts w:ascii="Times New Roman" w:eastAsia="Times New Roman" w:hAnsi="Times New Roman" w:cs="Times New Roman"/>
          <w:sz w:val="14"/>
          <w:szCs w:val="14"/>
        </w:rPr>
      </w:pPr>
      <w:r w:rsidRPr="00B87B62">
        <w:rPr>
          <w:rFonts w:ascii="Times New Roman" w:eastAsia="Times New Roman" w:hAnsi="Times New Roman" w:cs="Times New Roman"/>
          <w:sz w:val="24"/>
          <w:szCs w:val="24"/>
        </w:rPr>
        <w:t xml:space="preserve"> </w:t>
      </w:r>
    </w:p>
    <w:p w:rsidR="00B87B62" w:rsidRPr="00B87B62" w:rsidRDefault="00B87B62" w:rsidP="00B87B62">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 xml:space="preserve">PROFESSIONAL STAFF SENATORS-AT-LARGE PRESENT: </w:t>
      </w:r>
      <w:r w:rsidRPr="00B87B62">
        <w:rPr>
          <w:rFonts w:ascii="Times New Roman" w:eastAsia="Times New Roman" w:hAnsi="Times New Roman" w:cs="Times New Roman"/>
          <w:bCs/>
          <w:sz w:val="24"/>
          <w:szCs w:val="24"/>
        </w:rPr>
        <w:t xml:space="preserve">Katherine (Katie) Aquino, Queen Gibson, Denise Serpico, </w:t>
      </w:r>
    </w:p>
    <w:p w:rsidR="00B87B62" w:rsidRPr="00B87B62" w:rsidRDefault="00B87B62" w:rsidP="00B87B62">
      <w:pPr>
        <w:spacing w:after="0" w:line="240" w:lineRule="auto"/>
        <w:rPr>
          <w:rFonts w:ascii="Times New Roman" w:eastAsia="Times New Roman" w:hAnsi="Times New Roman" w:cs="Times New Roman"/>
          <w:sz w:val="8"/>
          <w:szCs w:val="8"/>
        </w:rPr>
      </w:pPr>
    </w:p>
    <w:p w:rsidR="00B87B62" w:rsidRPr="00B87B62" w:rsidRDefault="00B87B62" w:rsidP="00B87B62">
      <w:pPr>
        <w:spacing w:after="0" w:line="240" w:lineRule="auto"/>
        <w:rPr>
          <w:rFonts w:ascii="Times New Roman" w:eastAsia="Times New Roman" w:hAnsi="Times New Roman" w:cs="Times New Roman"/>
          <w:bCs/>
          <w:sz w:val="24"/>
          <w:szCs w:val="24"/>
        </w:rPr>
      </w:pPr>
      <w:r w:rsidRPr="00B87B62">
        <w:rPr>
          <w:rFonts w:ascii="Times New Roman" w:eastAsia="Times New Roman" w:hAnsi="Times New Roman" w:cs="Times New Roman"/>
          <w:b/>
          <w:bCs/>
          <w:sz w:val="24"/>
          <w:szCs w:val="24"/>
        </w:rPr>
        <w:t>PROFESSIONAL STAFF SENATORS-AT-LARGE ABSENT</w:t>
      </w:r>
      <w:r w:rsidRPr="00B87B62">
        <w:rPr>
          <w:rFonts w:ascii="Times New Roman" w:eastAsia="Times New Roman" w:hAnsi="Times New Roman" w:cs="Times New Roman"/>
          <w:sz w:val="24"/>
          <w:szCs w:val="24"/>
        </w:rPr>
        <w:t>:</w:t>
      </w:r>
      <w:r w:rsidRPr="00B87B62">
        <w:rPr>
          <w:rFonts w:ascii="Times New Roman" w:eastAsia="Times New Roman" w:hAnsi="Times New Roman" w:cs="Times New Roman"/>
          <w:bCs/>
          <w:sz w:val="24"/>
          <w:szCs w:val="24"/>
        </w:rPr>
        <w:t xml:space="preserve"> Cynthia Vazquez.</w:t>
      </w:r>
    </w:p>
    <w:p w:rsidR="00B87B62" w:rsidRPr="00B87B62" w:rsidRDefault="00B87B62" w:rsidP="00B87B62">
      <w:pPr>
        <w:spacing w:after="0" w:line="240" w:lineRule="auto"/>
        <w:rPr>
          <w:rFonts w:ascii="Times New Roman" w:eastAsia="Times New Roman" w:hAnsi="Times New Roman" w:cs="Times New Roman"/>
          <w:bCs/>
          <w:sz w:val="10"/>
          <w:szCs w:val="10"/>
        </w:rPr>
      </w:pPr>
    </w:p>
    <w:p w:rsidR="00B87B62" w:rsidRPr="00B87B62" w:rsidRDefault="00B87B62" w:rsidP="00B87B62">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STUDENT SENATORS PRESENT:</w:t>
      </w:r>
      <w:r w:rsidRPr="00B87B62">
        <w:rPr>
          <w:rFonts w:ascii="Times New Roman" w:eastAsia="Times New Roman" w:hAnsi="Times New Roman" w:cs="Times New Roman"/>
          <w:sz w:val="24"/>
          <w:szCs w:val="24"/>
        </w:rPr>
        <w:t xml:space="preserve">  Grisselle Hernandez.</w:t>
      </w:r>
    </w:p>
    <w:p w:rsidR="00B87B62" w:rsidRPr="00B87B62" w:rsidRDefault="00B87B62" w:rsidP="00B87B62">
      <w:pPr>
        <w:spacing w:after="0" w:line="240" w:lineRule="auto"/>
        <w:rPr>
          <w:rFonts w:ascii="Times New Roman" w:eastAsia="Times New Roman" w:hAnsi="Times New Roman" w:cs="Times New Roman"/>
          <w:sz w:val="12"/>
          <w:szCs w:val="12"/>
        </w:rPr>
      </w:pPr>
    </w:p>
    <w:p w:rsidR="00B87B62" w:rsidRPr="00B87B62" w:rsidRDefault="00B87B62" w:rsidP="00B87B62">
      <w:pPr>
        <w:spacing w:after="0" w:line="240" w:lineRule="auto"/>
        <w:rPr>
          <w:rFonts w:ascii="Times New Roman" w:eastAsia="Times New Roman" w:hAnsi="Times New Roman" w:cs="Times New Roman"/>
          <w:b/>
          <w:bCs/>
          <w:sz w:val="24"/>
          <w:szCs w:val="24"/>
        </w:rPr>
      </w:pPr>
      <w:r w:rsidRPr="00B87B62">
        <w:rPr>
          <w:rFonts w:ascii="Times New Roman" w:eastAsia="Times New Roman" w:hAnsi="Times New Roman" w:cs="Times New Roman"/>
          <w:b/>
          <w:bCs/>
          <w:sz w:val="24"/>
          <w:szCs w:val="24"/>
        </w:rPr>
        <w:t>STUDENT SENATORS ABSENT:</w:t>
      </w:r>
      <w:r w:rsidRPr="00B87B62">
        <w:rPr>
          <w:rFonts w:ascii="Times New Roman" w:eastAsia="Times New Roman" w:hAnsi="Times New Roman" w:cs="Times New Roman"/>
          <w:sz w:val="24"/>
          <w:szCs w:val="24"/>
        </w:rPr>
        <w:t xml:space="preserve"> Patricia Chambers, Sierra Williams.</w:t>
      </w:r>
    </w:p>
    <w:p w:rsidR="00B87B62" w:rsidRPr="00B87B62" w:rsidRDefault="00B87B62" w:rsidP="00B87B62">
      <w:pPr>
        <w:spacing w:after="0" w:line="240" w:lineRule="auto"/>
        <w:rPr>
          <w:rFonts w:ascii="Times New Roman" w:eastAsia="Times New Roman" w:hAnsi="Times New Roman" w:cs="Times New Roman"/>
          <w:sz w:val="14"/>
          <w:szCs w:val="14"/>
        </w:rPr>
      </w:pPr>
    </w:p>
    <w:p w:rsidR="00B87B62" w:rsidRPr="00B87B62" w:rsidRDefault="00B87B62" w:rsidP="00B87B62">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STUDENT SENATORS-AT-LARGE PRESENT:</w:t>
      </w:r>
      <w:r w:rsidRPr="00B87B62">
        <w:rPr>
          <w:rFonts w:ascii="Times New Roman" w:eastAsia="Times New Roman" w:hAnsi="Times New Roman" w:cs="Times New Roman"/>
          <w:sz w:val="24"/>
          <w:szCs w:val="24"/>
        </w:rPr>
        <w:t xml:space="preserve"> Collin Officer, Corinne Reilly-Ferretto.</w:t>
      </w:r>
    </w:p>
    <w:p w:rsidR="00B87B62" w:rsidRPr="00B87B62" w:rsidRDefault="00B87B62" w:rsidP="00B87B62">
      <w:pPr>
        <w:spacing w:after="0" w:line="240" w:lineRule="auto"/>
        <w:rPr>
          <w:rFonts w:ascii="Times New Roman" w:eastAsia="Times New Roman" w:hAnsi="Times New Roman" w:cs="Times New Roman"/>
          <w:sz w:val="14"/>
          <w:szCs w:val="14"/>
        </w:rPr>
      </w:pPr>
    </w:p>
    <w:p w:rsidR="00B87B62" w:rsidRPr="00B87B62" w:rsidRDefault="00B87B62" w:rsidP="00B87B62">
      <w:pPr>
        <w:spacing w:after="0" w:line="240" w:lineRule="auto"/>
        <w:rPr>
          <w:rFonts w:ascii="Times New Roman" w:eastAsia="Times New Roman" w:hAnsi="Times New Roman" w:cs="Times New Roman"/>
          <w:bCs/>
          <w:sz w:val="24"/>
          <w:szCs w:val="24"/>
        </w:rPr>
      </w:pPr>
      <w:r w:rsidRPr="00B87B62">
        <w:rPr>
          <w:rFonts w:ascii="Times New Roman" w:eastAsia="Times New Roman" w:hAnsi="Times New Roman" w:cs="Times New Roman"/>
          <w:b/>
          <w:bCs/>
          <w:sz w:val="24"/>
          <w:szCs w:val="24"/>
        </w:rPr>
        <w:t xml:space="preserve">STUDENT SENATORS-AT-LARGE ABSENT: </w:t>
      </w:r>
      <w:r w:rsidRPr="00B87B62">
        <w:rPr>
          <w:rFonts w:ascii="Times New Roman" w:eastAsia="Times New Roman" w:hAnsi="Times New Roman" w:cs="Times New Roman"/>
          <w:bCs/>
          <w:sz w:val="24"/>
          <w:szCs w:val="24"/>
        </w:rPr>
        <w:t xml:space="preserve">Jennifer Hernandez, </w:t>
      </w:r>
      <w:r w:rsidRPr="00B87B62">
        <w:rPr>
          <w:rFonts w:ascii="Times New Roman" w:eastAsia="Times New Roman" w:hAnsi="Times New Roman" w:cs="Times New Roman"/>
          <w:sz w:val="24"/>
          <w:szCs w:val="24"/>
        </w:rPr>
        <w:t>Leman Kaifa.</w:t>
      </w:r>
    </w:p>
    <w:p w:rsidR="00B87B62" w:rsidRPr="00B87B62" w:rsidRDefault="00B87B62" w:rsidP="00B87B62">
      <w:pPr>
        <w:spacing w:after="0" w:line="240" w:lineRule="auto"/>
        <w:rPr>
          <w:rFonts w:ascii="Times New Roman" w:hAnsi="Times New Roman" w:cs="Times New Roman"/>
          <w:b/>
        </w:rPr>
      </w:pPr>
    </w:p>
    <w:p w:rsidR="00B87B62" w:rsidRPr="00B87B62" w:rsidRDefault="00B87B62" w:rsidP="00B87B62">
      <w:pPr>
        <w:spacing w:after="0" w:line="240" w:lineRule="auto"/>
        <w:rPr>
          <w:rFonts w:ascii="Times New Roman" w:hAnsi="Times New Roman" w:cs="Times New Roman"/>
          <w:b/>
        </w:rPr>
      </w:pPr>
    </w:p>
    <w:p w:rsidR="00B87B62" w:rsidRPr="00B87B62" w:rsidRDefault="00B87B62" w:rsidP="00B87B62">
      <w:pPr>
        <w:spacing w:after="0" w:line="240" w:lineRule="auto"/>
        <w:jc w:val="center"/>
        <w:rPr>
          <w:rFonts w:ascii="Times New Roman" w:hAnsi="Times New Roman" w:cs="Times New Roman"/>
          <w:b/>
        </w:rPr>
      </w:pPr>
    </w:p>
    <w:p w:rsidR="00B87B62" w:rsidRDefault="00B87B62" w:rsidP="00A7612C">
      <w:pPr>
        <w:spacing w:after="0" w:line="240" w:lineRule="auto"/>
        <w:jc w:val="center"/>
        <w:rPr>
          <w:rFonts w:ascii="Times New Roman" w:hAnsi="Times New Roman" w:cs="Times New Roman"/>
          <w:b/>
        </w:rPr>
      </w:pPr>
    </w:p>
    <w:p w:rsidR="00A7612C" w:rsidRPr="00192E1A" w:rsidRDefault="008709F3" w:rsidP="00A7612C">
      <w:pPr>
        <w:spacing w:after="0" w:line="240" w:lineRule="auto"/>
        <w:jc w:val="center"/>
        <w:rPr>
          <w:rFonts w:ascii="Times New Roman" w:hAnsi="Times New Roman" w:cs="Times New Roman"/>
          <w:b/>
        </w:rPr>
      </w:pPr>
      <w:r w:rsidRPr="00192E1A">
        <w:rPr>
          <w:rFonts w:ascii="Times New Roman" w:hAnsi="Times New Roman" w:cs="Times New Roman"/>
          <w:b/>
        </w:rPr>
        <w:t>University Senate Meeting Minutes</w:t>
      </w:r>
    </w:p>
    <w:p w:rsidR="00A7612C" w:rsidRPr="00192E1A" w:rsidRDefault="008709F3" w:rsidP="00A7612C">
      <w:pPr>
        <w:spacing w:after="0" w:line="240" w:lineRule="auto"/>
        <w:jc w:val="center"/>
        <w:rPr>
          <w:rFonts w:ascii="Times New Roman" w:hAnsi="Times New Roman" w:cs="Times New Roman"/>
          <w:b/>
        </w:rPr>
      </w:pPr>
      <w:r w:rsidRPr="00192E1A">
        <w:rPr>
          <w:rFonts w:ascii="Times New Roman" w:hAnsi="Times New Roman" w:cs="Times New Roman"/>
          <w:b/>
        </w:rPr>
        <w:t>University Senate Meeting #</w:t>
      </w:r>
      <w:r w:rsidR="00721C29">
        <w:rPr>
          <w:rFonts w:ascii="Times New Roman" w:hAnsi="Times New Roman" w:cs="Times New Roman"/>
          <w:b/>
        </w:rPr>
        <w:t>4</w:t>
      </w:r>
      <w:r w:rsidRPr="00192E1A">
        <w:rPr>
          <w:rFonts w:ascii="Times New Roman" w:hAnsi="Times New Roman" w:cs="Times New Roman"/>
          <w:b/>
        </w:rPr>
        <w:t xml:space="preserve"> for AY 201</w:t>
      </w:r>
      <w:r w:rsidR="00A31B6E" w:rsidRPr="00192E1A">
        <w:rPr>
          <w:rFonts w:ascii="Times New Roman" w:hAnsi="Times New Roman" w:cs="Times New Roman"/>
          <w:b/>
        </w:rPr>
        <w:t>6</w:t>
      </w:r>
      <w:r w:rsidRPr="00192E1A">
        <w:rPr>
          <w:rFonts w:ascii="Times New Roman" w:hAnsi="Times New Roman" w:cs="Times New Roman"/>
          <w:b/>
        </w:rPr>
        <w:t>-201</w:t>
      </w:r>
      <w:r w:rsidR="00A31B6E" w:rsidRPr="00192E1A">
        <w:rPr>
          <w:rFonts w:ascii="Times New Roman" w:hAnsi="Times New Roman" w:cs="Times New Roman"/>
          <w:b/>
        </w:rPr>
        <w:t>7</w:t>
      </w:r>
    </w:p>
    <w:p w:rsidR="008709F3" w:rsidRPr="00192E1A" w:rsidRDefault="00721C29" w:rsidP="00A7612C">
      <w:pPr>
        <w:spacing w:after="0" w:line="240" w:lineRule="auto"/>
        <w:jc w:val="center"/>
        <w:rPr>
          <w:rFonts w:ascii="Times New Roman" w:hAnsi="Times New Roman" w:cs="Times New Roman"/>
          <w:b/>
        </w:rPr>
      </w:pPr>
      <w:r>
        <w:rPr>
          <w:rFonts w:ascii="Times New Roman" w:hAnsi="Times New Roman" w:cs="Times New Roman"/>
          <w:b/>
        </w:rPr>
        <w:t>Monday, 5</w:t>
      </w:r>
      <w:r w:rsidR="00C76FC7" w:rsidRPr="00192E1A">
        <w:rPr>
          <w:rFonts w:ascii="Times New Roman" w:hAnsi="Times New Roman" w:cs="Times New Roman"/>
          <w:b/>
        </w:rPr>
        <w:t xml:space="preserve"> </w:t>
      </w:r>
      <w:r>
        <w:rPr>
          <w:rFonts w:ascii="Times New Roman" w:hAnsi="Times New Roman" w:cs="Times New Roman"/>
          <w:b/>
        </w:rPr>
        <w:t>Dece</w:t>
      </w:r>
      <w:r w:rsidR="00C76FC7" w:rsidRPr="00192E1A">
        <w:rPr>
          <w:rFonts w:ascii="Times New Roman" w:hAnsi="Times New Roman" w:cs="Times New Roman"/>
          <w:b/>
        </w:rPr>
        <w:t>mber 2016, Gothic Lounge (H202)</w:t>
      </w:r>
    </w:p>
    <w:p w:rsidR="00A7612C" w:rsidRPr="00192E1A" w:rsidRDefault="00A7612C" w:rsidP="00A7612C">
      <w:pPr>
        <w:spacing w:after="0" w:line="240" w:lineRule="auto"/>
        <w:jc w:val="center"/>
        <w:rPr>
          <w:rFonts w:ascii="Times New Roman" w:hAnsi="Times New Roman" w:cs="Times New Roman"/>
        </w:rPr>
      </w:pPr>
    </w:p>
    <w:p w:rsidR="00A7612C" w:rsidRPr="00192E1A" w:rsidRDefault="008709F3" w:rsidP="00A7612C">
      <w:pPr>
        <w:spacing w:after="0" w:line="240" w:lineRule="auto"/>
        <w:rPr>
          <w:rFonts w:ascii="Times New Roman" w:hAnsi="Times New Roman" w:cs="Times New Roman"/>
        </w:rPr>
      </w:pPr>
      <w:r w:rsidRPr="00192E1A">
        <w:rPr>
          <w:rFonts w:ascii="Times New Roman" w:hAnsi="Times New Roman" w:cs="Times New Roman"/>
        </w:rPr>
        <w:t xml:space="preserve">Senate President, </w:t>
      </w:r>
      <w:r w:rsidR="00A7612C" w:rsidRPr="00192E1A">
        <w:rPr>
          <w:rFonts w:ascii="Times New Roman" w:hAnsi="Times New Roman" w:cs="Times New Roman"/>
        </w:rPr>
        <w:t xml:space="preserve">Dr. </w:t>
      </w:r>
      <w:r w:rsidRPr="00192E1A">
        <w:rPr>
          <w:rFonts w:ascii="Times New Roman" w:hAnsi="Times New Roman" w:cs="Times New Roman"/>
        </w:rPr>
        <w:t xml:space="preserve">Joseph </w:t>
      </w:r>
      <w:r w:rsidR="00A7612C" w:rsidRPr="00192E1A">
        <w:rPr>
          <w:rFonts w:ascii="Times New Roman" w:hAnsi="Times New Roman" w:cs="Times New Roman"/>
        </w:rPr>
        <w:t>Riotto</w:t>
      </w:r>
      <w:r w:rsidRPr="00192E1A">
        <w:rPr>
          <w:rFonts w:ascii="Times New Roman" w:hAnsi="Times New Roman" w:cs="Times New Roman"/>
        </w:rPr>
        <w:t>,</w:t>
      </w:r>
      <w:r w:rsidR="00A7612C" w:rsidRPr="00192E1A">
        <w:rPr>
          <w:rFonts w:ascii="Times New Roman" w:hAnsi="Times New Roman" w:cs="Times New Roman"/>
        </w:rPr>
        <w:t xml:space="preserve"> ca</w:t>
      </w:r>
      <w:r w:rsidRPr="00192E1A">
        <w:rPr>
          <w:rFonts w:ascii="Times New Roman" w:hAnsi="Times New Roman" w:cs="Times New Roman"/>
        </w:rPr>
        <w:t>lled the meeting to order at 2:0</w:t>
      </w:r>
      <w:r w:rsidR="00406A63">
        <w:rPr>
          <w:rFonts w:ascii="Times New Roman" w:hAnsi="Times New Roman" w:cs="Times New Roman"/>
        </w:rPr>
        <w:t>9</w:t>
      </w:r>
      <w:r w:rsidRPr="00192E1A">
        <w:rPr>
          <w:rFonts w:ascii="Times New Roman" w:hAnsi="Times New Roman" w:cs="Times New Roman"/>
        </w:rPr>
        <w:t xml:space="preserve"> PM</w:t>
      </w:r>
    </w:p>
    <w:p w:rsidR="00A7612C" w:rsidRPr="00192E1A" w:rsidRDefault="00A7612C" w:rsidP="00A7612C">
      <w:pPr>
        <w:spacing w:after="0" w:line="240" w:lineRule="auto"/>
        <w:rPr>
          <w:rFonts w:ascii="Times New Roman" w:hAnsi="Times New Roman" w:cs="Times New Roman"/>
        </w:rPr>
      </w:pPr>
    </w:p>
    <w:p w:rsidR="00C76FC7" w:rsidRPr="00192E1A" w:rsidRDefault="008709F3" w:rsidP="00107509">
      <w:pPr>
        <w:spacing w:after="0" w:line="240" w:lineRule="auto"/>
        <w:rPr>
          <w:rFonts w:ascii="Times New Roman" w:hAnsi="Times New Roman" w:cs="Times New Roman"/>
          <w:b/>
        </w:rPr>
      </w:pPr>
      <w:r w:rsidRPr="00192E1A">
        <w:rPr>
          <w:rFonts w:ascii="Times New Roman" w:hAnsi="Times New Roman" w:cs="Times New Roman"/>
          <w:b/>
        </w:rPr>
        <w:t xml:space="preserve">I. </w:t>
      </w:r>
      <w:r w:rsidRPr="00192E1A">
        <w:rPr>
          <w:rFonts w:ascii="Times New Roman" w:hAnsi="Times New Roman" w:cs="Times New Roman"/>
          <w:b/>
        </w:rPr>
        <w:tab/>
      </w:r>
      <w:r w:rsidR="00C76FC7" w:rsidRPr="00192E1A">
        <w:rPr>
          <w:rFonts w:ascii="Times New Roman" w:hAnsi="Times New Roman" w:cs="Times New Roman"/>
          <w:b/>
        </w:rPr>
        <w:t>Moment of Silence</w:t>
      </w:r>
    </w:p>
    <w:p w:rsidR="00721C29" w:rsidRDefault="007A69C8" w:rsidP="00406A63">
      <w:pPr>
        <w:spacing w:after="120" w:line="240" w:lineRule="auto"/>
        <w:ind w:left="720"/>
        <w:rPr>
          <w:rFonts w:ascii="Times New Roman" w:hAnsi="Times New Roman" w:cs="Times New Roman"/>
          <w:highlight w:val="yellow"/>
        </w:rPr>
      </w:pPr>
      <w:r w:rsidRPr="00192E1A">
        <w:rPr>
          <w:rFonts w:ascii="Times New Roman" w:hAnsi="Times New Roman" w:cs="Times New Roman"/>
        </w:rPr>
        <w:t xml:space="preserve">Senate President Riotto requested a moment of silence to </w:t>
      </w:r>
      <w:r w:rsidRPr="00721C29">
        <w:rPr>
          <w:rFonts w:ascii="Times New Roman" w:hAnsi="Times New Roman" w:cs="Times New Roman"/>
        </w:rPr>
        <w:t>honor</w:t>
      </w:r>
      <w:r w:rsidR="00721C29">
        <w:rPr>
          <w:rFonts w:ascii="Times New Roman" w:hAnsi="Times New Roman" w:cs="Times New Roman"/>
        </w:rPr>
        <w:t xml:space="preserve"> </w:t>
      </w:r>
      <w:r w:rsidR="00721C29" w:rsidRPr="00721C29">
        <w:rPr>
          <w:rFonts w:ascii="Times New Roman" w:hAnsi="Times New Roman" w:cs="Times New Roman"/>
        </w:rPr>
        <w:t>Ms. Deborah Doctor</w:t>
      </w:r>
      <w:r w:rsidR="00721C29">
        <w:rPr>
          <w:rFonts w:ascii="Times New Roman" w:hAnsi="Times New Roman" w:cs="Times New Roman"/>
        </w:rPr>
        <w:t>,</w:t>
      </w:r>
      <w:r w:rsidR="00721C29" w:rsidRPr="00721C29">
        <w:rPr>
          <w:rFonts w:ascii="Times New Roman" w:hAnsi="Times New Roman" w:cs="Times New Roman"/>
        </w:rPr>
        <w:t xml:space="preserve"> long time secretary of </w:t>
      </w:r>
      <w:r w:rsidR="00721C29">
        <w:rPr>
          <w:rFonts w:ascii="Times New Roman" w:hAnsi="Times New Roman" w:cs="Times New Roman"/>
        </w:rPr>
        <w:t>the Cooperative Education Department.</w:t>
      </w:r>
    </w:p>
    <w:p w:rsidR="007A69C8" w:rsidRPr="00192E1A" w:rsidRDefault="00721C29" w:rsidP="007A69C8">
      <w:pPr>
        <w:spacing w:after="0" w:line="240" w:lineRule="auto"/>
        <w:ind w:left="720"/>
        <w:rPr>
          <w:rFonts w:ascii="Times New Roman" w:hAnsi="Times New Roman" w:cs="Times New Roman"/>
        </w:rPr>
      </w:pPr>
      <w:r w:rsidRPr="00721C29">
        <w:rPr>
          <w:rFonts w:ascii="Times New Roman" w:hAnsi="Times New Roman" w:cs="Times New Roman"/>
        </w:rPr>
        <w:t>Senate President Riotto requested a moment of silence to honor</w:t>
      </w:r>
      <w:r>
        <w:rPr>
          <w:rFonts w:ascii="Times New Roman" w:hAnsi="Times New Roman" w:cs="Times New Roman"/>
        </w:rPr>
        <w:t xml:space="preserve"> </w:t>
      </w:r>
      <w:r w:rsidRPr="00721C29">
        <w:rPr>
          <w:rFonts w:ascii="Times New Roman" w:hAnsi="Times New Roman" w:cs="Times New Roman"/>
        </w:rPr>
        <w:t>Sarah Butler, a freshman at NJCU, studying Media Arts.</w:t>
      </w:r>
    </w:p>
    <w:p w:rsidR="007A69C8" w:rsidRPr="00192E1A" w:rsidRDefault="007A69C8" w:rsidP="00107509">
      <w:pPr>
        <w:spacing w:after="0" w:line="240" w:lineRule="auto"/>
        <w:rPr>
          <w:rFonts w:ascii="Times New Roman" w:hAnsi="Times New Roman" w:cs="Times New Roman"/>
        </w:rPr>
      </w:pPr>
    </w:p>
    <w:p w:rsidR="00840093" w:rsidRPr="00192E1A" w:rsidRDefault="00C76FC7" w:rsidP="00107509">
      <w:pPr>
        <w:spacing w:after="0" w:line="240" w:lineRule="auto"/>
        <w:rPr>
          <w:rFonts w:ascii="Times New Roman" w:hAnsi="Times New Roman" w:cs="Times New Roman"/>
        </w:rPr>
      </w:pPr>
      <w:r w:rsidRPr="00192E1A">
        <w:rPr>
          <w:rFonts w:ascii="Times New Roman" w:hAnsi="Times New Roman" w:cs="Times New Roman"/>
          <w:b/>
        </w:rPr>
        <w:t>II.</w:t>
      </w:r>
      <w:r w:rsidRPr="00192E1A">
        <w:rPr>
          <w:rFonts w:ascii="Times New Roman" w:hAnsi="Times New Roman" w:cs="Times New Roman"/>
          <w:b/>
        </w:rPr>
        <w:tab/>
      </w:r>
      <w:r w:rsidR="00107509" w:rsidRPr="00192E1A">
        <w:rPr>
          <w:rFonts w:ascii="Times New Roman" w:hAnsi="Times New Roman" w:cs="Times New Roman"/>
          <w:b/>
        </w:rPr>
        <w:t>Clicker System Test:</w:t>
      </w:r>
      <w:r w:rsidR="00107509" w:rsidRPr="00192E1A">
        <w:rPr>
          <w:rFonts w:ascii="Times New Roman" w:hAnsi="Times New Roman" w:cs="Times New Roman"/>
        </w:rPr>
        <w:t xml:space="preserve"> </w:t>
      </w:r>
      <w:r w:rsidR="00A31B6E" w:rsidRPr="00192E1A">
        <w:rPr>
          <w:rFonts w:ascii="Times New Roman" w:hAnsi="Times New Roman" w:cs="Times New Roman"/>
        </w:rPr>
        <w:t>Passed</w:t>
      </w:r>
      <w:r w:rsidR="00107509" w:rsidRPr="00192E1A">
        <w:rPr>
          <w:rFonts w:ascii="Times New Roman" w:hAnsi="Times New Roman" w:cs="Times New Roman"/>
        </w:rPr>
        <w:t xml:space="preserve"> </w:t>
      </w:r>
    </w:p>
    <w:p w:rsidR="00107509" w:rsidRPr="00192E1A" w:rsidRDefault="00107509" w:rsidP="00107509">
      <w:pPr>
        <w:spacing w:after="0" w:line="240" w:lineRule="auto"/>
        <w:rPr>
          <w:rFonts w:ascii="Times New Roman" w:hAnsi="Times New Roman" w:cs="Times New Roman"/>
          <w:b/>
        </w:rPr>
      </w:pPr>
    </w:p>
    <w:p w:rsidR="00107509" w:rsidRPr="00192E1A" w:rsidRDefault="00C76FC7" w:rsidP="00107509">
      <w:pPr>
        <w:pStyle w:val="Heading1"/>
      </w:pPr>
      <w:r w:rsidRPr="00192E1A">
        <w:t>III</w:t>
      </w:r>
      <w:r w:rsidR="00840093" w:rsidRPr="00192E1A">
        <w:t>.</w:t>
      </w:r>
      <w:r w:rsidR="00840093" w:rsidRPr="00192E1A">
        <w:tab/>
      </w:r>
      <w:r w:rsidR="00107509" w:rsidRPr="00192E1A">
        <w:t>Approval of Agenda</w:t>
      </w:r>
    </w:p>
    <w:p w:rsidR="00107509" w:rsidRPr="00192E1A" w:rsidRDefault="00107509" w:rsidP="00107509">
      <w:pPr>
        <w:spacing w:after="0" w:line="240" w:lineRule="auto"/>
        <w:rPr>
          <w:rFonts w:ascii="Times New Roman" w:hAnsi="Times New Roman" w:cs="Times New Roman"/>
        </w:rPr>
      </w:pPr>
      <w:r w:rsidRPr="00192E1A">
        <w:rPr>
          <w:rFonts w:ascii="Times New Roman" w:hAnsi="Times New Roman" w:cs="Times New Roman"/>
        </w:rPr>
        <w:tab/>
      </w:r>
      <w:r w:rsidRPr="00192E1A">
        <w:rPr>
          <w:rFonts w:ascii="Times New Roman" w:hAnsi="Times New Roman" w:cs="Times New Roman"/>
          <w:u w:val="single"/>
        </w:rPr>
        <w:t>Motion</w:t>
      </w:r>
      <w:r w:rsidRPr="00192E1A">
        <w:rPr>
          <w:rFonts w:ascii="Times New Roman" w:hAnsi="Times New Roman" w:cs="Times New Roman"/>
        </w:rPr>
        <w:t xml:space="preserve"> made and seconded to approve agenda.</w:t>
      </w:r>
    </w:p>
    <w:p w:rsidR="00375D59" w:rsidRDefault="00107509" w:rsidP="00107509">
      <w:pPr>
        <w:spacing w:after="0" w:line="240" w:lineRule="auto"/>
        <w:ind w:left="1440"/>
        <w:rPr>
          <w:rFonts w:ascii="Times New Roman" w:hAnsi="Times New Roman" w:cs="Times New Roman"/>
        </w:rPr>
      </w:pPr>
      <w:r w:rsidRPr="00192E1A">
        <w:rPr>
          <w:rFonts w:ascii="Times New Roman" w:hAnsi="Times New Roman" w:cs="Times New Roman"/>
          <w:u w:val="single"/>
        </w:rPr>
        <w:t>Motion</w:t>
      </w:r>
      <w:r w:rsidRPr="00192E1A">
        <w:rPr>
          <w:rFonts w:ascii="Times New Roman" w:hAnsi="Times New Roman" w:cs="Times New Roman"/>
        </w:rPr>
        <w:t xml:space="preserve"> made and seconded to amend the order of the agenda to </w:t>
      </w:r>
      <w:r w:rsidR="00721C29">
        <w:rPr>
          <w:rFonts w:ascii="Times New Roman" w:hAnsi="Times New Roman" w:cs="Times New Roman"/>
        </w:rPr>
        <w:t xml:space="preserve">add </w:t>
      </w:r>
      <w:r w:rsidR="00406A63">
        <w:rPr>
          <w:rFonts w:ascii="Times New Roman" w:hAnsi="Times New Roman" w:cs="Times New Roman"/>
        </w:rPr>
        <w:t>Election of Department Chairs under New Business</w:t>
      </w:r>
      <w:r w:rsidR="00721C29">
        <w:rPr>
          <w:rFonts w:ascii="Times New Roman" w:hAnsi="Times New Roman" w:cs="Times New Roman"/>
        </w:rPr>
        <w:t>.</w:t>
      </w:r>
    </w:p>
    <w:p w:rsidR="00406A63" w:rsidRDefault="00406A63" w:rsidP="00C41C5D">
      <w:pPr>
        <w:spacing w:after="120" w:line="240" w:lineRule="auto"/>
        <w:ind w:left="1440"/>
        <w:rPr>
          <w:rFonts w:ascii="Times New Roman" w:hAnsi="Times New Roman" w:cs="Times New Roman"/>
        </w:rPr>
      </w:pPr>
      <w:r>
        <w:rPr>
          <w:rFonts w:ascii="Times New Roman" w:hAnsi="Times New Roman" w:cs="Times New Roman"/>
        </w:rPr>
        <w:t>Amendment approved (33/4)</w:t>
      </w:r>
    </w:p>
    <w:p w:rsidR="00721C29" w:rsidRPr="00192E1A" w:rsidRDefault="00721C29" w:rsidP="00107509">
      <w:pPr>
        <w:spacing w:after="0" w:line="240" w:lineRule="auto"/>
        <w:ind w:left="1440"/>
        <w:rPr>
          <w:rFonts w:ascii="Times New Roman" w:hAnsi="Times New Roman" w:cs="Times New Roman"/>
        </w:rPr>
      </w:pPr>
      <w:r w:rsidRPr="00192E1A">
        <w:rPr>
          <w:rFonts w:ascii="Times New Roman" w:hAnsi="Times New Roman" w:cs="Times New Roman"/>
          <w:u w:val="single"/>
        </w:rPr>
        <w:t>Motion</w:t>
      </w:r>
      <w:r w:rsidRPr="00192E1A">
        <w:rPr>
          <w:rFonts w:ascii="Times New Roman" w:hAnsi="Times New Roman" w:cs="Times New Roman"/>
        </w:rPr>
        <w:t xml:space="preserve"> made and seconded to amend the order of the agenda to </w:t>
      </w:r>
      <w:r w:rsidR="00406A63">
        <w:rPr>
          <w:rFonts w:ascii="Times New Roman" w:hAnsi="Times New Roman" w:cs="Times New Roman"/>
        </w:rPr>
        <w:t>move the Motion to Establish NJCU as a Sanctuary Campus to immediately after the Senate President’s report.</w:t>
      </w:r>
    </w:p>
    <w:p w:rsidR="00375D59" w:rsidRPr="00192E1A" w:rsidRDefault="00107509" w:rsidP="002B5B99">
      <w:pPr>
        <w:spacing w:after="120" w:line="240" w:lineRule="auto"/>
        <w:ind w:left="1440"/>
        <w:rPr>
          <w:rFonts w:ascii="Times New Roman" w:hAnsi="Times New Roman" w:cs="Times New Roman"/>
        </w:rPr>
      </w:pPr>
      <w:r w:rsidRPr="00192E1A">
        <w:rPr>
          <w:rFonts w:ascii="Times New Roman" w:hAnsi="Times New Roman" w:cs="Times New Roman"/>
        </w:rPr>
        <w:t>Amen</w:t>
      </w:r>
      <w:r w:rsidR="00375D59" w:rsidRPr="00192E1A">
        <w:rPr>
          <w:rFonts w:ascii="Times New Roman" w:hAnsi="Times New Roman" w:cs="Times New Roman"/>
        </w:rPr>
        <w:t>d</w:t>
      </w:r>
      <w:r w:rsidRPr="00192E1A">
        <w:rPr>
          <w:rFonts w:ascii="Times New Roman" w:hAnsi="Times New Roman" w:cs="Times New Roman"/>
        </w:rPr>
        <w:t>ment approved</w:t>
      </w:r>
      <w:r w:rsidR="00406A63">
        <w:rPr>
          <w:rFonts w:ascii="Times New Roman" w:hAnsi="Times New Roman" w:cs="Times New Roman"/>
        </w:rPr>
        <w:t xml:space="preserve"> (39/0)</w:t>
      </w:r>
    </w:p>
    <w:p w:rsidR="00107509" w:rsidRPr="00192E1A" w:rsidRDefault="00107509" w:rsidP="0044326D">
      <w:pPr>
        <w:spacing w:after="120" w:line="240" w:lineRule="auto"/>
        <w:ind w:left="720"/>
        <w:rPr>
          <w:rFonts w:ascii="Times New Roman" w:hAnsi="Times New Roman" w:cs="Times New Roman"/>
        </w:rPr>
      </w:pPr>
      <w:r w:rsidRPr="00192E1A">
        <w:rPr>
          <w:rFonts w:ascii="Times New Roman" w:hAnsi="Times New Roman" w:cs="Times New Roman"/>
        </w:rPr>
        <w:t>Amended Agenda approved</w:t>
      </w:r>
    </w:p>
    <w:p w:rsidR="00840093" w:rsidRPr="00192E1A" w:rsidRDefault="00840093" w:rsidP="008709F3">
      <w:pPr>
        <w:spacing w:after="0" w:line="240" w:lineRule="auto"/>
        <w:rPr>
          <w:rFonts w:ascii="Times New Roman" w:hAnsi="Times New Roman" w:cs="Times New Roman"/>
          <w:b/>
        </w:rPr>
      </w:pPr>
    </w:p>
    <w:p w:rsidR="00107509" w:rsidRPr="00192E1A" w:rsidRDefault="00C76FC7" w:rsidP="00107509">
      <w:pPr>
        <w:pStyle w:val="Heading1"/>
      </w:pPr>
      <w:r w:rsidRPr="00192E1A">
        <w:t>IV</w:t>
      </w:r>
      <w:r w:rsidR="008709F3" w:rsidRPr="00192E1A">
        <w:t>.</w:t>
      </w:r>
      <w:r w:rsidR="008709F3" w:rsidRPr="00192E1A">
        <w:tab/>
      </w:r>
      <w:r w:rsidR="00107509" w:rsidRPr="00192E1A">
        <w:t>Approval of Minutes</w:t>
      </w:r>
    </w:p>
    <w:p w:rsidR="00107509" w:rsidRPr="00192E1A" w:rsidRDefault="00107509" w:rsidP="00107509">
      <w:pPr>
        <w:spacing w:after="0" w:line="240" w:lineRule="auto"/>
        <w:rPr>
          <w:rFonts w:ascii="Times New Roman" w:hAnsi="Times New Roman" w:cs="Times New Roman"/>
        </w:rPr>
      </w:pPr>
      <w:r w:rsidRPr="00192E1A">
        <w:rPr>
          <w:rFonts w:ascii="Times New Roman" w:hAnsi="Times New Roman" w:cs="Times New Roman"/>
        </w:rPr>
        <w:tab/>
      </w:r>
      <w:r w:rsidRPr="00192E1A">
        <w:rPr>
          <w:rFonts w:ascii="Times New Roman" w:hAnsi="Times New Roman" w:cs="Times New Roman"/>
          <w:u w:val="single"/>
        </w:rPr>
        <w:t>Motion</w:t>
      </w:r>
      <w:r w:rsidRPr="00192E1A">
        <w:rPr>
          <w:rFonts w:ascii="Times New Roman" w:hAnsi="Times New Roman" w:cs="Times New Roman"/>
        </w:rPr>
        <w:t xml:space="preserve"> made and seconded to approve the minutes</w:t>
      </w:r>
      <w:r w:rsidR="00375D59" w:rsidRPr="00192E1A">
        <w:rPr>
          <w:rFonts w:ascii="Times New Roman" w:hAnsi="Times New Roman" w:cs="Times New Roman"/>
        </w:rPr>
        <w:t xml:space="preserve"> </w:t>
      </w:r>
      <w:r w:rsidR="009438ED" w:rsidRPr="00192E1A">
        <w:rPr>
          <w:rFonts w:ascii="Times New Roman" w:hAnsi="Times New Roman" w:cs="Times New Roman"/>
        </w:rPr>
        <w:t>of</w:t>
      </w:r>
      <w:r w:rsidR="00375D59" w:rsidRPr="00192E1A">
        <w:rPr>
          <w:rFonts w:ascii="Times New Roman" w:hAnsi="Times New Roman" w:cs="Times New Roman"/>
        </w:rPr>
        <w:t xml:space="preserve"> the </w:t>
      </w:r>
      <w:r w:rsidR="00721C29">
        <w:rPr>
          <w:rFonts w:ascii="Times New Roman" w:hAnsi="Times New Roman" w:cs="Times New Roman"/>
        </w:rPr>
        <w:t>14</w:t>
      </w:r>
      <w:r w:rsidR="00BA2B34" w:rsidRPr="00192E1A">
        <w:rPr>
          <w:rFonts w:ascii="Times New Roman" w:hAnsi="Times New Roman" w:cs="Times New Roman"/>
        </w:rPr>
        <w:t xml:space="preserve"> </w:t>
      </w:r>
      <w:r w:rsidR="00721C29">
        <w:rPr>
          <w:rFonts w:ascii="Times New Roman" w:hAnsi="Times New Roman" w:cs="Times New Roman"/>
        </w:rPr>
        <w:t>November</w:t>
      </w:r>
      <w:r w:rsidR="00375D59" w:rsidRPr="00192E1A">
        <w:rPr>
          <w:rFonts w:ascii="Times New Roman" w:hAnsi="Times New Roman" w:cs="Times New Roman"/>
        </w:rPr>
        <w:t xml:space="preserve"> </w:t>
      </w:r>
      <w:r w:rsidR="009438ED" w:rsidRPr="00192E1A">
        <w:rPr>
          <w:rFonts w:ascii="Times New Roman" w:hAnsi="Times New Roman" w:cs="Times New Roman"/>
        </w:rPr>
        <w:t xml:space="preserve">Senate </w:t>
      </w:r>
      <w:r w:rsidR="00375D59" w:rsidRPr="00192E1A">
        <w:rPr>
          <w:rFonts w:ascii="Times New Roman" w:hAnsi="Times New Roman" w:cs="Times New Roman"/>
        </w:rPr>
        <w:t>Meeting</w:t>
      </w:r>
      <w:r w:rsidRPr="00192E1A">
        <w:rPr>
          <w:rFonts w:ascii="Times New Roman" w:hAnsi="Times New Roman" w:cs="Times New Roman"/>
        </w:rPr>
        <w:t>.</w:t>
      </w:r>
    </w:p>
    <w:p w:rsidR="00AD5CBC" w:rsidRDefault="00A53767" w:rsidP="00AD5CBC">
      <w:pPr>
        <w:spacing w:after="0" w:line="240" w:lineRule="auto"/>
        <w:ind w:left="1440"/>
        <w:rPr>
          <w:rFonts w:ascii="Times New Roman" w:hAnsi="Times New Roman" w:cs="Times New Roman"/>
        </w:rPr>
      </w:pPr>
      <w:r w:rsidRPr="00A53767">
        <w:rPr>
          <w:rFonts w:ascii="Times New Roman" w:hAnsi="Times New Roman" w:cs="Times New Roman"/>
          <w:u w:val="single"/>
        </w:rPr>
        <w:t>Motion</w:t>
      </w:r>
      <w:r>
        <w:rPr>
          <w:rFonts w:ascii="Times New Roman" w:hAnsi="Times New Roman" w:cs="Times New Roman"/>
        </w:rPr>
        <w:t xml:space="preserve"> to amend the minutes to clarify that the original motion had been passed</w:t>
      </w:r>
      <w:r w:rsidR="00AD5CBC" w:rsidRPr="00192E1A">
        <w:rPr>
          <w:rFonts w:ascii="Times New Roman" w:hAnsi="Times New Roman" w:cs="Times New Roman"/>
        </w:rPr>
        <w:t>.</w:t>
      </w:r>
    </w:p>
    <w:p w:rsidR="00A53767" w:rsidRPr="00A53767" w:rsidRDefault="00A53767" w:rsidP="00AD5CBC">
      <w:pPr>
        <w:spacing w:after="0" w:line="240" w:lineRule="auto"/>
        <w:ind w:left="1440"/>
        <w:rPr>
          <w:rFonts w:ascii="Times New Roman" w:hAnsi="Times New Roman" w:cs="Times New Roman"/>
        </w:rPr>
      </w:pPr>
      <w:r w:rsidRPr="00A53767">
        <w:rPr>
          <w:rFonts w:ascii="Times New Roman" w:hAnsi="Times New Roman" w:cs="Times New Roman"/>
        </w:rPr>
        <w:t>Motion passed</w:t>
      </w:r>
    </w:p>
    <w:p w:rsidR="00107509" w:rsidRPr="00192E1A" w:rsidRDefault="00107509" w:rsidP="00107509">
      <w:pPr>
        <w:spacing w:after="0" w:line="240" w:lineRule="auto"/>
        <w:rPr>
          <w:rFonts w:ascii="Times New Roman" w:hAnsi="Times New Roman" w:cs="Times New Roman"/>
        </w:rPr>
      </w:pPr>
      <w:r w:rsidRPr="00192E1A">
        <w:rPr>
          <w:rFonts w:ascii="Times New Roman" w:hAnsi="Times New Roman" w:cs="Times New Roman"/>
        </w:rPr>
        <w:tab/>
      </w:r>
      <w:r w:rsidR="00A53767">
        <w:rPr>
          <w:rFonts w:ascii="Times New Roman" w:hAnsi="Times New Roman" w:cs="Times New Roman"/>
        </w:rPr>
        <w:t xml:space="preserve">Amended </w:t>
      </w:r>
      <w:r w:rsidRPr="00192E1A">
        <w:rPr>
          <w:rFonts w:ascii="Times New Roman" w:hAnsi="Times New Roman" w:cs="Times New Roman"/>
        </w:rPr>
        <w:t>Minutes approved</w:t>
      </w:r>
    </w:p>
    <w:p w:rsidR="005B4DE4" w:rsidRPr="00192E1A" w:rsidRDefault="005B4DE4" w:rsidP="00107509">
      <w:pPr>
        <w:pStyle w:val="Heading1"/>
      </w:pPr>
    </w:p>
    <w:p w:rsidR="00107509" w:rsidRPr="00192E1A" w:rsidRDefault="00595FC1" w:rsidP="00107509">
      <w:pPr>
        <w:spacing w:after="0" w:line="240" w:lineRule="auto"/>
        <w:rPr>
          <w:rFonts w:ascii="Times New Roman" w:hAnsi="Times New Roman" w:cs="Times New Roman"/>
        </w:rPr>
      </w:pPr>
      <w:r w:rsidRPr="00192E1A">
        <w:rPr>
          <w:rFonts w:ascii="Times New Roman" w:hAnsi="Times New Roman" w:cs="Times New Roman"/>
          <w:b/>
        </w:rPr>
        <w:t>V</w:t>
      </w:r>
      <w:r w:rsidR="005B4DE4" w:rsidRPr="00192E1A">
        <w:rPr>
          <w:rFonts w:ascii="Times New Roman" w:hAnsi="Times New Roman" w:cs="Times New Roman"/>
          <w:b/>
        </w:rPr>
        <w:t>.</w:t>
      </w:r>
      <w:r w:rsidR="005B4DE4" w:rsidRPr="00192E1A">
        <w:rPr>
          <w:rFonts w:ascii="Times New Roman" w:hAnsi="Times New Roman" w:cs="Times New Roman"/>
        </w:rPr>
        <w:tab/>
      </w:r>
      <w:r w:rsidR="00107509" w:rsidRPr="00192E1A">
        <w:rPr>
          <w:rFonts w:ascii="Times New Roman" w:hAnsi="Times New Roman" w:cs="Times New Roman"/>
          <w:b/>
        </w:rPr>
        <w:t>Announcements</w:t>
      </w:r>
    </w:p>
    <w:p w:rsidR="00107509" w:rsidRPr="00192E1A" w:rsidRDefault="009438ED" w:rsidP="00107509">
      <w:pPr>
        <w:pStyle w:val="BodyTextIndent"/>
      </w:pPr>
      <w:r w:rsidRPr="00192E1A">
        <w:t xml:space="preserve">Senate </w:t>
      </w:r>
      <w:r w:rsidR="00107509" w:rsidRPr="00192E1A">
        <w:t>President Riotto made the following announcement</w:t>
      </w:r>
      <w:r w:rsidRPr="00192E1A">
        <w:t>s</w:t>
      </w:r>
      <w:r w:rsidR="00107509" w:rsidRPr="00192E1A">
        <w:t xml:space="preserve"> and referred Senators to the back of the agenda for additional announcements.</w:t>
      </w:r>
    </w:p>
    <w:p w:rsidR="00595FC1" w:rsidRPr="00192E1A" w:rsidRDefault="00721C29" w:rsidP="00721C29">
      <w:pPr>
        <w:pStyle w:val="ListParagraph"/>
        <w:numPr>
          <w:ilvl w:val="0"/>
          <w:numId w:val="2"/>
        </w:numPr>
        <w:rPr>
          <w:rFonts w:ascii="Times New Roman" w:hAnsi="Times New Roman"/>
          <w:sz w:val="22"/>
          <w:szCs w:val="22"/>
        </w:rPr>
      </w:pPr>
      <w:r>
        <w:rPr>
          <w:rFonts w:ascii="Times New Roman" w:hAnsi="Times New Roman"/>
          <w:sz w:val="22"/>
          <w:szCs w:val="22"/>
        </w:rPr>
        <w:t>R</w:t>
      </w:r>
      <w:r w:rsidRPr="00721C29">
        <w:rPr>
          <w:rFonts w:ascii="Times New Roman" w:hAnsi="Times New Roman"/>
          <w:sz w:val="22"/>
          <w:szCs w:val="22"/>
        </w:rPr>
        <w:t>eminder</w:t>
      </w:r>
      <w:r>
        <w:rPr>
          <w:rFonts w:ascii="Times New Roman" w:hAnsi="Times New Roman"/>
          <w:sz w:val="22"/>
          <w:szCs w:val="22"/>
        </w:rPr>
        <w:t>:</w:t>
      </w:r>
      <w:r w:rsidRPr="00721C29">
        <w:rPr>
          <w:rFonts w:ascii="Times New Roman" w:hAnsi="Times New Roman"/>
          <w:sz w:val="22"/>
          <w:szCs w:val="22"/>
        </w:rPr>
        <w:t xml:space="preserve"> President Henderson ha</w:t>
      </w:r>
      <w:r>
        <w:rPr>
          <w:rFonts w:ascii="Times New Roman" w:hAnsi="Times New Roman"/>
          <w:sz w:val="22"/>
          <w:szCs w:val="22"/>
        </w:rPr>
        <w:t>s</w:t>
      </w:r>
      <w:r w:rsidRPr="00721C29">
        <w:rPr>
          <w:rFonts w:ascii="Times New Roman" w:hAnsi="Times New Roman"/>
          <w:sz w:val="22"/>
          <w:szCs w:val="22"/>
        </w:rPr>
        <w:t xml:space="preserve"> announced the opportunity for thirty (30) Professional Staff promotions effective July 1, 2017. The deadline for the submission of app</w:t>
      </w:r>
      <w:r>
        <w:rPr>
          <w:rFonts w:ascii="Times New Roman" w:hAnsi="Times New Roman"/>
          <w:sz w:val="22"/>
          <w:szCs w:val="22"/>
        </w:rPr>
        <w:t>lications is January 31, 2017.</w:t>
      </w:r>
      <w:r w:rsidRPr="00721C29">
        <w:rPr>
          <w:rFonts w:ascii="Times New Roman" w:hAnsi="Times New Roman"/>
          <w:sz w:val="22"/>
          <w:szCs w:val="22"/>
        </w:rPr>
        <w:t xml:space="preserve"> </w:t>
      </w:r>
      <w:r>
        <w:rPr>
          <w:rFonts w:ascii="Times New Roman" w:hAnsi="Times New Roman"/>
          <w:sz w:val="22"/>
          <w:szCs w:val="22"/>
        </w:rPr>
        <w:t>For additional information</w:t>
      </w:r>
      <w:r w:rsidR="00BA2B34" w:rsidRPr="00192E1A">
        <w:rPr>
          <w:rFonts w:ascii="Times New Roman" w:hAnsi="Times New Roman"/>
          <w:sz w:val="22"/>
          <w:szCs w:val="22"/>
        </w:rPr>
        <w:t xml:space="preserve">, please see the email sent </w:t>
      </w:r>
      <w:r>
        <w:rPr>
          <w:rFonts w:ascii="Times New Roman" w:hAnsi="Times New Roman"/>
          <w:sz w:val="22"/>
          <w:szCs w:val="22"/>
        </w:rPr>
        <w:t>1 December</w:t>
      </w:r>
      <w:r w:rsidR="00BA2B34" w:rsidRPr="00192E1A">
        <w:rPr>
          <w:rFonts w:ascii="Times New Roman" w:hAnsi="Times New Roman"/>
          <w:sz w:val="22"/>
          <w:szCs w:val="22"/>
        </w:rPr>
        <w:t xml:space="preserve"> 2016</w:t>
      </w:r>
      <w:r w:rsidR="00EB4F6A" w:rsidRPr="00192E1A">
        <w:rPr>
          <w:rFonts w:ascii="Times New Roman" w:hAnsi="Times New Roman"/>
          <w:sz w:val="22"/>
          <w:szCs w:val="22"/>
        </w:rPr>
        <w:t>.</w:t>
      </w:r>
    </w:p>
    <w:p w:rsidR="00721C29" w:rsidRDefault="00A53767" w:rsidP="00C41C5D">
      <w:pPr>
        <w:pStyle w:val="ListParagraph"/>
        <w:numPr>
          <w:ilvl w:val="0"/>
          <w:numId w:val="2"/>
        </w:numPr>
        <w:spacing w:after="120"/>
        <w:rPr>
          <w:rFonts w:ascii="Times New Roman" w:hAnsi="Times New Roman"/>
          <w:sz w:val="22"/>
          <w:szCs w:val="22"/>
        </w:rPr>
      </w:pPr>
      <w:r>
        <w:rPr>
          <w:rFonts w:ascii="Times New Roman" w:hAnsi="Times New Roman"/>
          <w:sz w:val="22"/>
          <w:szCs w:val="22"/>
        </w:rPr>
        <w:t xml:space="preserve">A number of </w:t>
      </w:r>
      <w:r w:rsidR="00721C29" w:rsidRPr="00721C29">
        <w:rPr>
          <w:rFonts w:ascii="Times New Roman" w:hAnsi="Times New Roman"/>
          <w:sz w:val="22"/>
          <w:szCs w:val="22"/>
        </w:rPr>
        <w:t xml:space="preserve">concerts have been established; the </w:t>
      </w:r>
      <w:r w:rsidR="00C41C5D">
        <w:rPr>
          <w:rFonts w:ascii="Times New Roman" w:hAnsi="Times New Roman"/>
          <w:sz w:val="22"/>
          <w:szCs w:val="22"/>
        </w:rPr>
        <w:t>next one</w:t>
      </w:r>
      <w:r w:rsidR="00721C29" w:rsidRPr="00721C29">
        <w:rPr>
          <w:rFonts w:ascii="Times New Roman" w:hAnsi="Times New Roman"/>
          <w:sz w:val="22"/>
          <w:szCs w:val="22"/>
        </w:rPr>
        <w:t xml:space="preserve"> that is coming up is, in fact, tonight:</w:t>
      </w:r>
    </w:p>
    <w:p w:rsidR="00721C29" w:rsidRPr="00721C29" w:rsidRDefault="00721C29" w:rsidP="00C41C5D">
      <w:pPr>
        <w:spacing w:after="120" w:line="240" w:lineRule="auto"/>
        <w:ind w:left="1080"/>
        <w:rPr>
          <w:rFonts w:ascii="Times New Roman" w:hAnsi="Times New Roman"/>
        </w:rPr>
      </w:pPr>
      <w:r>
        <w:rPr>
          <w:rFonts w:ascii="Times New Roman" w:hAnsi="Times New Roman"/>
        </w:rPr>
        <w:tab/>
      </w:r>
      <w:r>
        <w:rPr>
          <w:rFonts w:ascii="Times New Roman" w:hAnsi="Times New Roman"/>
        </w:rPr>
        <w:tab/>
      </w:r>
      <w:r w:rsidRPr="00721C29">
        <w:rPr>
          <w:rFonts w:ascii="Times New Roman" w:hAnsi="Times New Roman"/>
        </w:rPr>
        <w:t xml:space="preserve">The NJCU Jazz Ensemble, the premier performing ensemble in the Jazz Studies </w:t>
      </w:r>
      <w:r>
        <w:rPr>
          <w:rFonts w:ascii="Times New Roman" w:hAnsi="Times New Roman"/>
        </w:rPr>
        <w:tab/>
      </w:r>
      <w:r>
        <w:rPr>
          <w:rFonts w:ascii="Times New Roman" w:hAnsi="Times New Roman"/>
        </w:rPr>
        <w:tab/>
      </w:r>
      <w:r>
        <w:rPr>
          <w:rFonts w:ascii="Times New Roman" w:hAnsi="Times New Roman"/>
        </w:rPr>
        <w:tab/>
      </w:r>
      <w:r w:rsidRPr="00721C29">
        <w:rPr>
          <w:rFonts w:ascii="Times New Roman" w:hAnsi="Times New Roman"/>
        </w:rPr>
        <w:t xml:space="preserve">Department, performs an evening of original compositions and riffs on standards, </w:t>
      </w:r>
      <w:r>
        <w:rPr>
          <w:rFonts w:ascii="Times New Roman" w:hAnsi="Times New Roman"/>
        </w:rPr>
        <w:tab/>
      </w:r>
      <w:r>
        <w:rPr>
          <w:rFonts w:ascii="Times New Roman" w:hAnsi="Times New Roman"/>
        </w:rPr>
        <w:tab/>
      </w:r>
      <w:r w:rsidRPr="00721C29">
        <w:rPr>
          <w:rFonts w:ascii="Times New Roman" w:hAnsi="Times New Roman"/>
        </w:rPr>
        <w:t>featuring guest artist Alex Norris (trumpet).</w:t>
      </w:r>
    </w:p>
    <w:p w:rsidR="00721C29" w:rsidRPr="00721C29" w:rsidRDefault="00721C29" w:rsidP="00721C29">
      <w:pPr>
        <w:pStyle w:val="ListParagraph"/>
        <w:ind w:left="1440"/>
        <w:rPr>
          <w:rFonts w:ascii="Times New Roman" w:hAnsi="Times New Roman"/>
          <w:sz w:val="22"/>
          <w:szCs w:val="22"/>
        </w:rPr>
      </w:pPr>
      <w:r>
        <w:rPr>
          <w:rFonts w:ascii="Times New Roman" w:hAnsi="Times New Roman"/>
          <w:sz w:val="22"/>
          <w:szCs w:val="22"/>
        </w:rPr>
        <w:tab/>
      </w:r>
      <w:r w:rsidRPr="00721C29">
        <w:rPr>
          <w:rFonts w:ascii="Times New Roman" w:hAnsi="Times New Roman"/>
          <w:sz w:val="22"/>
          <w:szCs w:val="22"/>
        </w:rPr>
        <w:t xml:space="preserve">Location: Margaret Williams Theatre </w:t>
      </w:r>
    </w:p>
    <w:p w:rsidR="00721C29" w:rsidRPr="00721C29" w:rsidRDefault="00721C29" w:rsidP="00721C29">
      <w:pPr>
        <w:pStyle w:val="ListParagraph"/>
        <w:ind w:left="1440"/>
        <w:rPr>
          <w:rFonts w:ascii="Times New Roman" w:hAnsi="Times New Roman"/>
          <w:sz w:val="22"/>
          <w:szCs w:val="22"/>
        </w:rPr>
      </w:pPr>
      <w:r>
        <w:rPr>
          <w:rFonts w:ascii="Times New Roman" w:hAnsi="Times New Roman"/>
          <w:sz w:val="22"/>
          <w:szCs w:val="22"/>
        </w:rPr>
        <w:tab/>
      </w:r>
      <w:r w:rsidRPr="00721C29">
        <w:rPr>
          <w:rFonts w:ascii="Times New Roman" w:hAnsi="Times New Roman"/>
          <w:sz w:val="22"/>
          <w:szCs w:val="22"/>
        </w:rPr>
        <w:t>Tonight: December 5, 7:30 p.m.</w:t>
      </w:r>
    </w:p>
    <w:p w:rsidR="00721C29" w:rsidRPr="00721C29" w:rsidRDefault="00721C29" w:rsidP="00C41C5D">
      <w:pPr>
        <w:pStyle w:val="ListParagraph"/>
        <w:spacing w:after="120"/>
        <w:ind w:left="1440"/>
        <w:contextualSpacing w:val="0"/>
        <w:rPr>
          <w:rFonts w:ascii="Times New Roman" w:hAnsi="Times New Roman"/>
          <w:sz w:val="22"/>
          <w:szCs w:val="22"/>
        </w:rPr>
      </w:pPr>
      <w:r>
        <w:rPr>
          <w:rFonts w:ascii="Times New Roman" w:hAnsi="Times New Roman"/>
          <w:sz w:val="22"/>
          <w:szCs w:val="22"/>
        </w:rPr>
        <w:tab/>
      </w:r>
      <w:r w:rsidRPr="00721C29">
        <w:rPr>
          <w:rFonts w:ascii="Times New Roman" w:hAnsi="Times New Roman"/>
          <w:sz w:val="22"/>
          <w:szCs w:val="22"/>
        </w:rPr>
        <w:t>Tickets: $15/ general admission $5 students and seniors</w:t>
      </w:r>
    </w:p>
    <w:p w:rsidR="00721C29" w:rsidRPr="00192E1A" w:rsidRDefault="00721C29" w:rsidP="00721C29">
      <w:pPr>
        <w:pStyle w:val="ListParagraph"/>
        <w:ind w:left="1440"/>
        <w:rPr>
          <w:rFonts w:ascii="Times New Roman" w:hAnsi="Times New Roman"/>
          <w:sz w:val="22"/>
          <w:szCs w:val="22"/>
        </w:rPr>
      </w:pPr>
      <w:r w:rsidRPr="00721C29">
        <w:rPr>
          <w:rFonts w:ascii="Times New Roman" w:hAnsi="Times New Roman"/>
          <w:sz w:val="22"/>
          <w:szCs w:val="22"/>
        </w:rPr>
        <w:lastRenderedPageBreak/>
        <w:t xml:space="preserve">Other concert events are </w:t>
      </w:r>
      <w:r>
        <w:rPr>
          <w:rFonts w:ascii="Times New Roman" w:hAnsi="Times New Roman"/>
          <w:sz w:val="22"/>
          <w:szCs w:val="22"/>
        </w:rPr>
        <w:t xml:space="preserve">listed on </w:t>
      </w:r>
      <w:r w:rsidRPr="00721C29">
        <w:rPr>
          <w:rFonts w:ascii="Times New Roman" w:hAnsi="Times New Roman"/>
          <w:sz w:val="22"/>
          <w:szCs w:val="22"/>
        </w:rPr>
        <w:t xml:space="preserve">the back of </w:t>
      </w:r>
      <w:r>
        <w:rPr>
          <w:rFonts w:ascii="Times New Roman" w:hAnsi="Times New Roman"/>
          <w:sz w:val="22"/>
          <w:szCs w:val="22"/>
        </w:rPr>
        <w:t xml:space="preserve">the </w:t>
      </w:r>
      <w:r w:rsidRPr="00721C29">
        <w:rPr>
          <w:rFonts w:ascii="Times New Roman" w:hAnsi="Times New Roman"/>
          <w:sz w:val="22"/>
          <w:szCs w:val="22"/>
        </w:rPr>
        <w:t>agenda</w:t>
      </w:r>
      <w:r w:rsidR="00BA2B34" w:rsidRPr="00192E1A">
        <w:rPr>
          <w:rFonts w:ascii="Times New Roman" w:hAnsi="Times New Roman"/>
          <w:sz w:val="22"/>
          <w:szCs w:val="22"/>
        </w:rPr>
        <w:t>.</w:t>
      </w:r>
    </w:p>
    <w:p w:rsidR="00BA2B34" w:rsidRPr="00192E1A" w:rsidRDefault="00721C29" w:rsidP="00721C29">
      <w:pPr>
        <w:pStyle w:val="ListParagraph"/>
        <w:numPr>
          <w:ilvl w:val="0"/>
          <w:numId w:val="2"/>
        </w:numPr>
        <w:rPr>
          <w:rFonts w:ascii="Times New Roman" w:hAnsi="Times New Roman"/>
          <w:sz w:val="22"/>
          <w:szCs w:val="22"/>
        </w:rPr>
      </w:pPr>
      <w:r w:rsidRPr="00721C29">
        <w:rPr>
          <w:rFonts w:ascii="Times New Roman" w:hAnsi="Times New Roman"/>
          <w:sz w:val="22"/>
          <w:szCs w:val="22"/>
        </w:rPr>
        <w:t xml:space="preserve">Poets at NJCU: A Reading will be held on </w:t>
      </w:r>
      <w:r>
        <w:rPr>
          <w:rFonts w:ascii="Times New Roman" w:hAnsi="Times New Roman"/>
          <w:sz w:val="22"/>
          <w:szCs w:val="22"/>
        </w:rPr>
        <w:t xml:space="preserve">7 </w:t>
      </w:r>
      <w:r w:rsidRPr="00721C29">
        <w:rPr>
          <w:rFonts w:ascii="Times New Roman" w:hAnsi="Times New Roman"/>
          <w:sz w:val="22"/>
          <w:szCs w:val="22"/>
        </w:rPr>
        <w:t>December, 1:00 – 3:00 p.m.</w:t>
      </w:r>
      <w:r>
        <w:rPr>
          <w:rFonts w:ascii="Times New Roman" w:hAnsi="Times New Roman"/>
          <w:sz w:val="22"/>
          <w:szCs w:val="22"/>
        </w:rPr>
        <w:t xml:space="preserve"> at the NJCU Bookstore.</w:t>
      </w:r>
      <w:r w:rsidRPr="00721C29">
        <w:rPr>
          <w:rFonts w:ascii="Times New Roman" w:hAnsi="Times New Roman"/>
          <w:sz w:val="22"/>
          <w:szCs w:val="22"/>
        </w:rPr>
        <w:t xml:space="preserve"> Hosted by Tan Lin and Megan Flaherty</w:t>
      </w:r>
      <w:r w:rsidR="00BA2B34" w:rsidRPr="00192E1A">
        <w:rPr>
          <w:rFonts w:ascii="Times New Roman" w:hAnsi="Times New Roman"/>
          <w:sz w:val="22"/>
          <w:szCs w:val="22"/>
        </w:rPr>
        <w:t>.</w:t>
      </w:r>
    </w:p>
    <w:p w:rsidR="00EB4F6A" w:rsidRPr="00192E1A" w:rsidRDefault="00EB4F6A" w:rsidP="004E7BB1">
      <w:pPr>
        <w:spacing w:after="0" w:line="240" w:lineRule="auto"/>
        <w:rPr>
          <w:rFonts w:ascii="Times New Roman" w:hAnsi="Times New Roman" w:cs="Times New Roman"/>
        </w:rPr>
      </w:pPr>
    </w:p>
    <w:p w:rsidR="00C41C5D" w:rsidRPr="00192E1A" w:rsidRDefault="00595FC1" w:rsidP="00C41C5D">
      <w:pPr>
        <w:spacing w:after="0" w:line="240" w:lineRule="auto"/>
        <w:rPr>
          <w:rFonts w:ascii="Times New Roman" w:hAnsi="Times New Roman" w:cs="Times New Roman"/>
          <w:b/>
        </w:rPr>
      </w:pPr>
      <w:r w:rsidRPr="00192E1A">
        <w:rPr>
          <w:rFonts w:ascii="Times New Roman" w:hAnsi="Times New Roman" w:cs="Times New Roman"/>
          <w:b/>
        </w:rPr>
        <w:t>V</w:t>
      </w:r>
      <w:r w:rsidR="00C76FC7" w:rsidRPr="00192E1A">
        <w:rPr>
          <w:rFonts w:ascii="Times New Roman" w:hAnsi="Times New Roman" w:cs="Times New Roman"/>
          <w:b/>
        </w:rPr>
        <w:t>I</w:t>
      </w:r>
      <w:r w:rsidRPr="00192E1A">
        <w:rPr>
          <w:rFonts w:ascii="Times New Roman" w:hAnsi="Times New Roman" w:cs="Times New Roman"/>
          <w:b/>
        </w:rPr>
        <w:t>.</w:t>
      </w:r>
      <w:r w:rsidRPr="00192E1A">
        <w:rPr>
          <w:rFonts w:ascii="Times New Roman" w:hAnsi="Times New Roman" w:cs="Times New Roman"/>
          <w:b/>
        </w:rPr>
        <w:tab/>
      </w:r>
      <w:r w:rsidR="00C41C5D" w:rsidRPr="00192E1A">
        <w:rPr>
          <w:rFonts w:ascii="Times New Roman" w:hAnsi="Times New Roman" w:cs="Times New Roman"/>
          <w:b/>
        </w:rPr>
        <w:t>University Senate President’s Report</w:t>
      </w:r>
    </w:p>
    <w:p w:rsidR="00C41C5D" w:rsidRPr="00845F29" w:rsidRDefault="00C41C5D" w:rsidP="00C41C5D">
      <w:pPr>
        <w:pStyle w:val="ListParagraph"/>
        <w:numPr>
          <w:ilvl w:val="0"/>
          <w:numId w:val="1"/>
        </w:numPr>
        <w:spacing w:after="120"/>
        <w:contextualSpacing w:val="0"/>
        <w:rPr>
          <w:rFonts w:ascii="Times New Roman" w:hAnsi="Times New Roman"/>
          <w:sz w:val="22"/>
          <w:szCs w:val="22"/>
        </w:rPr>
      </w:pPr>
      <w:r w:rsidRPr="00845F29">
        <w:rPr>
          <w:rFonts w:ascii="Times New Roman" w:hAnsi="Times New Roman"/>
          <w:sz w:val="22"/>
          <w:szCs w:val="22"/>
        </w:rPr>
        <w:t xml:space="preserve">The Senate Executive Committee met with Dr. Dan Julius and Dr. Nurdan Aydin on Tuesday, </w:t>
      </w:r>
      <w:r>
        <w:rPr>
          <w:rFonts w:ascii="Times New Roman" w:hAnsi="Times New Roman"/>
          <w:sz w:val="22"/>
          <w:szCs w:val="22"/>
        </w:rPr>
        <w:t xml:space="preserve">29 </w:t>
      </w:r>
      <w:r w:rsidRPr="00845F29">
        <w:rPr>
          <w:rFonts w:ascii="Times New Roman" w:hAnsi="Times New Roman"/>
          <w:sz w:val="22"/>
          <w:szCs w:val="22"/>
        </w:rPr>
        <w:t xml:space="preserve">November. One of the topics covered was sabbaticals. The application for sabbaticals is being updated; therefore, the announcements on sabbaticals will be forthcoming. It is anticipated the deadline for submission will be </w:t>
      </w:r>
      <w:r>
        <w:rPr>
          <w:rFonts w:ascii="Times New Roman" w:hAnsi="Times New Roman"/>
          <w:sz w:val="22"/>
          <w:szCs w:val="22"/>
        </w:rPr>
        <w:t xml:space="preserve">31 </w:t>
      </w:r>
      <w:r w:rsidRPr="00845F29">
        <w:rPr>
          <w:rFonts w:ascii="Times New Roman" w:hAnsi="Times New Roman"/>
          <w:sz w:val="22"/>
          <w:szCs w:val="22"/>
        </w:rPr>
        <w:t>January 2017</w:t>
      </w:r>
      <w:r>
        <w:rPr>
          <w:rFonts w:ascii="Times New Roman" w:hAnsi="Times New Roman"/>
          <w:sz w:val="22"/>
          <w:szCs w:val="22"/>
        </w:rPr>
        <w:t>.</w:t>
      </w:r>
      <w:r w:rsidRPr="00845F29">
        <w:rPr>
          <w:rFonts w:ascii="Times New Roman" w:hAnsi="Times New Roman"/>
          <w:sz w:val="22"/>
          <w:szCs w:val="22"/>
        </w:rPr>
        <w:t xml:space="preserve"> </w:t>
      </w:r>
    </w:p>
    <w:p w:rsidR="00C41C5D" w:rsidRDefault="00C41C5D" w:rsidP="00C41C5D">
      <w:pPr>
        <w:pStyle w:val="ListParagraph"/>
        <w:numPr>
          <w:ilvl w:val="0"/>
          <w:numId w:val="1"/>
        </w:numPr>
        <w:spacing w:after="120"/>
        <w:contextualSpacing w:val="0"/>
        <w:rPr>
          <w:rFonts w:ascii="Times New Roman" w:hAnsi="Times New Roman"/>
          <w:sz w:val="22"/>
          <w:szCs w:val="22"/>
        </w:rPr>
      </w:pPr>
      <w:r>
        <w:rPr>
          <w:rFonts w:ascii="Times New Roman" w:hAnsi="Times New Roman"/>
          <w:sz w:val="22"/>
          <w:szCs w:val="22"/>
        </w:rPr>
        <w:t>A</w:t>
      </w:r>
      <w:r w:rsidRPr="00845F29">
        <w:rPr>
          <w:rFonts w:ascii="Times New Roman" w:hAnsi="Times New Roman"/>
          <w:sz w:val="22"/>
          <w:szCs w:val="22"/>
        </w:rPr>
        <w:t xml:space="preserve">n announcement </w:t>
      </w:r>
      <w:r w:rsidR="00A53767">
        <w:rPr>
          <w:rFonts w:ascii="Times New Roman" w:hAnsi="Times New Roman"/>
          <w:sz w:val="22"/>
          <w:szCs w:val="22"/>
        </w:rPr>
        <w:t>should be made</w:t>
      </w:r>
      <w:r w:rsidRPr="00845F29">
        <w:rPr>
          <w:rFonts w:ascii="Times New Roman" w:hAnsi="Times New Roman"/>
          <w:sz w:val="22"/>
          <w:szCs w:val="22"/>
        </w:rPr>
        <w:t xml:space="preserve"> shortly be made concerning the status of Mini-grants and career development funds</w:t>
      </w:r>
      <w:r>
        <w:rPr>
          <w:rFonts w:ascii="Times New Roman" w:hAnsi="Times New Roman"/>
          <w:sz w:val="22"/>
          <w:szCs w:val="22"/>
        </w:rPr>
        <w:t>.</w:t>
      </w:r>
    </w:p>
    <w:p w:rsidR="00C41C5D" w:rsidRDefault="00C41C5D" w:rsidP="00C41C5D">
      <w:pPr>
        <w:pStyle w:val="ListParagraph"/>
        <w:numPr>
          <w:ilvl w:val="0"/>
          <w:numId w:val="1"/>
        </w:numPr>
        <w:spacing w:after="120"/>
        <w:contextualSpacing w:val="0"/>
        <w:rPr>
          <w:rFonts w:ascii="Times New Roman" w:hAnsi="Times New Roman"/>
          <w:sz w:val="22"/>
          <w:szCs w:val="22"/>
        </w:rPr>
      </w:pPr>
      <w:r>
        <w:rPr>
          <w:rFonts w:ascii="Times New Roman" w:hAnsi="Times New Roman"/>
          <w:sz w:val="22"/>
          <w:szCs w:val="22"/>
        </w:rPr>
        <w:t>A</w:t>
      </w:r>
      <w:r w:rsidRPr="00845F29">
        <w:rPr>
          <w:rFonts w:ascii="Times New Roman" w:hAnsi="Times New Roman"/>
          <w:sz w:val="22"/>
          <w:szCs w:val="22"/>
        </w:rPr>
        <w:t xml:space="preserve"> slight correction</w:t>
      </w:r>
      <w:r>
        <w:rPr>
          <w:rFonts w:ascii="Times New Roman" w:hAnsi="Times New Roman"/>
          <w:sz w:val="22"/>
          <w:szCs w:val="22"/>
        </w:rPr>
        <w:t xml:space="preserve"> is needed</w:t>
      </w:r>
      <w:r w:rsidRPr="00845F29">
        <w:rPr>
          <w:rFonts w:ascii="Times New Roman" w:hAnsi="Times New Roman"/>
          <w:sz w:val="22"/>
          <w:szCs w:val="22"/>
        </w:rPr>
        <w:t xml:space="preserve"> on the announcement </w:t>
      </w:r>
      <w:r>
        <w:rPr>
          <w:rFonts w:ascii="Times New Roman" w:hAnsi="Times New Roman"/>
          <w:sz w:val="22"/>
          <w:szCs w:val="22"/>
        </w:rPr>
        <w:t>of</w:t>
      </w:r>
      <w:r w:rsidRPr="00845F29">
        <w:rPr>
          <w:rFonts w:ascii="Times New Roman" w:hAnsi="Times New Roman"/>
          <w:sz w:val="22"/>
          <w:szCs w:val="22"/>
        </w:rPr>
        <w:t xml:space="preserve"> the chair of the election committee</w:t>
      </w:r>
      <w:r>
        <w:rPr>
          <w:rFonts w:ascii="Times New Roman" w:hAnsi="Times New Roman"/>
          <w:sz w:val="22"/>
          <w:szCs w:val="22"/>
        </w:rPr>
        <w:t xml:space="preserve"> from the last </w:t>
      </w:r>
      <w:r w:rsidRPr="00845F29">
        <w:rPr>
          <w:rFonts w:ascii="Times New Roman" w:hAnsi="Times New Roman"/>
          <w:sz w:val="22"/>
          <w:szCs w:val="22"/>
        </w:rPr>
        <w:t>Senate meeting</w:t>
      </w:r>
      <w:r>
        <w:rPr>
          <w:rFonts w:ascii="Times New Roman" w:hAnsi="Times New Roman"/>
          <w:sz w:val="22"/>
          <w:szCs w:val="22"/>
        </w:rPr>
        <w:t>;</w:t>
      </w:r>
      <w:r w:rsidRPr="00845F29">
        <w:rPr>
          <w:rFonts w:ascii="Times New Roman" w:hAnsi="Times New Roman"/>
          <w:sz w:val="22"/>
          <w:szCs w:val="22"/>
        </w:rPr>
        <w:t xml:space="preserve"> that is, we have co-chairs and they are Dr. Chris Carnahan and Dr. Mingshan Zhang. Congrat</w:t>
      </w:r>
      <w:r>
        <w:rPr>
          <w:rFonts w:ascii="Times New Roman" w:hAnsi="Times New Roman"/>
          <w:sz w:val="22"/>
          <w:szCs w:val="22"/>
        </w:rPr>
        <w:t>ulations</w:t>
      </w:r>
      <w:r w:rsidRPr="00845F29">
        <w:rPr>
          <w:rFonts w:ascii="Times New Roman" w:hAnsi="Times New Roman"/>
          <w:sz w:val="22"/>
          <w:szCs w:val="22"/>
        </w:rPr>
        <w:t>!!</w:t>
      </w:r>
    </w:p>
    <w:p w:rsidR="00C41C5D" w:rsidRDefault="00C41C5D" w:rsidP="00C41C5D">
      <w:pPr>
        <w:pStyle w:val="ListParagraph"/>
        <w:numPr>
          <w:ilvl w:val="0"/>
          <w:numId w:val="1"/>
        </w:numPr>
        <w:spacing w:after="120"/>
        <w:contextualSpacing w:val="0"/>
        <w:rPr>
          <w:rFonts w:ascii="Times New Roman" w:hAnsi="Times New Roman"/>
          <w:sz w:val="22"/>
          <w:szCs w:val="22"/>
        </w:rPr>
      </w:pPr>
      <w:r>
        <w:rPr>
          <w:rFonts w:ascii="Times New Roman" w:hAnsi="Times New Roman"/>
          <w:sz w:val="22"/>
          <w:szCs w:val="22"/>
        </w:rPr>
        <w:t>O</w:t>
      </w:r>
      <w:r w:rsidRPr="00845F29">
        <w:rPr>
          <w:rFonts w:ascii="Times New Roman" w:hAnsi="Times New Roman"/>
          <w:sz w:val="22"/>
          <w:szCs w:val="22"/>
        </w:rPr>
        <w:t>n behalf of myself and the Senate Executive Committee, we wish everyone a Happy Holiday and Healthy and Happy New Year!!</w:t>
      </w:r>
    </w:p>
    <w:p w:rsidR="00A53767" w:rsidRDefault="00A53767" w:rsidP="00C41C5D">
      <w:pPr>
        <w:pStyle w:val="ListParagraph"/>
        <w:numPr>
          <w:ilvl w:val="0"/>
          <w:numId w:val="1"/>
        </w:numPr>
        <w:spacing w:after="120"/>
        <w:contextualSpacing w:val="0"/>
        <w:rPr>
          <w:rFonts w:ascii="Times New Roman" w:hAnsi="Times New Roman"/>
          <w:sz w:val="22"/>
          <w:szCs w:val="22"/>
        </w:rPr>
      </w:pPr>
      <w:r>
        <w:rPr>
          <w:rFonts w:ascii="Times New Roman" w:hAnsi="Times New Roman"/>
          <w:sz w:val="22"/>
          <w:szCs w:val="22"/>
        </w:rPr>
        <w:t xml:space="preserve">Chairs of the </w:t>
      </w:r>
      <w:r w:rsidR="00B87B62">
        <w:rPr>
          <w:rFonts w:ascii="Times New Roman" w:hAnsi="Times New Roman"/>
          <w:sz w:val="22"/>
          <w:szCs w:val="22"/>
        </w:rPr>
        <w:t>UPC were identified as Dr. Carrie</w:t>
      </w:r>
      <w:r>
        <w:rPr>
          <w:rFonts w:ascii="Times New Roman" w:hAnsi="Times New Roman"/>
          <w:sz w:val="22"/>
          <w:szCs w:val="22"/>
        </w:rPr>
        <w:t xml:space="preserve"> Robinson and Dr. Joe Moskowitz.</w:t>
      </w:r>
    </w:p>
    <w:p w:rsidR="00C41C5D" w:rsidRDefault="00C41C5D" w:rsidP="00406A63">
      <w:pPr>
        <w:spacing w:after="0" w:line="240" w:lineRule="auto"/>
        <w:rPr>
          <w:rFonts w:ascii="Times New Roman" w:hAnsi="Times New Roman" w:cs="Times New Roman"/>
          <w:b/>
        </w:rPr>
      </w:pPr>
    </w:p>
    <w:p w:rsidR="00406A63" w:rsidRPr="00192E1A" w:rsidRDefault="00C41C5D" w:rsidP="00406A63">
      <w:pPr>
        <w:spacing w:after="0" w:line="240" w:lineRule="auto"/>
        <w:rPr>
          <w:rFonts w:ascii="Times New Roman" w:hAnsi="Times New Roman" w:cs="Times New Roman"/>
        </w:rPr>
      </w:pPr>
      <w:r>
        <w:rPr>
          <w:rFonts w:ascii="Times New Roman" w:hAnsi="Times New Roman" w:cs="Times New Roman"/>
          <w:b/>
        </w:rPr>
        <w:t>VII.</w:t>
      </w:r>
      <w:r>
        <w:rPr>
          <w:rFonts w:ascii="Times New Roman" w:hAnsi="Times New Roman" w:cs="Times New Roman"/>
          <w:b/>
        </w:rPr>
        <w:tab/>
      </w:r>
      <w:r w:rsidR="009002FB">
        <w:rPr>
          <w:rFonts w:ascii="Times New Roman" w:hAnsi="Times New Roman" w:cs="Times New Roman"/>
          <w:b/>
        </w:rPr>
        <w:t>Motion to establish NJCU as a S</w:t>
      </w:r>
      <w:r w:rsidR="00406A63">
        <w:rPr>
          <w:rFonts w:ascii="Times New Roman" w:hAnsi="Times New Roman" w:cs="Times New Roman"/>
          <w:b/>
        </w:rPr>
        <w:t xml:space="preserve">anctuary Campus </w:t>
      </w:r>
      <w:r w:rsidR="00406A63">
        <w:rPr>
          <w:rFonts w:ascii="Times New Roman" w:hAnsi="Times New Roman" w:cs="Times New Roman"/>
        </w:rPr>
        <w:t>–</w:t>
      </w:r>
      <w:r w:rsidR="00406A63" w:rsidRPr="00192E1A">
        <w:rPr>
          <w:rFonts w:ascii="Times New Roman" w:hAnsi="Times New Roman" w:cs="Times New Roman"/>
        </w:rPr>
        <w:t xml:space="preserve"> </w:t>
      </w:r>
      <w:r w:rsidR="00406A63">
        <w:rPr>
          <w:rFonts w:ascii="Times New Roman" w:hAnsi="Times New Roman" w:cs="Times New Roman"/>
        </w:rPr>
        <w:t>Dr. Jacqueline Ellis</w:t>
      </w:r>
    </w:p>
    <w:p w:rsidR="00406A63" w:rsidRPr="00192E1A" w:rsidRDefault="00406A63" w:rsidP="00406A63">
      <w:pPr>
        <w:spacing w:after="120" w:line="240" w:lineRule="auto"/>
        <w:rPr>
          <w:rFonts w:ascii="Times New Roman" w:hAnsi="Times New Roman" w:cs="Times New Roman"/>
        </w:rPr>
      </w:pPr>
      <w:r w:rsidRPr="00192E1A">
        <w:rPr>
          <w:rFonts w:ascii="Times New Roman" w:hAnsi="Times New Roman" w:cs="Times New Roman"/>
        </w:rPr>
        <w:tab/>
      </w:r>
      <w:r w:rsidRPr="00192E1A">
        <w:rPr>
          <w:rFonts w:ascii="Times New Roman" w:hAnsi="Times New Roman" w:cs="Times New Roman"/>
          <w:u w:val="single"/>
        </w:rPr>
        <w:t>Motion</w:t>
      </w:r>
      <w:r w:rsidRPr="00192E1A">
        <w:rPr>
          <w:rFonts w:ascii="Times New Roman" w:hAnsi="Times New Roman" w:cs="Times New Roman"/>
        </w:rPr>
        <w:t xml:space="preserve"> made and seconded for the following resolution</w:t>
      </w:r>
      <w:r w:rsidRPr="00F82512">
        <w:rPr>
          <w:rFonts w:ascii="Times New Roman" w:eastAsia="Times New Roman" w:hAnsi="Times New Roman" w:cs="Times New Roman"/>
          <w:bCs/>
          <w:color w:val="000000"/>
          <w:sz w:val="24"/>
          <w:szCs w:val="24"/>
        </w:rPr>
        <w:t xml:space="preserve"> to establish NJCU as a sanctuary </w:t>
      </w:r>
      <w:r>
        <w:rPr>
          <w:rFonts w:ascii="Times New Roman" w:eastAsia="Times New Roman" w:hAnsi="Times New Roman" w:cs="Times New Roman"/>
          <w:bCs/>
          <w:color w:val="000000"/>
          <w:sz w:val="24"/>
          <w:szCs w:val="24"/>
        </w:rPr>
        <w:tab/>
      </w:r>
      <w:r w:rsidRPr="00F82512">
        <w:rPr>
          <w:rFonts w:ascii="Times New Roman" w:eastAsia="Times New Roman" w:hAnsi="Times New Roman" w:cs="Times New Roman"/>
          <w:bCs/>
          <w:color w:val="000000"/>
          <w:sz w:val="24"/>
          <w:szCs w:val="24"/>
        </w:rPr>
        <w:t>campus</w:t>
      </w:r>
      <w:r w:rsidRPr="00192E1A">
        <w:rPr>
          <w:rFonts w:ascii="Times New Roman" w:hAnsi="Times New Roman" w:cs="Times New Roman"/>
        </w:rPr>
        <w:t>:</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00F80930">
        <w:rPr>
          <w:rFonts w:ascii="Times New Roman" w:eastAsia="Times New Roman" w:hAnsi="Times New Roman" w:cs="Times New Roman"/>
          <w:b/>
          <w:bCs/>
          <w:color w:val="000000"/>
        </w:rPr>
        <w:tab/>
      </w:r>
      <w:r w:rsidRPr="00F82512">
        <w:rPr>
          <w:rFonts w:ascii="Times New Roman" w:eastAsia="Times New Roman" w:hAnsi="Times New Roman" w:cs="Times New Roman"/>
          <w:b/>
          <w:bCs/>
          <w:color w:val="000000"/>
        </w:rPr>
        <w:t>Section I</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b/>
          <w:bCs/>
          <w:color w:val="000000"/>
        </w:rPr>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00F80930">
        <w:rPr>
          <w:rFonts w:ascii="Times New Roman" w:eastAsia="Times New Roman" w:hAnsi="Times New Roman" w:cs="Times New Roman"/>
          <w:b/>
          <w:bCs/>
          <w:color w:val="000000"/>
        </w:rPr>
        <w:tab/>
      </w:r>
      <w:r w:rsidRPr="00F82512">
        <w:rPr>
          <w:rFonts w:ascii="Times New Roman" w:eastAsia="Times New Roman" w:hAnsi="Times New Roman" w:cs="Times New Roman"/>
          <w:b/>
          <w:bCs/>
          <w:color w:val="000000"/>
        </w:rPr>
        <w:t>WHEREAS,</w:t>
      </w:r>
      <w:r w:rsidRPr="00F82512">
        <w:rPr>
          <w:rFonts w:ascii="Times New Roman" w:eastAsia="Times New Roman" w:hAnsi="Times New Roman" w:cs="Times New Roman"/>
          <w:color w:val="000000"/>
        </w:rPr>
        <w:t> New Jersey City University’s mission is, in part, to cultivate students’</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F80930">
        <w:rPr>
          <w:rFonts w:ascii="Times New Roman" w:eastAsia="Times New Roman" w:hAnsi="Times New Roman" w:cs="Times New Roman"/>
          <w:color w:val="000000"/>
        </w:rPr>
        <w:tab/>
      </w:r>
      <w:r w:rsidRPr="00F82512">
        <w:rPr>
          <w:rFonts w:ascii="Times New Roman" w:eastAsia="Times New Roman" w:hAnsi="Times New Roman" w:cs="Times New Roman"/>
          <w:color w:val="000000"/>
        </w:rPr>
        <w:t>“</w:t>
      </w:r>
      <w:proofErr w:type="gramStart"/>
      <w:r w:rsidRPr="00F82512">
        <w:rPr>
          <w:rFonts w:ascii="Times New Roman" w:eastAsia="Times New Roman" w:hAnsi="Times New Roman" w:cs="Times New Roman"/>
          <w:color w:val="000000"/>
        </w:rPr>
        <w:t>understanding</w:t>
      </w:r>
      <w:proofErr w:type="gramEnd"/>
      <w:r w:rsidRPr="00F82512">
        <w:rPr>
          <w:rFonts w:ascii="Times New Roman" w:eastAsia="Times New Roman" w:hAnsi="Times New Roman" w:cs="Times New Roman"/>
          <w:color w:val="000000"/>
        </w:rPr>
        <w:t xml:space="preserve"> of community diversity.”</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00"/>
        </w:rPr>
        <w:t> </w:t>
      </w:r>
    </w:p>
    <w:p w:rsidR="00406A63" w:rsidRPr="00F82512" w:rsidRDefault="00406A63" w:rsidP="00F80930">
      <w:pPr>
        <w:spacing w:after="0" w:line="240" w:lineRule="auto"/>
        <w:ind w:left="1440"/>
        <w:rPr>
          <w:rFonts w:ascii="Times New Roman" w:eastAsia="Times New Roman" w:hAnsi="Times New Roman" w:cs="Times New Roman"/>
          <w:color w:val="000000"/>
        </w:rPr>
      </w:pPr>
      <w:r w:rsidRPr="00F82512">
        <w:rPr>
          <w:rFonts w:ascii="Times New Roman" w:eastAsia="Times New Roman" w:hAnsi="Times New Roman" w:cs="Times New Roman"/>
          <w:b/>
          <w:bCs/>
          <w:color w:val="000000"/>
        </w:rPr>
        <w:t>WHEREAS</w:t>
      </w:r>
      <w:r w:rsidRPr="00F82512">
        <w:rPr>
          <w:rFonts w:ascii="Times New Roman" w:eastAsia="Times New Roman" w:hAnsi="Times New Roman" w:cs="Times New Roman"/>
          <w:color w:val="000000"/>
        </w:rPr>
        <w:t>, one of New Jersey City University’s university-wide learning outcomes is to</w:t>
      </w:r>
      <w:r w:rsidR="00F80930">
        <w:rPr>
          <w:rFonts w:ascii="Times New Roman" w:eastAsia="Times New Roman" w:hAnsi="Times New Roman" w:cs="Times New Roman"/>
          <w:color w:val="000000"/>
        </w:rPr>
        <w:t xml:space="preserve"> </w:t>
      </w:r>
      <w:r w:rsidRPr="00F82512">
        <w:rPr>
          <w:rFonts w:ascii="Times New Roman" w:eastAsia="Times New Roman" w:hAnsi="Times New Roman" w:cs="Times New Roman"/>
          <w:color w:val="000000"/>
        </w:rPr>
        <w:t>develop “responsible citizenship in a culturally complex world.”</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00"/>
        </w:rPr>
        <w:t> </w:t>
      </w:r>
    </w:p>
    <w:p w:rsidR="00406A63" w:rsidRPr="00F82512" w:rsidRDefault="00406A63" w:rsidP="00E42167">
      <w:pPr>
        <w:spacing w:after="0" w:line="240" w:lineRule="auto"/>
        <w:ind w:left="1440"/>
        <w:rPr>
          <w:rFonts w:ascii="Times New Roman" w:eastAsia="Times New Roman" w:hAnsi="Times New Roman" w:cs="Times New Roman"/>
          <w:color w:val="000000"/>
        </w:rPr>
      </w:pPr>
      <w:r w:rsidRPr="00F82512">
        <w:rPr>
          <w:rFonts w:ascii="Times New Roman" w:eastAsia="Times New Roman" w:hAnsi="Times New Roman" w:cs="Times New Roman"/>
          <w:b/>
          <w:bCs/>
          <w:color w:val="000000"/>
        </w:rPr>
        <w:t>WHEREAS</w:t>
      </w:r>
      <w:r w:rsidRPr="00F82512">
        <w:rPr>
          <w:rFonts w:ascii="Times New Roman" w:eastAsia="Times New Roman" w:hAnsi="Times New Roman" w:cs="Times New Roman"/>
          <w:color w:val="000000"/>
        </w:rPr>
        <w:t>, New Jersey City University is located in a community </w:t>
      </w:r>
      <w:r w:rsidRPr="00F82512">
        <w:rPr>
          <w:rFonts w:ascii="Times New Roman" w:eastAsia="Times New Roman" w:hAnsi="Times New Roman" w:cs="Times New Roman"/>
          <w:color w:val="252525"/>
        </w:rPr>
        <w:t>where nearly 10% (an</w:t>
      </w:r>
      <w:r w:rsidR="00E42167">
        <w:rPr>
          <w:rFonts w:ascii="Times New Roman" w:eastAsia="Times New Roman" w:hAnsi="Times New Roman" w:cs="Times New Roman"/>
          <w:color w:val="252525"/>
        </w:rPr>
        <w:t xml:space="preserve"> </w:t>
      </w:r>
      <w:r w:rsidRPr="00F82512">
        <w:rPr>
          <w:rFonts w:ascii="Times New Roman" w:eastAsia="Times New Roman" w:hAnsi="Times New Roman" w:cs="Times New Roman"/>
          <w:color w:val="252525"/>
        </w:rPr>
        <w:t>estimated 22,300) residents are undocumented immigrants.</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252525"/>
        </w:rPr>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252525"/>
        </w:rPr>
        <w:tab/>
      </w:r>
      <w:r w:rsidR="00E42167">
        <w:rPr>
          <w:rFonts w:ascii="Times New Roman" w:eastAsia="Times New Roman" w:hAnsi="Times New Roman" w:cs="Times New Roman"/>
          <w:b/>
          <w:bCs/>
          <w:color w:val="252525"/>
        </w:rPr>
        <w:tab/>
      </w:r>
      <w:r w:rsidRPr="00F82512">
        <w:rPr>
          <w:rFonts w:ascii="Times New Roman" w:eastAsia="Times New Roman" w:hAnsi="Times New Roman" w:cs="Times New Roman"/>
          <w:b/>
          <w:bCs/>
          <w:color w:val="252525"/>
        </w:rPr>
        <w:t>WHEREAS</w:t>
      </w:r>
      <w:r w:rsidRPr="00F82512">
        <w:rPr>
          <w:rFonts w:ascii="Times New Roman" w:eastAsia="Times New Roman" w:hAnsi="Times New Roman" w:cs="Times New Roman"/>
          <w:color w:val="252525"/>
        </w:rPr>
        <w:t>, </w:t>
      </w:r>
      <w:r w:rsidRPr="00F82512">
        <w:rPr>
          <w:rFonts w:ascii="Times New Roman" w:eastAsia="Times New Roman" w:hAnsi="Times New Roman" w:cs="Times New Roman"/>
          <w:color w:val="000000"/>
        </w:rPr>
        <w:t>students, faculty, staff at NJCU and our peers across the state, region, and</w:t>
      </w:r>
    </w:p>
    <w:p w:rsidR="00406A63" w:rsidRPr="00F82512" w:rsidRDefault="00406A63" w:rsidP="00E42167">
      <w:pPr>
        <w:spacing w:after="0" w:line="240" w:lineRule="auto"/>
        <w:ind w:left="1440"/>
        <w:rPr>
          <w:rFonts w:ascii="Times New Roman" w:eastAsia="Times New Roman" w:hAnsi="Times New Roman" w:cs="Times New Roman"/>
          <w:color w:val="000000"/>
        </w:rPr>
      </w:pPr>
      <w:proofErr w:type="gramStart"/>
      <w:r w:rsidRPr="00F82512">
        <w:rPr>
          <w:rFonts w:ascii="Times New Roman" w:eastAsia="Times New Roman" w:hAnsi="Times New Roman" w:cs="Times New Roman"/>
          <w:color w:val="000000"/>
        </w:rPr>
        <w:t>country</w:t>
      </w:r>
      <w:proofErr w:type="gramEnd"/>
      <w:r w:rsidRPr="00F82512">
        <w:rPr>
          <w:rFonts w:ascii="Times New Roman" w:eastAsia="Times New Roman" w:hAnsi="Times New Roman" w:cs="Times New Roman"/>
          <w:color w:val="000000"/>
        </w:rPr>
        <w:t xml:space="preserve"> are concerned about the recent increase in hate crimes and inflammatory language</w:t>
      </w:r>
      <w:r w:rsidR="00E42167">
        <w:rPr>
          <w:rFonts w:ascii="Times New Roman" w:eastAsia="Times New Roman" w:hAnsi="Times New Roman" w:cs="Times New Roman"/>
          <w:color w:val="000000"/>
        </w:rPr>
        <w:t xml:space="preserve"> </w:t>
      </w:r>
      <w:r w:rsidRPr="00F82512">
        <w:rPr>
          <w:rFonts w:ascii="Times New Roman" w:eastAsia="Times New Roman" w:hAnsi="Times New Roman" w:cs="Times New Roman"/>
          <w:color w:val="000000"/>
        </w:rPr>
        <w:t>around the United States.</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00"/>
        </w:rPr>
        <w:t> </w:t>
      </w:r>
    </w:p>
    <w:p w:rsidR="00406A63" w:rsidRPr="00F82512" w:rsidRDefault="00406A63" w:rsidP="00E42167">
      <w:pPr>
        <w:spacing w:after="0" w:line="240" w:lineRule="auto"/>
        <w:ind w:left="1440"/>
        <w:rPr>
          <w:rFonts w:ascii="Times New Roman" w:eastAsia="Times New Roman" w:hAnsi="Times New Roman" w:cs="Times New Roman"/>
          <w:color w:val="000000"/>
        </w:rPr>
      </w:pPr>
      <w:r w:rsidRPr="00F82512">
        <w:rPr>
          <w:rFonts w:ascii="Times New Roman" w:eastAsia="Times New Roman" w:hAnsi="Times New Roman" w:cs="Times New Roman"/>
          <w:b/>
          <w:bCs/>
          <w:color w:val="000000"/>
        </w:rPr>
        <w:t>WHEREAS</w:t>
      </w:r>
      <w:r w:rsidRPr="00F82512">
        <w:rPr>
          <w:rFonts w:ascii="Times New Roman" w:eastAsia="Times New Roman" w:hAnsi="Times New Roman" w:cs="Times New Roman"/>
          <w:color w:val="000000"/>
        </w:rPr>
        <w:t> there have been repeated examples of threats against women, LGBTQIA identified</w:t>
      </w:r>
      <w:r w:rsidR="00E42167">
        <w:rPr>
          <w:rFonts w:ascii="Times New Roman" w:eastAsia="Times New Roman" w:hAnsi="Times New Roman" w:cs="Times New Roman"/>
          <w:color w:val="000000"/>
        </w:rPr>
        <w:t xml:space="preserve"> </w:t>
      </w:r>
      <w:r w:rsidRPr="00F82512">
        <w:rPr>
          <w:rFonts w:ascii="Times New Roman" w:eastAsia="Times New Roman" w:hAnsi="Times New Roman" w:cs="Times New Roman"/>
          <w:color w:val="000000"/>
        </w:rPr>
        <w:t>individuals, specific ethnic and religious groups, and immigrants during and after</w:t>
      </w:r>
      <w:r w:rsidR="00E42167">
        <w:rPr>
          <w:rFonts w:ascii="Times New Roman" w:eastAsia="Times New Roman" w:hAnsi="Times New Roman" w:cs="Times New Roman"/>
          <w:color w:val="000000"/>
        </w:rPr>
        <w:t xml:space="preserve"> </w:t>
      </w:r>
      <w:r w:rsidRPr="00F82512">
        <w:rPr>
          <w:rFonts w:ascii="Times New Roman" w:eastAsia="Times New Roman" w:hAnsi="Times New Roman" w:cs="Times New Roman"/>
          <w:color w:val="000000"/>
        </w:rPr>
        <w:t>a divisive presidential election.</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00"/>
        </w:rPr>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00E42167">
        <w:rPr>
          <w:rFonts w:ascii="Times New Roman" w:eastAsia="Times New Roman" w:hAnsi="Times New Roman" w:cs="Times New Roman"/>
          <w:b/>
          <w:bCs/>
          <w:color w:val="000000"/>
        </w:rPr>
        <w:tab/>
      </w:r>
      <w:r w:rsidRPr="00F82512">
        <w:rPr>
          <w:rFonts w:ascii="Times New Roman" w:eastAsia="Times New Roman" w:hAnsi="Times New Roman" w:cs="Times New Roman"/>
          <w:b/>
          <w:bCs/>
          <w:color w:val="000000"/>
        </w:rPr>
        <w:t>WHEREAS</w:t>
      </w:r>
      <w:r w:rsidRPr="00F82512">
        <w:rPr>
          <w:rFonts w:ascii="Times New Roman" w:eastAsia="Times New Roman" w:hAnsi="Times New Roman" w:cs="Times New Roman"/>
          <w:color w:val="000000"/>
        </w:rPr>
        <w:t> proposed immigration policies of the incoming presidential administration</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proofErr w:type="gramStart"/>
      <w:r w:rsidRPr="00F82512">
        <w:rPr>
          <w:rFonts w:ascii="Times New Roman" w:eastAsia="Times New Roman" w:hAnsi="Times New Roman" w:cs="Times New Roman"/>
          <w:color w:val="000000"/>
        </w:rPr>
        <w:t>could</w:t>
      </w:r>
      <w:proofErr w:type="gramEnd"/>
      <w:r w:rsidRPr="00F82512">
        <w:rPr>
          <w:rFonts w:ascii="Times New Roman" w:eastAsia="Times New Roman" w:hAnsi="Times New Roman" w:cs="Times New Roman"/>
          <w:color w:val="000000"/>
        </w:rPr>
        <w:t xml:space="preserve"> undermine the safety and security of members of our educational community and</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proofErr w:type="gramStart"/>
      <w:r w:rsidRPr="00F82512">
        <w:rPr>
          <w:rFonts w:ascii="Times New Roman" w:eastAsia="Times New Roman" w:hAnsi="Times New Roman" w:cs="Times New Roman"/>
          <w:color w:val="000000"/>
        </w:rPr>
        <w:t>their</w:t>
      </w:r>
      <w:proofErr w:type="gramEnd"/>
      <w:r w:rsidRPr="00F82512">
        <w:rPr>
          <w:rFonts w:ascii="Times New Roman" w:eastAsia="Times New Roman" w:hAnsi="Times New Roman" w:cs="Times New Roman"/>
          <w:color w:val="000000"/>
        </w:rPr>
        <w:t xml:space="preserve"> families, particularly those students, faculty, and staff without the privileges of US</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proofErr w:type="gramStart"/>
      <w:r w:rsidRPr="00F82512">
        <w:rPr>
          <w:rFonts w:ascii="Times New Roman" w:eastAsia="Times New Roman" w:hAnsi="Times New Roman" w:cs="Times New Roman"/>
          <w:color w:val="000000"/>
        </w:rPr>
        <w:t>citizenship</w:t>
      </w:r>
      <w:proofErr w:type="gramEnd"/>
      <w:r w:rsidRPr="00F82512">
        <w:rPr>
          <w:rFonts w:ascii="Times New Roman" w:eastAsia="Times New Roman" w:hAnsi="Times New Roman" w:cs="Times New Roman"/>
          <w:color w:val="000000"/>
        </w:rPr>
        <w:t>.</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00"/>
        </w:rPr>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00E42167">
        <w:rPr>
          <w:rFonts w:ascii="Times New Roman" w:eastAsia="Times New Roman" w:hAnsi="Times New Roman" w:cs="Times New Roman"/>
          <w:b/>
          <w:bCs/>
          <w:color w:val="000000"/>
        </w:rPr>
        <w:tab/>
      </w:r>
      <w:r w:rsidRPr="00F82512">
        <w:rPr>
          <w:rFonts w:ascii="Times New Roman" w:eastAsia="Times New Roman" w:hAnsi="Times New Roman" w:cs="Times New Roman"/>
          <w:b/>
          <w:bCs/>
          <w:color w:val="000000"/>
        </w:rPr>
        <w:t>WHEREAS</w:t>
      </w:r>
      <w:r w:rsidRPr="00F82512">
        <w:rPr>
          <w:rFonts w:ascii="Times New Roman" w:eastAsia="Times New Roman" w:hAnsi="Times New Roman" w:cs="Times New Roman"/>
          <w:color w:val="000000"/>
        </w:rPr>
        <w:t> Two internal 2011 memos indicate that U.S. Immigration and Customs</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r w:rsidRPr="00F82512">
        <w:rPr>
          <w:rFonts w:ascii="Times New Roman" w:eastAsia="Times New Roman" w:hAnsi="Times New Roman" w:cs="Times New Roman"/>
          <w:color w:val="000000"/>
        </w:rPr>
        <w:t>Enforcement officers are subject to certain restrictions upon entering college campuses,</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proofErr w:type="gramStart"/>
      <w:r w:rsidRPr="00F82512">
        <w:rPr>
          <w:rFonts w:ascii="Times New Roman" w:eastAsia="Times New Roman" w:hAnsi="Times New Roman" w:cs="Times New Roman"/>
          <w:color w:val="000000"/>
        </w:rPr>
        <w:t>and</w:t>
      </w:r>
      <w:proofErr w:type="gramEnd"/>
      <w:r w:rsidRPr="00F82512">
        <w:rPr>
          <w:rFonts w:ascii="Times New Roman" w:eastAsia="Times New Roman" w:hAnsi="Times New Roman" w:cs="Times New Roman"/>
          <w:color w:val="000000"/>
        </w:rPr>
        <w:t xml:space="preserve"> should avoid prosecuting high school and college students.</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00"/>
        </w:rPr>
        <w:lastRenderedPageBreak/>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hAnsi="Times New Roman" w:cs="Times New Roman"/>
        </w:rPr>
        <w:tab/>
      </w:r>
      <w:r w:rsidR="00E42167">
        <w:rPr>
          <w:rFonts w:ascii="Times New Roman" w:hAnsi="Times New Roman" w:cs="Times New Roman"/>
        </w:rPr>
        <w:tab/>
      </w:r>
      <w:hyperlink r:id="rId10" w:tgtFrame="_blank" w:history="1">
        <w:r w:rsidRPr="00F82512">
          <w:rPr>
            <w:rFonts w:ascii="Times New Roman" w:eastAsia="Times New Roman" w:hAnsi="Times New Roman" w:cs="Times New Roman"/>
            <w:color w:val="0000FF"/>
            <w:u w:val="single"/>
          </w:rPr>
          <w:t>https://www.ice.gov/doclib/ero-outreach/pdf/10029.2-policy.pdf</w:t>
        </w:r>
      </w:hyperlink>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FF"/>
        </w:rPr>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hAnsi="Times New Roman" w:cs="Times New Roman"/>
        </w:rPr>
        <w:tab/>
      </w:r>
      <w:r w:rsidR="00E42167">
        <w:rPr>
          <w:rFonts w:ascii="Times New Roman" w:hAnsi="Times New Roman" w:cs="Times New Roman"/>
        </w:rPr>
        <w:tab/>
      </w:r>
      <w:hyperlink r:id="rId11" w:tgtFrame="_blank" w:history="1">
        <w:r w:rsidRPr="00F82512">
          <w:rPr>
            <w:rFonts w:ascii="Times New Roman" w:eastAsia="Times New Roman" w:hAnsi="Times New Roman" w:cs="Times New Roman"/>
            <w:color w:val="0000FF"/>
            <w:u w:val="single"/>
          </w:rPr>
          <w:t>https://www.ice.gov/doclib/secure-communities/pdf/prosecutorial-discretion-memo.pdf</w:t>
        </w:r>
      </w:hyperlink>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FF"/>
        </w:rPr>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r w:rsidRPr="00F82512">
        <w:rPr>
          <w:rFonts w:ascii="Times New Roman" w:eastAsia="Times New Roman" w:hAnsi="Times New Roman" w:cs="Times New Roman"/>
          <w:color w:val="000000"/>
        </w:rPr>
        <w:t>Enforcement actions covered by the policy include arrests, interviews, searches, and</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proofErr w:type="gramStart"/>
      <w:r w:rsidRPr="00F82512">
        <w:rPr>
          <w:rFonts w:ascii="Times New Roman" w:eastAsia="Times New Roman" w:hAnsi="Times New Roman" w:cs="Times New Roman"/>
          <w:color w:val="000000"/>
        </w:rPr>
        <w:t>surveillance</w:t>
      </w:r>
      <w:proofErr w:type="gramEnd"/>
      <w:r w:rsidRPr="00F82512">
        <w:rPr>
          <w:rFonts w:ascii="Times New Roman" w:eastAsia="Times New Roman" w:hAnsi="Times New Roman" w:cs="Times New Roman"/>
          <w:color w:val="000000"/>
        </w:rPr>
        <w:t xml:space="preserve"> for the purposes of immigration enforcement.</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00"/>
        </w:rPr>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00E42167">
        <w:rPr>
          <w:rFonts w:ascii="Times New Roman" w:eastAsia="Times New Roman" w:hAnsi="Times New Roman" w:cs="Times New Roman"/>
          <w:b/>
          <w:bCs/>
          <w:color w:val="000000"/>
        </w:rPr>
        <w:tab/>
      </w:r>
      <w:r w:rsidRPr="00F82512">
        <w:rPr>
          <w:rFonts w:ascii="Times New Roman" w:eastAsia="Times New Roman" w:hAnsi="Times New Roman" w:cs="Times New Roman"/>
          <w:b/>
          <w:bCs/>
          <w:color w:val="000000"/>
        </w:rPr>
        <w:t>SECTION II</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b/>
          <w:bCs/>
          <w:color w:val="000000"/>
        </w:rPr>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00E42167">
        <w:rPr>
          <w:rFonts w:ascii="Times New Roman" w:eastAsia="Times New Roman" w:hAnsi="Times New Roman" w:cs="Times New Roman"/>
          <w:b/>
          <w:bCs/>
          <w:color w:val="000000"/>
        </w:rPr>
        <w:tab/>
      </w:r>
      <w:r w:rsidRPr="00F82512">
        <w:rPr>
          <w:rFonts w:ascii="Times New Roman" w:eastAsia="Times New Roman" w:hAnsi="Times New Roman" w:cs="Times New Roman"/>
          <w:b/>
          <w:bCs/>
          <w:color w:val="000000"/>
        </w:rPr>
        <w:t>THEREFORE,</w:t>
      </w:r>
      <w:r w:rsidRPr="00F82512">
        <w:rPr>
          <w:rFonts w:ascii="Times New Roman" w:eastAsia="Times New Roman" w:hAnsi="Times New Roman" w:cs="Times New Roman"/>
          <w:color w:val="000000"/>
        </w:rPr>
        <w:t> the NJCU senate requests that the university administration take the</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proofErr w:type="gramStart"/>
      <w:r w:rsidRPr="00F82512">
        <w:rPr>
          <w:rFonts w:ascii="Times New Roman" w:eastAsia="Times New Roman" w:hAnsi="Times New Roman" w:cs="Times New Roman"/>
          <w:color w:val="000000"/>
        </w:rPr>
        <w:t>following</w:t>
      </w:r>
      <w:proofErr w:type="gramEnd"/>
      <w:r w:rsidRPr="00F82512">
        <w:rPr>
          <w:rFonts w:ascii="Times New Roman" w:eastAsia="Times New Roman" w:hAnsi="Times New Roman" w:cs="Times New Roman"/>
          <w:color w:val="000000"/>
        </w:rPr>
        <w:t xml:space="preserve"> actions, to the extent legally possible:</w:t>
      </w:r>
    </w:p>
    <w:p w:rsidR="00406A63" w:rsidRPr="00F82512" w:rsidRDefault="00406A63" w:rsidP="00406A63">
      <w:pPr>
        <w:spacing w:after="0" w:line="240" w:lineRule="auto"/>
        <w:rPr>
          <w:rFonts w:ascii="Times New Roman" w:eastAsia="Times New Roman" w:hAnsi="Times New Roman" w:cs="Times New Roman"/>
          <w:color w:val="000000"/>
        </w:rPr>
      </w:pPr>
      <w:r w:rsidRPr="00F82512">
        <w:rPr>
          <w:rFonts w:ascii="Times New Roman" w:eastAsia="Times New Roman" w:hAnsi="Times New Roman" w:cs="Times New Roman"/>
          <w:color w:val="000000"/>
        </w:rPr>
        <w:t> </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r w:rsidRPr="00F82512">
        <w:rPr>
          <w:rFonts w:ascii="Times New Roman" w:eastAsia="Times New Roman" w:hAnsi="Times New Roman" w:cs="Times New Roman"/>
          <w:color w:val="000000"/>
        </w:rPr>
        <w:t>1. Develop a protocol to make NJCU a </w:t>
      </w:r>
      <w:r w:rsidRPr="00F82512">
        <w:rPr>
          <w:rFonts w:ascii="Times New Roman" w:eastAsia="Times New Roman" w:hAnsi="Times New Roman" w:cs="Times New Roman"/>
          <w:i/>
          <w:iCs/>
          <w:color w:val="000000"/>
        </w:rPr>
        <w:t>Sanctuary Campus</w:t>
      </w:r>
      <w:r w:rsidRPr="00F82512">
        <w:rPr>
          <w:rFonts w:ascii="Times New Roman" w:eastAsia="Times New Roman" w:hAnsi="Times New Roman" w:cs="Times New Roman"/>
          <w:color w:val="000000"/>
        </w:rPr>
        <w:t>, in order to protect the safety</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r w:rsidRPr="00F82512">
        <w:rPr>
          <w:rFonts w:ascii="Times New Roman" w:eastAsia="Times New Roman" w:hAnsi="Times New Roman" w:cs="Times New Roman"/>
          <w:color w:val="000000"/>
        </w:rPr>
        <w:t xml:space="preserve">    </w:t>
      </w:r>
      <w:proofErr w:type="gramStart"/>
      <w:r w:rsidRPr="00F82512">
        <w:rPr>
          <w:rFonts w:ascii="Times New Roman" w:eastAsia="Times New Roman" w:hAnsi="Times New Roman" w:cs="Times New Roman"/>
          <w:color w:val="000000"/>
        </w:rPr>
        <w:t>and</w:t>
      </w:r>
      <w:proofErr w:type="gramEnd"/>
      <w:r w:rsidRPr="00F82512">
        <w:rPr>
          <w:rFonts w:ascii="Times New Roman" w:eastAsia="Times New Roman" w:hAnsi="Times New Roman" w:cs="Times New Roman"/>
          <w:color w:val="000000"/>
        </w:rPr>
        <w:t xml:space="preserve"> security of our students, faculty, staff, and the broader community.</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r w:rsidRPr="00F82512">
        <w:rPr>
          <w:rFonts w:ascii="Times New Roman" w:eastAsia="Times New Roman" w:hAnsi="Times New Roman" w:cs="Times New Roman"/>
          <w:color w:val="000000"/>
        </w:rPr>
        <w:t>2. Ensure that the identities of undocumented members of our community continue to</w:t>
      </w:r>
    </w:p>
    <w:p w:rsidR="00406A63" w:rsidRPr="00F82512" w:rsidRDefault="00406A63"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E42167">
        <w:rPr>
          <w:rFonts w:ascii="Times New Roman" w:eastAsia="Times New Roman" w:hAnsi="Times New Roman" w:cs="Times New Roman"/>
          <w:color w:val="000000"/>
        </w:rPr>
        <w:tab/>
      </w:r>
      <w:r w:rsidRPr="00F82512">
        <w:rPr>
          <w:rFonts w:ascii="Times New Roman" w:eastAsia="Times New Roman" w:hAnsi="Times New Roman" w:cs="Times New Roman"/>
          <w:color w:val="000000"/>
        </w:rPr>
        <w:t xml:space="preserve">    </w:t>
      </w:r>
      <w:proofErr w:type="gramStart"/>
      <w:r w:rsidRPr="00F82512">
        <w:rPr>
          <w:rFonts w:ascii="Times New Roman" w:eastAsia="Times New Roman" w:hAnsi="Times New Roman" w:cs="Times New Roman"/>
          <w:color w:val="000000"/>
        </w:rPr>
        <w:t>be</w:t>
      </w:r>
      <w:proofErr w:type="gramEnd"/>
      <w:r w:rsidRPr="00F82512">
        <w:rPr>
          <w:rFonts w:ascii="Times New Roman" w:eastAsia="Times New Roman" w:hAnsi="Times New Roman" w:cs="Times New Roman"/>
          <w:color w:val="000000"/>
        </w:rPr>
        <w:t xml:space="preserve"> protected.</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3. Refuse all voluntary information sharing with ICE (U.S. Department of Homeland</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xml:space="preserve">   </w:t>
      </w:r>
      <w:r w:rsidR="00F86CE9">
        <w:rPr>
          <w:rFonts w:ascii="Times New Roman" w:eastAsia="Times New Roman" w:hAnsi="Times New Roman" w:cs="Times New Roman"/>
          <w:color w:val="000000"/>
        </w:rPr>
        <w:t xml:space="preserve"> </w:t>
      </w:r>
      <w:r w:rsidR="00406A63" w:rsidRPr="00F82512">
        <w:rPr>
          <w:rFonts w:ascii="Times New Roman" w:eastAsia="Times New Roman" w:hAnsi="Times New Roman" w:cs="Times New Roman"/>
          <w:color w:val="000000"/>
        </w:rPr>
        <w:t>Security Immigration and Customs Enforcement) and CBP (U.S. Customs and Border</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xml:space="preserve">   </w:t>
      </w:r>
      <w:r w:rsidR="00F86CE9">
        <w:rPr>
          <w:rFonts w:ascii="Times New Roman" w:eastAsia="Times New Roman" w:hAnsi="Times New Roman" w:cs="Times New Roman"/>
          <w:color w:val="000000"/>
        </w:rPr>
        <w:t xml:space="preserve"> </w:t>
      </w:r>
      <w:r w:rsidR="00406A63" w:rsidRPr="00F82512">
        <w:rPr>
          <w:rFonts w:ascii="Times New Roman" w:eastAsia="Times New Roman" w:hAnsi="Times New Roman" w:cs="Times New Roman"/>
          <w:color w:val="000000"/>
        </w:rPr>
        <w:t>Protection) across all aspects of the University to the fullest extent possible under</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w:t>
      </w:r>
      <w:r w:rsidR="00406A63">
        <w:rPr>
          <w:rFonts w:ascii="Times New Roman" w:eastAsia="Times New Roman" w:hAnsi="Times New Roman" w:cs="Times New Roman"/>
          <w:color w:val="000000"/>
        </w:rPr>
        <w:t xml:space="preserve"> </w:t>
      </w:r>
      <w:r w:rsidR="00406A63" w:rsidRPr="00F82512">
        <w:rPr>
          <w:rFonts w:ascii="Times New Roman" w:eastAsia="Times New Roman" w:hAnsi="Times New Roman" w:cs="Times New Roman"/>
          <w:color w:val="000000"/>
        </w:rPr>
        <w:t xml:space="preserve"> </w:t>
      </w:r>
      <w:r w:rsidR="00F86CE9">
        <w:rPr>
          <w:rFonts w:ascii="Times New Roman" w:eastAsia="Times New Roman" w:hAnsi="Times New Roman" w:cs="Times New Roman"/>
          <w:color w:val="000000"/>
        </w:rPr>
        <w:t xml:space="preserve"> </w:t>
      </w:r>
      <w:proofErr w:type="gramStart"/>
      <w:r w:rsidR="00406A63" w:rsidRPr="00F82512">
        <w:rPr>
          <w:rFonts w:ascii="Times New Roman" w:eastAsia="Times New Roman" w:hAnsi="Times New Roman" w:cs="Times New Roman"/>
          <w:color w:val="000000"/>
        </w:rPr>
        <w:t>the</w:t>
      </w:r>
      <w:proofErr w:type="gramEnd"/>
      <w:r w:rsidR="00406A63" w:rsidRPr="00F82512">
        <w:rPr>
          <w:rFonts w:ascii="Times New Roman" w:eastAsia="Times New Roman" w:hAnsi="Times New Roman" w:cs="Times New Roman"/>
          <w:color w:val="000000"/>
        </w:rPr>
        <w:t xml:space="preserve"> law.</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4. Instruct public safety to refrain from collaborating with ICE for the purposes of</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xml:space="preserve">    </w:t>
      </w:r>
      <w:proofErr w:type="gramStart"/>
      <w:r w:rsidR="00406A63" w:rsidRPr="00F82512">
        <w:rPr>
          <w:rFonts w:ascii="Times New Roman" w:eastAsia="Times New Roman" w:hAnsi="Times New Roman" w:cs="Times New Roman"/>
          <w:color w:val="000000"/>
        </w:rPr>
        <w:t>immigration</w:t>
      </w:r>
      <w:proofErr w:type="gramEnd"/>
      <w:r w:rsidR="00406A63" w:rsidRPr="00F82512">
        <w:rPr>
          <w:rFonts w:ascii="Times New Roman" w:eastAsia="Times New Roman" w:hAnsi="Times New Roman" w:cs="Times New Roman"/>
          <w:color w:val="000000"/>
        </w:rPr>
        <w:t xml:space="preserve"> enforcement.</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5. Refuse ICE physical access to all land owned or controlled by the University</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6. Commit to providing adequate mental health services for our students, including</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xml:space="preserve">    </w:t>
      </w:r>
      <w:proofErr w:type="gramStart"/>
      <w:r w:rsidR="00406A63" w:rsidRPr="00F82512">
        <w:rPr>
          <w:rFonts w:ascii="Times New Roman" w:eastAsia="Times New Roman" w:hAnsi="Times New Roman" w:cs="Times New Roman"/>
          <w:color w:val="000000"/>
        </w:rPr>
        <w:t>mental</w:t>
      </w:r>
      <w:proofErr w:type="gramEnd"/>
      <w:r w:rsidR="00406A63" w:rsidRPr="00F82512">
        <w:rPr>
          <w:rFonts w:ascii="Times New Roman" w:eastAsia="Times New Roman" w:hAnsi="Times New Roman" w:cs="Times New Roman"/>
          <w:color w:val="000000"/>
        </w:rPr>
        <w:t xml:space="preserve"> health professionals who have competency in working with politically</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xml:space="preserve">    </w:t>
      </w:r>
      <w:proofErr w:type="gramStart"/>
      <w:r w:rsidR="00406A63" w:rsidRPr="00F82512">
        <w:rPr>
          <w:rFonts w:ascii="Times New Roman" w:eastAsia="Times New Roman" w:hAnsi="Times New Roman" w:cs="Times New Roman"/>
          <w:color w:val="000000"/>
        </w:rPr>
        <w:t>marginalized</w:t>
      </w:r>
      <w:proofErr w:type="gramEnd"/>
      <w:r w:rsidR="00406A63" w:rsidRPr="00F82512">
        <w:rPr>
          <w:rFonts w:ascii="Times New Roman" w:eastAsia="Times New Roman" w:hAnsi="Times New Roman" w:cs="Times New Roman"/>
          <w:color w:val="000000"/>
        </w:rPr>
        <w:t xml:space="preserve"> communities.</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7. Cultivate an environment of institutional support by creating a center for</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xml:space="preserve">    </w:t>
      </w:r>
      <w:proofErr w:type="gramStart"/>
      <w:r w:rsidR="00406A63" w:rsidRPr="00F82512">
        <w:rPr>
          <w:rFonts w:ascii="Times New Roman" w:eastAsia="Times New Roman" w:hAnsi="Times New Roman" w:cs="Times New Roman"/>
          <w:color w:val="000000"/>
        </w:rPr>
        <w:t>immigration</w:t>
      </w:r>
      <w:proofErr w:type="gramEnd"/>
      <w:r w:rsidR="00406A63" w:rsidRPr="00F82512">
        <w:rPr>
          <w:rFonts w:ascii="Times New Roman" w:eastAsia="Times New Roman" w:hAnsi="Times New Roman" w:cs="Times New Roman"/>
          <w:color w:val="000000"/>
        </w:rPr>
        <w:t xml:space="preserve"> and </w:t>
      </w:r>
      <w:proofErr w:type="spellStart"/>
      <w:r w:rsidR="00406A63" w:rsidRPr="00F82512">
        <w:rPr>
          <w:rFonts w:ascii="Times New Roman" w:eastAsia="Times New Roman" w:hAnsi="Times New Roman" w:cs="Times New Roman"/>
          <w:color w:val="000000"/>
        </w:rPr>
        <w:t>undocu</w:t>
      </w:r>
      <w:proofErr w:type="spellEnd"/>
      <w:r w:rsidR="00406A63" w:rsidRPr="00F82512">
        <w:rPr>
          <w:rFonts w:ascii="Times New Roman" w:eastAsia="Times New Roman" w:hAnsi="Times New Roman" w:cs="Times New Roman"/>
          <w:color w:val="000000"/>
        </w:rPr>
        <w:t>-DACA students that will provide confidential legal,</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xml:space="preserve">    </w:t>
      </w:r>
      <w:proofErr w:type="gramStart"/>
      <w:r w:rsidR="00406A63" w:rsidRPr="00F82512">
        <w:rPr>
          <w:rFonts w:ascii="Times New Roman" w:eastAsia="Times New Roman" w:hAnsi="Times New Roman" w:cs="Times New Roman"/>
          <w:color w:val="000000"/>
        </w:rPr>
        <w:t>financial</w:t>
      </w:r>
      <w:proofErr w:type="gramEnd"/>
      <w:r w:rsidR="00406A63" w:rsidRPr="00F82512">
        <w:rPr>
          <w:rFonts w:ascii="Times New Roman" w:eastAsia="Times New Roman" w:hAnsi="Times New Roman" w:cs="Times New Roman"/>
          <w:color w:val="000000"/>
        </w:rPr>
        <w:t>, and counseling assistance, training for faculty, staff, and administration.</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8. Implement a forum for ongoing feedback from students, faculty and staff about</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xml:space="preserve">    </w:t>
      </w:r>
      <w:proofErr w:type="gramStart"/>
      <w:r w:rsidR="00406A63" w:rsidRPr="00F82512">
        <w:rPr>
          <w:rFonts w:ascii="Times New Roman" w:eastAsia="Times New Roman" w:hAnsi="Times New Roman" w:cs="Times New Roman"/>
          <w:color w:val="000000"/>
        </w:rPr>
        <w:t>campus</w:t>
      </w:r>
      <w:proofErr w:type="gramEnd"/>
      <w:r w:rsidR="00406A63" w:rsidRPr="00F82512">
        <w:rPr>
          <w:rFonts w:ascii="Times New Roman" w:eastAsia="Times New Roman" w:hAnsi="Times New Roman" w:cs="Times New Roman"/>
          <w:color w:val="000000"/>
        </w:rPr>
        <w:t xml:space="preserve"> climate and additional future actions to protect the safety and dignity of the</w:t>
      </w:r>
    </w:p>
    <w:p w:rsidR="00406A63" w:rsidRPr="00F82512" w:rsidRDefault="00E42167" w:rsidP="00406A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NJCU community.</w:t>
      </w:r>
    </w:p>
    <w:p w:rsidR="00406A63" w:rsidRPr="00F82512" w:rsidRDefault="00E42167" w:rsidP="00406A63">
      <w:pPr>
        <w:spacing w:after="0" w:line="240" w:lineRule="auto"/>
        <w:rPr>
          <w:rFonts w:ascii="Segoe UI" w:eastAsia="Times New Roman" w:hAnsi="Segoe UI" w:cs="Segoe UI"/>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9. Take these measures during the current semester so that DACA students can be</w:t>
      </w:r>
    </w:p>
    <w:p w:rsidR="00406A63" w:rsidRPr="00F82512" w:rsidRDefault="00E42167" w:rsidP="00406A63">
      <w:pPr>
        <w:spacing w:line="240" w:lineRule="auto"/>
        <w:rPr>
          <w:rFonts w:ascii="Segoe UI" w:eastAsia="Times New Roman" w:hAnsi="Segoe UI" w:cs="Segoe UI"/>
          <w:color w:val="000000"/>
        </w:rPr>
      </w:pPr>
      <w:r>
        <w:rPr>
          <w:rFonts w:ascii="Times New Roman" w:eastAsia="Times New Roman" w:hAnsi="Times New Roman" w:cs="Times New Roman"/>
          <w:color w:val="000000"/>
        </w:rPr>
        <w:tab/>
      </w:r>
      <w:r w:rsidR="00406A63">
        <w:rPr>
          <w:rFonts w:ascii="Times New Roman" w:eastAsia="Times New Roman" w:hAnsi="Times New Roman" w:cs="Times New Roman"/>
          <w:color w:val="000000"/>
        </w:rPr>
        <w:tab/>
      </w:r>
      <w:r w:rsidR="00406A63" w:rsidRPr="00F82512">
        <w:rPr>
          <w:rFonts w:ascii="Times New Roman" w:eastAsia="Times New Roman" w:hAnsi="Times New Roman" w:cs="Times New Roman"/>
          <w:color w:val="000000"/>
        </w:rPr>
        <w:t xml:space="preserve">    </w:t>
      </w:r>
      <w:proofErr w:type="gramStart"/>
      <w:r w:rsidR="00406A63" w:rsidRPr="00F82512">
        <w:rPr>
          <w:rFonts w:ascii="Times New Roman" w:eastAsia="Times New Roman" w:hAnsi="Times New Roman" w:cs="Times New Roman"/>
          <w:color w:val="000000"/>
        </w:rPr>
        <w:t>assured</w:t>
      </w:r>
      <w:proofErr w:type="gramEnd"/>
      <w:r w:rsidR="00406A63" w:rsidRPr="00F82512">
        <w:rPr>
          <w:rFonts w:ascii="Times New Roman" w:eastAsia="Times New Roman" w:hAnsi="Times New Roman" w:cs="Times New Roman"/>
          <w:color w:val="000000"/>
        </w:rPr>
        <w:t xml:space="preserve"> of institutional support.</w:t>
      </w:r>
    </w:p>
    <w:p w:rsidR="002F7563" w:rsidRDefault="00E42167" w:rsidP="002F7563">
      <w:pPr>
        <w:spacing w:after="120" w:line="240" w:lineRule="auto"/>
        <w:ind w:left="720"/>
        <w:rPr>
          <w:rFonts w:ascii="Times New Roman" w:hAnsi="Times New Roman" w:cs="Times New Roman"/>
        </w:rPr>
      </w:pPr>
      <w:r w:rsidRPr="00B95DF3">
        <w:rPr>
          <w:rFonts w:ascii="Times New Roman" w:hAnsi="Times New Roman" w:cs="Times New Roman"/>
          <w:u w:val="single"/>
        </w:rPr>
        <w:t>Discussion</w:t>
      </w:r>
      <w:r w:rsidR="00B95DF3">
        <w:rPr>
          <w:rFonts w:ascii="Times New Roman" w:hAnsi="Times New Roman" w:cs="Times New Roman"/>
        </w:rPr>
        <w:t xml:space="preserve">: </w:t>
      </w:r>
      <w:r w:rsidR="00453882">
        <w:rPr>
          <w:rFonts w:ascii="Times New Roman" w:hAnsi="Times New Roman" w:cs="Times New Roman"/>
        </w:rPr>
        <w:t xml:space="preserve">All speakers were in favor of the motion. </w:t>
      </w:r>
      <w:r w:rsidR="002F7563">
        <w:rPr>
          <w:rFonts w:ascii="Times New Roman" w:hAnsi="Times New Roman" w:cs="Times New Roman"/>
        </w:rPr>
        <w:t xml:space="preserve">Many of our students are the recipients of the benefits and privileges of the DACA law. That law may be overturned </w:t>
      </w:r>
      <w:r w:rsidR="0090311B">
        <w:rPr>
          <w:rFonts w:ascii="Times New Roman" w:hAnsi="Times New Roman" w:cs="Times New Roman"/>
        </w:rPr>
        <w:t>which</w:t>
      </w:r>
      <w:r w:rsidR="002F7563">
        <w:rPr>
          <w:rFonts w:ascii="Times New Roman" w:hAnsi="Times New Roman" w:cs="Times New Roman"/>
        </w:rPr>
        <w:t xml:space="preserve"> may be part of the reason that the national movement to establish sanctuaries across the country began. This is also a complex safety issue; undocumented students may be afraid to report crimes or to come forward as witnesses to crimes.</w:t>
      </w:r>
    </w:p>
    <w:p w:rsidR="00406A63" w:rsidRDefault="00B95DF3" w:rsidP="00406A63">
      <w:pPr>
        <w:spacing w:after="120" w:line="240" w:lineRule="auto"/>
        <w:ind w:left="720"/>
        <w:rPr>
          <w:rFonts w:ascii="Times New Roman" w:hAnsi="Times New Roman" w:cs="Times New Roman"/>
        </w:rPr>
      </w:pPr>
      <w:r>
        <w:rPr>
          <w:rFonts w:ascii="Times New Roman" w:hAnsi="Times New Roman" w:cs="Times New Roman"/>
        </w:rPr>
        <w:t xml:space="preserve">Previous and current students shared their stories and comments in support of the resolution. Having sanctuary communities/campuses is integral to our communities and to our humanity. Everyone deserves to feel safe and </w:t>
      </w:r>
      <w:r w:rsidR="00E86D03">
        <w:rPr>
          <w:rFonts w:ascii="Times New Roman" w:hAnsi="Times New Roman" w:cs="Times New Roman"/>
        </w:rPr>
        <w:t xml:space="preserve">to </w:t>
      </w:r>
      <w:r>
        <w:rPr>
          <w:rFonts w:ascii="Times New Roman" w:hAnsi="Times New Roman" w:cs="Times New Roman"/>
        </w:rPr>
        <w:t>connect with others.</w:t>
      </w:r>
      <w:r w:rsidRPr="00B95DF3">
        <w:rPr>
          <w:rFonts w:ascii="Times New Roman" w:hAnsi="Times New Roman" w:cs="Times New Roman"/>
        </w:rPr>
        <w:t xml:space="preserve"> </w:t>
      </w:r>
      <w:r>
        <w:rPr>
          <w:rFonts w:ascii="Times New Roman" w:hAnsi="Times New Roman" w:cs="Times New Roman"/>
        </w:rPr>
        <w:t xml:space="preserve">We are asking to feel safe and </w:t>
      </w:r>
      <w:r w:rsidR="00E86D03">
        <w:rPr>
          <w:rFonts w:ascii="Times New Roman" w:hAnsi="Times New Roman" w:cs="Times New Roman"/>
        </w:rPr>
        <w:t xml:space="preserve">to have </w:t>
      </w:r>
      <w:r>
        <w:rPr>
          <w:rFonts w:ascii="Times New Roman" w:hAnsi="Times New Roman" w:cs="Times New Roman"/>
        </w:rPr>
        <w:t>the sense of belonging.</w:t>
      </w:r>
    </w:p>
    <w:p w:rsidR="00CB32F1" w:rsidRDefault="00B95DF3" w:rsidP="00406A63">
      <w:pPr>
        <w:spacing w:after="120" w:line="240" w:lineRule="auto"/>
        <w:ind w:left="720"/>
        <w:rPr>
          <w:rFonts w:ascii="Times New Roman" w:hAnsi="Times New Roman" w:cs="Times New Roman"/>
        </w:rPr>
      </w:pPr>
      <w:r>
        <w:rPr>
          <w:rFonts w:ascii="Times New Roman" w:hAnsi="Times New Roman" w:cs="Times New Roman"/>
        </w:rPr>
        <w:t xml:space="preserve">The President of the </w:t>
      </w:r>
      <w:r w:rsidR="00CB32F1">
        <w:rPr>
          <w:rFonts w:ascii="Times New Roman" w:hAnsi="Times New Roman" w:cs="Times New Roman"/>
        </w:rPr>
        <w:t>Union informed the Senate that the Union wi</w:t>
      </w:r>
      <w:r>
        <w:rPr>
          <w:rFonts w:ascii="Times New Roman" w:hAnsi="Times New Roman" w:cs="Times New Roman"/>
        </w:rPr>
        <w:t>l</w:t>
      </w:r>
      <w:r w:rsidR="00CB32F1">
        <w:rPr>
          <w:rFonts w:ascii="Times New Roman" w:hAnsi="Times New Roman" w:cs="Times New Roman"/>
        </w:rPr>
        <w:t xml:space="preserve">l support anything/everything that the administration does in terms of trying to move some resources </w:t>
      </w:r>
      <w:r>
        <w:rPr>
          <w:rFonts w:ascii="Times New Roman" w:hAnsi="Times New Roman" w:cs="Times New Roman"/>
        </w:rPr>
        <w:t>to help in terms of creating le</w:t>
      </w:r>
      <w:r w:rsidR="00CB32F1">
        <w:rPr>
          <w:rFonts w:ascii="Times New Roman" w:hAnsi="Times New Roman" w:cs="Times New Roman"/>
        </w:rPr>
        <w:t>gal assistance and all the other</w:t>
      </w:r>
      <w:r>
        <w:rPr>
          <w:rFonts w:ascii="Times New Roman" w:hAnsi="Times New Roman" w:cs="Times New Roman"/>
        </w:rPr>
        <w:t xml:space="preserve"> t</w:t>
      </w:r>
      <w:r w:rsidR="00CB32F1">
        <w:rPr>
          <w:rFonts w:ascii="Times New Roman" w:hAnsi="Times New Roman" w:cs="Times New Roman"/>
        </w:rPr>
        <w:t xml:space="preserve">ypes of assistance including establishing the Union office as a safe space until the </w:t>
      </w:r>
      <w:r>
        <w:rPr>
          <w:rFonts w:ascii="Times New Roman" w:hAnsi="Times New Roman" w:cs="Times New Roman"/>
        </w:rPr>
        <w:t>administration</w:t>
      </w:r>
      <w:r w:rsidR="00CB32F1">
        <w:rPr>
          <w:rFonts w:ascii="Times New Roman" w:hAnsi="Times New Roman" w:cs="Times New Roman"/>
        </w:rPr>
        <w:t xml:space="preserve"> comes up with</w:t>
      </w:r>
      <w:r>
        <w:rPr>
          <w:rFonts w:ascii="Times New Roman" w:hAnsi="Times New Roman" w:cs="Times New Roman"/>
        </w:rPr>
        <w:t xml:space="preserve"> an additional space to allow for students who are undocumented to feel safe, secure, and to be supported fully.</w:t>
      </w:r>
    </w:p>
    <w:p w:rsidR="00453882" w:rsidRDefault="00B95DF3" w:rsidP="00453882">
      <w:pPr>
        <w:spacing w:after="120" w:line="240" w:lineRule="auto"/>
        <w:ind w:left="720"/>
        <w:rPr>
          <w:rFonts w:ascii="Times New Roman" w:hAnsi="Times New Roman" w:cs="Times New Roman"/>
        </w:rPr>
      </w:pPr>
      <w:r>
        <w:rPr>
          <w:rFonts w:ascii="Times New Roman" w:hAnsi="Times New Roman" w:cs="Times New Roman"/>
        </w:rPr>
        <w:lastRenderedPageBreak/>
        <w:t xml:space="preserve">The Multicultural Department made the following </w:t>
      </w:r>
      <w:r w:rsidR="002F7563">
        <w:rPr>
          <w:rFonts w:ascii="Times New Roman" w:hAnsi="Times New Roman" w:cs="Times New Roman"/>
        </w:rPr>
        <w:t xml:space="preserve">prepared </w:t>
      </w:r>
      <w:r>
        <w:rPr>
          <w:rFonts w:ascii="Times New Roman" w:hAnsi="Times New Roman" w:cs="Times New Roman"/>
        </w:rPr>
        <w:t xml:space="preserve">statement: The </w:t>
      </w:r>
      <w:r w:rsidR="00453882">
        <w:rPr>
          <w:rFonts w:ascii="Times New Roman" w:hAnsi="Times New Roman" w:cs="Times New Roman"/>
        </w:rPr>
        <w:t>Multicultural</w:t>
      </w:r>
      <w:r>
        <w:rPr>
          <w:rFonts w:ascii="Times New Roman" w:hAnsi="Times New Roman" w:cs="Times New Roman"/>
        </w:rPr>
        <w:t xml:space="preserve"> Department’s reason for existence is </w:t>
      </w:r>
      <w:r w:rsidR="00B95914">
        <w:rPr>
          <w:rFonts w:ascii="Times New Roman" w:hAnsi="Times New Roman" w:cs="Times New Roman"/>
        </w:rPr>
        <w:t xml:space="preserve">to </w:t>
      </w:r>
      <w:r>
        <w:rPr>
          <w:rFonts w:ascii="Times New Roman" w:hAnsi="Times New Roman" w:cs="Times New Roman"/>
        </w:rPr>
        <w:t xml:space="preserve">foster high quality education of immigrant children and English language learners by training their teachers. We unequivocally support the initiative of </w:t>
      </w:r>
      <w:r w:rsidRPr="000B22EF">
        <w:rPr>
          <w:rFonts w:ascii="Times New Roman" w:hAnsi="Times New Roman" w:cs="Times New Roman"/>
        </w:rPr>
        <w:t xml:space="preserve">Dr. </w:t>
      </w:r>
      <w:r w:rsidR="000B22EF" w:rsidRPr="000B22EF">
        <w:rPr>
          <w:rFonts w:ascii="Times New Roman" w:hAnsi="Times New Roman" w:cs="Times New Roman"/>
        </w:rPr>
        <w:t xml:space="preserve">Ochoa-Winemiller </w:t>
      </w:r>
      <w:r w:rsidRPr="000B22EF">
        <w:rPr>
          <w:rFonts w:ascii="Times New Roman" w:hAnsi="Times New Roman" w:cs="Times New Roman"/>
        </w:rPr>
        <w:t>and others</w:t>
      </w:r>
      <w:r>
        <w:rPr>
          <w:rFonts w:ascii="Times New Roman" w:hAnsi="Times New Roman" w:cs="Times New Roman"/>
        </w:rPr>
        <w:t xml:space="preserve"> to </w:t>
      </w:r>
      <w:r w:rsidR="00453882">
        <w:rPr>
          <w:rFonts w:ascii="Times New Roman" w:hAnsi="Times New Roman" w:cs="Times New Roman"/>
        </w:rPr>
        <w:t xml:space="preserve">make </w:t>
      </w:r>
      <w:r>
        <w:rPr>
          <w:rFonts w:ascii="Times New Roman" w:hAnsi="Times New Roman" w:cs="Times New Roman"/>
        </w:rPr>
        <w:t>NJCU</w:t>
      </w:r>
      <w:r w:rsidR="00453882">
        <w:rPr>
          <w:rFonts w:ascii="Times New Roman" w:hAnsi="Times New Roman" w:cs="Times New Roman"/>
        </w:rPr>
        <w:t xml:space="preserve"> a sanctuary and we thank her for bringing this to the Senate.</w:t>
      </w:r>
    </w:p>
    <w:p w:rsidR="00EE2BFF" w:rsidRDefault="00406A63" w:rsidP="0090311B">
      <w:pPr>
        <w:spacing w:after="120" w:line="240" w:lineRule="auto"/>
        <w:rPr>
          <w:rFonts w:ascii="Times New Roman" w:hAnsi="Times New Roman" w:cs="Times New Roman"/>
        </w:rPr>
      </w:pPr>
      <w:r w:rsidRPr="00192E1A">
        <w:rPr>
          <w:rFonts w:ascii="Times New Roman" w:hAnsi="Times New Roman" w:cs="Times New Roman"/>
        </w:rPr>
        <w:tab/>
        <w:t>Motion Passed (</w:t>
      </w:r>
      <w:r w:rsidR="0047331E">
        <w:rPr>
          <w:rFonts w:ascii="Times New Roman" w:hAnsi="Times New Roman" w:cs="Times New Roman"/>
        </w:rPr>
        <w:t>39/4</w:t>
      </w:r>
      <w:r w:rsidRPr="00192E1A">
        <w:rPr>
          <w:rFonts w:ascii="Times New Roman" w:hAnsi="Times New Roman" w:cs="Times New Roman"/>
        </w:rPr>
        <w:t>)</w:t>
      </w:r>
    </w:p>
    <w:p w:rsidR="0090311B" w:rsidRPr="0090311B" w:rsidRDefault="0090311B" w:rsidP="0090311B">
      <w:pPr>
        <w:spacing w:after="120" w:line="240" w:lineRule="auto"/>
        <w:rPr>
          <w:rFonts w:ascii="Times New Roman" w:hAnsi="Times New Roman" w:cs="Times New Roman"/>
        </w:rPr>
      </w:pPr>
    </w:p>
    <w:p w:rsidR="00F07A2C" w:rsidRPr="00192E1A" w:rsidRDefault="00934BB0" w:rsidP="004F57EF">
      <w:pPr>
        <w:spacing w:after="0" w:line="240" w:lineRule="auto"/>
        <w:rPr>
          <w:rFonts w:ascii="Times New Roman" w:hAnsi="Times New Roman" w:cs="Times New Roman"/>
          <w:b/>
        </w:rPr>
      </w:pPr>
      <w:r w:rsidRPr="00192E1A">
        <w:rPr>
          <w:rFonts w:ascii="Times New Roman" w:hAnsi="Times New Roman" w:cs="Times New Roman"/>
          <w:b/>
        </w:rPr>
        <w:t>VII</w:t>
      </w:r>
      <w:r w:rsidR="00C41C5D">
        <w:rPr>
          <w:rFonts w:ascii="Times New Roman" w:hAnsi="Times New Roman" w:cs="Times New Roman"/>
          <w:b/>
        </w:rPr>
        <w:t>I</w:t>
      </w:r>
      <w:r w:rsidRPr="00192E1A">
        <w:rPr>
          <w:rFonts w:ascii="Times New Roman" w:hAnsi="Times New Roman" w:cs="Times New Roman"/>
          <w:b/>
        </w:rPr>
        <w:t>.</w:t>
      </w:r>
      <w:r w:rsidRPr="00192E1A">
        <w:rPr>
          <w:rFonts w:ascii="Times New Roman" w:hAnsi="Times New Roman" w:cs="Times New Roman"/>
          <w:b/>
        </w:rPr>
        <w:tab/>
      </w:r>
      <w:r w:rsidR="00F07A2C" w:rsidRPr="00192E1A">
        <w:rPr>
          <w:rFonts w:ascii="Times New Roman" w:hAnsi="Times New Roman" w:cs="Times New Roman"/>
          <w:b/>
        </w:rPr>
        <w:t xml:space="preserve">University Senate Standing Committee Reports </w:t>
      </w:r>
    </w:p>
    <w:p w:rsidR="00845F29" w:rsidRPr="00845F29" w:rsidRDefault="00845F29" w:rsidP="001E3554">
      <w:pPr>
        <w:pStyle w:val="ListParagraph"/>
        <w:numPr>
          <w:ilvl w:val="0"/>
          <w:numId w:val="7"/>
        </w:numPr>
        <w:spacing w:line="360" w:lineRule="auto"/>
        <w:rPr>
          <w:rFonts w:ascii="Times New Roman" w:hAnsi="Times New Roman"/>
          <w:b/>
          <w:sz w:val="22"/>
          <w:szCs w:val="22"/>
        </w:rPr>
      </w:pPr>
      <w:r w:rsidRPr="00845F29">
        <w:rPr>
          <w:rFonts w:ascii="Times New Roman" w:hAnsi="Times New Roman"/>
          <w:b/>
          <w:sz w:val="22"/>
          <w:szCs w:val="22"/>
          <w:u w:val="single"/>
        </w:rPr>
        <w:t>Faculty and Professional Staff Affairs Commi</w:t>
      </w:r>
      <w:r>
        <w:rPr>
          <w:rFonts w:ascii="Times New Roman" w:hAnsi="Times New Roman"/>
          <w:b/>
          <w:sz w:val="22"/>
          <w:szCs w:val="22"/>
        </w:rPr>
        <w:t xml:space="preserve">ttee </w:t>
      </w:r>
      <w:r w:rsidRPr="00845F29">
        <w:rPr>
          <w:rFonts w:ascii="Times New Roman" w:hAnsi="Times New Roman"/>
          <w:sz w:val="22"/>
          <w:szCs w:val="22"/>
        </w:rPr>
        <w:t>– Dr. Natalia Coleman, Chairperson</w:t>
      </w:r>
    </w:p>
    <w:p w:rsidR="00845F29" w:rsidRDefault="0090311B" w:rsidP="00864498">
      <w:pPr>
        <w:pStyle w:val="ListParagraph"/>
        <w:spacing w:after="120"/>
        <w:ind w:left="1080"/>
        <w:contextualSpacing w:val="0"/>
        <w:rPr>
          <w:rFonts w:ascii="Times New Roman" w:hAnsi="Times New Roman"/>
          <w:sz w:val="22"/>
          <w:szCs w:val="22"/>
        </w:rPr>
      </w:pPr>
      <w:r w:rsidRPr="0090311B">
        <w:rPr>
          <w:rFonts w:ascii="Times New Roman" w:hAnsi="Times New Roman"/>
          <w:sz w:val="22"/>
          <w:szCs w:val="22"/>
        </w:rPr>
        <w:t>The report was an update on the committee’s recent activity.</w:t>
      </w:r>
    </w:p>
    <w:p w:rsidR="0090311B" w:rsidRDefault="0090311B" w:rsidP="00864498">
      <w:pPr>
        <w:pStyle w:val="ListParagraph"/>
        <w:numPr>
          <w:ilvl w:val="0"/>
          <w:numId w:val="14"/>
        </w:numPr>
        <w:rPr>
          <w:rFonts w:ascii="Times New Roman" w:hAnsi="Times New Roman"/>
          <w:sz w:val="22"/>
          <w:szCs w:val="22"/>
        </w:rPr>
      </w:pPr>
      <w:r>
        <w:rPr>
          <w:rFonts w:ascii="Times New Roman" w:hAnsi="Times New Roman"/>
          <w:sz w:val="22"/>
          <w:szCs w:val="22"/>
        </w:rPr>
        <w:t>The committee has reviewed the following items</w:t>
      </w:r>
      <w:r w:rsidR="00864498">
        <w:rPr>
          <w:rFonts w:ascii="Times New Roman" w:hAnsi="Times New Roman"/>
          <w:sz w:val="22"/>
          <w:szCs w:val="22"/>
        </w:rPr>
        <w:t>:</w:t>
      </w:r>
    </w:p>
    <w:p w:rsidR="00864498" w:rsidRDefault="00864498" w:rsidP="00864498">
      <w:pPr>
        <w:pStyle w:val="ListParagraph"/>
        <w:numPr>
          <w:ilvl w:val="1"/>
          <w:numId w:val="14"/>
        </w:numPr>
        <w:rPr>
          <w:rFonts w:ascii="Times New Roman" w:hAnsi="Times New Roman"/>
          <w:sz w:val="22"/>
          <w:szCs w:val="22"/>
        </w:rPr>
      </w:pPr>
      <w:r>
        <w:rPr>
          <w:rFonts w:ascii="Times New Roman" w:hAnsi="Times New Roman"/>
          <w:sz w:val="22"/>
          <w:szCs w:val="22"/>
        </w:rPr>
        <w:t xml:space="preserve">The </w:t>
      </w:r>
      <w:r w:rsidRPr="00864498">
        <w:rPr>
          <w:rFonts w:ascii="Times New Roman" w:hAnsi="Times New Roman"/>
          <w:b/>
          <w:sz w:val="22"/>
          <w:szCs w:val="22"/>
        </w:rPr>
        <w:t>Requirements for Emeritus Status Nominations</w:t>
      </w:r>
      <w:r>
        <w:rPr>
          <w:rFonts w:ascii="Times New Roman" w:hAnsi="Times New Roman"/>
          <w:sz w:val="22"/>
          <w:szCs w:val="22"/>
        </w:rPr>
        <w:t xml:space="preserve"> </w:t>
      </w:r>
      <w:r w:rsidRPr="0090311B">
        <w:rPr>
          <w:rFonts w:ascii="Times New Roman" w:hAnsi="Times New Roman"/>
          <w:sz w:val="22"/>
          <w:szCs w:val="22"/>
        </w:rPr>
        <w:t>(See attachment #1 for details)</w:t>
      </w:r>
      <w:r>
        <w:rPr>
          <w:rFonts w:ascii="Times New Roman" w:hAnsi="Times New Roman"/>
          <w:sz w:val="22"/>
          <w:szCs w:val="22"/>
        </w:rPr>
        <w:t>. The documents have been sent to the SEC. The application deadline is 30 January 2017</w:t>
      </w:r>
    </w:p>
    <w:p w:rsidR="00864498" w:rsidRDefault="00864498" w:rsidP="00CB6B84">
      <w:pPr>
        <w:pStyle w:val="ListParagraph"/>
        <w:numPr>
          <w:ilvl w:val="1"/>
          <w:numId w:val="14"/>
        </w:numPr>
        <w:spacing w:after="120"/>
        <w:contextualSpacing w:val="0"/>
        <w:rPr>
          <w:rFonts w:ascii="Times New Roman" w:hAnsi="Times New Roman"/>
          <w:sz w:val="22"/>
          <w:szCs w:val="22"/>
        </w:rPr>
      </w:pPr>
      <w:r>
        <w:rPr>
          <w:rFonts w:ascii="Times New Roman" w:hAnsi="Times New Roman"/>
          <w:sz w:val="22"/>
          <w:szCs w:val="22"/>
        </w:rPr>
        <w:t xml:space="preserve">The </w:t>
      </w:r>
      <w:r w:rsidRPr="00864498">
        <w:rPr>
          <w:rFonts w:ascii="Times New Roman" w:hAnsi="Times New Roman"/>
          <w:b/>
          <w:sz w:val="22"/>
          <w:szCs w:val="22"/>
        </w:rPr>
        <w:t>Social Media Policy</w:t>
      </w:r>
      <w:r>
        <w:rPr>
          <w:rFonts w:ascii="Times New Roman" w:hAnsi="Times New Roman"/>
          <w:sz w:val="22"/>
          <w:szCs w:val="22"/>
        </w:rPr>
        <w:t xml:space="preserve"> and </w:t>
      </w:r>
      <w:r w:rsidRPr="00864498">
        <w:rPr>
          <w:rFonts w:ascii="Times New Roman" w:hAnsi="Times New Roman"/>
          <w:b/>
          <w:sz w:val="22"/>
          <w:szCs w:val="22"/>
        </w:rPr>
        <w:t>Social Media Guidelines</w:t>
      </w:r>
      <w:r>
        <w:rPr>
          <w:rFonts w:ascii="Times New Roman" w:hAnsi="Times New Roman"/>
          <w:sz w:val="22"/>
          <w:szCs w:val="22"/>
        </w:rPr>
        <w:t>. The committee’s comments have been sent to the SEC</w:t>
      </w:r>
      <w:r w:rsidR="00CB6B84">
        <w:rPr>
          <w:rFonts w:ascii="Times New Roman" w:hAnsi="Times New Roman"/>
          <w:sz w:val="22"/>
          <w:szCs w:val="22"/>
        </w:rPr>
        <w:t>.</w:t>
      </w:r>
    </w:p>
    <w:p w:rsidR="00864498" w:rsidRDefault="00864498" w:rsidP="00CB6B84">
      <w:pPr>
        <w:pStyle w:val="ListParagraph"/>
        <w:numPr>
          <w:ilvl w:val="0"/>
          <w:numId w:val="14"/>
        </w:numPr>
        <w:spacing w:after="120"/>
        <w:contextualSpacing w:val="0"/>
        <w:rPr>
          <w:rFonts w:ascii="Times New Roman" w:hAnsi="Times New Roman"/>
          <w:sz w:val="22"/>
          <w:szCs w:val="22"/>
        </w:rPr>
      </w:pPr>
      <w:r>
        <w:rPr>
          <w:rFonts w:ascii="Times New Roman" w:hAnsi="Times New Roman"/>
          <w:sz w:val="22"/>
          <w:szCs w:val="22"/>
        </w:rPr>
        <w:t>The committee met with the SEC</w:t>
      </w:r>
      <w:r w:rsidR="00CB6B84">
        <w:rPr>
          <w:rFonts w:ascii="Times New Roman" w:hAnsi="Times New Roman"/>
          <w:sz w:val="22"/>
          <w:szCs w:val="22"/>
        </w:rPr>
        <w:t xml:space="preserve"> and discussed: mini-grants, SBR, honorary degree, and how the committee activities are related to the NJCU Senate constitution.</w:t>
      </w:r>
    </w:p>
    <w:p w:rsidR="00864498" w:rsidRDefault="00864498" w:rsidP="00864498">
      <w:pPr>
        <w:pStyle w:val="ListParagraph"/>
        <w:numPr>
          <w:ilvl w:val="0"/>
          <w:numId w:val="14"/>
        </w:numPr>
        <w:rPr>
          <w:rFonts w:ascii="Times New Roman" w:hAnsi="Times New Roman"/>
          <w:sz w:val="22"/>
          <w:szCs w:val="22"/>
        </w:rPr>
      </w:pPr>
      <w:r>
        <w:rPr>
          <w:rFonts w:ascii="Times New Roman" w:hAnsi="Times New Roman"/>
          <w:sz w:val="22"/>
          <w:szCs w:val="22"/>
        </w:rPr>
        <w:t xml:space="preserve">The committee is compiling files containing all documents used and </w:t>
      </w:r>
      <w:r w:rsidR="00CB6B84">
        <w:rPr>
          <w:rFonts w:ascii="Times New Roman" w:hAnsi="Times New Roman"/>
          <w:sz w:val="22"/>
          <w:szCs w:val="22"/>
        </w:rPr>
        <w:t xml:space="preserve">committee </w:t>
      </w:r>
      <w:r>
        <w:rPr>
          <w:rFonts w:ascii="Times New Roman" w:hAnsi="Times New Roman"/>
          <w:sz w:val="22"/>
          <w:szCs w:val="22"/>
        </w:rPr>
        <w:t>meeting minutes to pass along to the next iteration of the committee</w:t>
      </w:r>
      <w:r w:rsidR="00CB6B84">
        <w:rPr>
          <w:rFonts w:ascii="Times New Roman" w:hAnsi="Times New Roman"/>
          <w:sz w:val="22"/>
          <w:szCs w:val="22"/>
        </w:rPr>
        <w:t>.</w:t>
      </w:r>
    </w:p>
    <w:p w:rsidR="00864498" w:rsidRDefault="00864498" w:rsidP="00864498">
      <w:pPr>
        <w:spacing w:after="0" w:line="240" w:lineRule="auto"/>
        <w:ind w:left="1080"/>
        <w:rPr>
          <w:rFonts w:ascii="Times New Roman" w:hAnsi="Times New Roman"/>
        </w:rPr>
      </w:pPr>
    </w:p>
    <w:p w:rsidR="00DE40E1" w:rsidRDefault="00DE40E1" w:rsidP="00DE40E1">
      <w:pPr>
        <w:spacing w:after="0" w:line="240" w:lineRule="auto"/>
        <w:ind w:left="1080"/>
        <w:rPr>
          <w:rFonts w:ascii="Times New Roman" w:hAnsi="Times New Roman"/>
        </w:rPr>
      </w:pPr>
      <w:r>
        <w:rPr>
          <w:rFonts w:ascii="Times New Roman" w:hAnsi="Times New Roman"/>
          <w:u w:val="single"/>
        </w:rPr>
        <w:t>Question</w:t>
      </w:r>
      <w:r w:rsidRPr="00DE40E1">
        <w:rPr>
          <w:rFonts w:ascii="Times New Roman" w:hAnsi="Times New Roman"/>
        </w:rPr>
        <w:t xml:space="preserve">: </w:t>
      </w:r>
      <w:r>
        <w:rPr>
          <w:rFonts w:ascii="Times New Roman" w:hAnsi="Times New Roman"/>
        </w:rPr>
        <w:t>Is this the committee that looked at the ad Hoc committee report about the Q+A regarding DPC? If so, what is the status of that report?</w:t>
      </w:r>
    </w:p>
    <w:p w:rsidR="00DE40E1" w:rsidRPr="00DE40E1" w:rsidRDefault="00DE40E1" w:rsidP="00DE40E1">
      <w:pPr>
        <w:spacing w:after="120" w:line="240" w:lineRule="auto"/>
        <w:ind w:left="1080"/>
        <w:rPr>
          <w:rFonts w:ascii="Times New Roman" w:hAnsi="Times New Roman"/>
        </w:rPr>
      </w:pPr>
      <w:r>
        <w:rPr>
          <w:rFonts w:ascii="Times New Roman" w:hAnsi="Times New Roman"/>
          <w:u w:val="single"/>
        </w:rPr>
        <w:t>Answer</w:t>
      </w:r>
      <w:r w:rsidRPr="00DE40E1">
        <w:rPr>
          <w:rFonts w:ascii="Times New Roman" w:hAnsi="Times New Roman"/>
        </w:rPr>
        <w:t>:</w:t>
      </w:r>
      <w:r>
        <w:rPr>
          <w:rFonts w:ascii="Times New Roman" w:hAnsi="Times New Roman"/>
        </w:rPr>
        <w:t xml:space="preserve"> Yes. The committee reported out on their review in March 2016. The Report has been forwarded to the President’s Office.</w:t>
      </w:r>
    </w:p>
    <w:p w:rsidR="00C70E2C" w:rsidRDefault="00C70E2C" w:rsidP="00C70E2C">
      <w:pPr>
        <w:spacing w:after="0" w:line="240" w:lineRule="auto"/>
        <w:ind w:left="1080"/>
        <w:rPr>
          <w:rFonts w:ascii="Times New Roman" w:hAnsi="Times New Roman"/>
        </w:rPr>
      </w:pPr>
      <w:r>
        <w:rPr>
          <w:rFonts w:ascii="Times New Roman" w:hAnsi="Times New Roman"/>
          <w:u w:val="single"/>
        </w:rPr>
        <w:t>Question:</w:t>
      </w:r>
      <w:r>
        <w:rPr>
          <w:rFonts w:ascii="Times New Roman" w:hAnsi="Times New Roman"/>
        </w:rPr>
        <w:t xml:space="preserve"> Could both Emeritus status and the Distinguished Service Award be applied for at the same time with a single application?</w:t>
      </w:r>
    </w:p>
    <w:p w:rsidR="00C70E2C" w:rsidRPr="00C70E2C" w:rsidRDefault="00C70E2C" w:rsidP="00C70E2C">
      <w:pPr>
        <w:spacing w:after="240" w:line="240" w:lineRule="auto"/>
        <w:ind w:left="1080"/>
        <w:rPr>
          <w:rFonts w:ascii="Times New Roman" w:hAnsi="Times New Roman"/>
        </w:rPr>
      </w:pPr>
      <w:r>
        <w:rPr>
          <w:rFonts w:ascii="Times New Roman" w:hAnsi="Times New Roman"/>
          <w:u w:val="single"/>
        </w:rPr>
        <w:t>Answer:</w:t>
      </w:r>
      <w:r>
        <w:rPr>
          <w:rFonts w:ascii="Times New Roman" w:hAnsi="Times New Roman"/>
        </w:rPr>
        <w:t xml:space="preserve"> These are separate processes so two applications.</w:t>
      </w:r>
    </w:p>
    <w:p w:rsidR="00864498" w:rsidRDefault="00864498" w:rsidP="00864498">
      <w:pPr>
        <w:spacing w:after="120" w:line="240" w:lineRule="auto"/>
        <w:ind w:left="1080"/>
        <w:rPr>
          <w:rFonts w:ascii="Times New Roman" w:hAnsi="Times New Roman"/>
        </w:rPr>
      </w:pPr>
      <w:r w:rsidRPr="00864498">
        <w:rPr>
          <w:rFonts w:ascii="Times New Roman" w:hAnsi="Times New Roman"/>
          <w:u w:val="single"/>
        </w:rPr>
        <w:t>Discussion</w:t>
      </w:r>
      <w:r w:rsidR="00DE40E1">
        <w:rPr>
          <w:rFonts w:ascii="Times New Roman" w:hAnsi="Times New Roman"/>
        </w:rPr>
        <w:t xml:space="preserve"> largely revolved around the Policy for Granting Emeritus Status and the Distinguished Service Award. </w:t>
      </w:r>
    </w:p>
    <w:p w:rsidR="00DE40E1" w:rsidRDefault="00DE40E1" w:rsidP="00DE40E1">
      <w:pPr>
        <w:spacing w:after="120" w:line="240" w:lineRule="auto"/>
        <w:ind w:left="1440"/>
        <w:rPr>
          <w:rFonts w:ascii="Times New Roman" w:hAnsi="Times New Roman"/>
        </w:rPr>
      </w:pPr>
      <w:r w:rsidRPr="00DE40E1">
        <w:rPr>
          <w:rFonts w:ascii="Times New Roman" w:hAnsi="Times New Roman"/>
        </w:rPr>
        <w:t>It was asked if the</w:t>
      </w:r>
      <w:r>
        <w:rPr>
          <w:rFonts w:ascii="Times New Roman" w:hAnsi="Times New Roman"/>
        </w:rPr>
        <w:t xml:space="preserve"> status of Emeritus was merely honorific or if there were rights and responsibilities associated. In the past, the status was associated with email and library privileges. The Provost would like to make it a more significant honor.</w:t>
      </w:r>
    </w:p>
    <w:p w:rsidR="00512E06" w:rsidRDefault="00512E06" w:rsidP="00DE40E1">
      <w:pPr>
        <w:spacing w:after="120" w:line="240" w:lineRule="auto"/>
        <w:ind w:left="1440"/>
        <w:rPr>
          <w:rFonts w:ascii="Times New Roman" w:hAnsi="Times New Roman"/>
        </w:rPr>
      </w:pPr>
      <w:r>
        <w:rPr>
          <w:rFonts w:ascii="Times New Roman" w:hAnsi="Times New Roman"/>
        </w:rPr>
        <w:t xml:space="preserve">It was noted that there do not appear to be specific criteria for the awarding of Emeritus status. Other issues </w:t>
      </w:r>
      <w:r w:rsidR="00C70E2C">
        <w:rPr>
          <w:rFonts w:ascii="Times New Roman" w:hAnsi="Times New Roman"/>
        </w:rPr>
        <w:t xml:space="preserve">about Emeritus status discussed </w:t>
      </w:r>
      <w:r>
        <w:rPr>
          <w:rFonts w:ascii="Times New Roman" w:hAnsi="Times New Roman"/>
        </w:rPr>
        <w:t xml:space="preserve">included the following: </w:t>
      </w:r>
    </w:p>
    <w:p w:rsidR="00512E06" w:rsidRPr="00C70E2C" w:rsidRDefault="00512E06" w:rsidP="00512E06">
      <w:pPr>
        <w:pStyle w:val="ListParagraph"/>
        <w:numPr>
          <w:ilvl w:val="0"/>
          <w:numId w:val="15"/>
        </w:numPr>
        <w:spacing w:after="120"/>
        <w:rPr>
          <w:rFonts w:ascii="Times New Roman" w:hAnsi="Times New Roman"/>
          <w:sz w:val="22"/>
          <w:szCs w:val="22"/>
        </w:rPr>
      </w:pPr>
      <w:r w:rsidRPr="00C70E2C">
        <w:rPr>
          <w:rFonts w:ascii="Times New Roman" w:hAnsi="Times New Roman"/>
          <w:sz w:val="22"/>
          <w:szCs w:val="22"/>
        </w:rPr>
        <w:t xml:space="preserve">Limiting </w:t>
      </w:r>
      <w:r w:rsidR="00C70E2C">
        <w:rPr>
          <w:rFonts w:ascii="Times New Roman" w:hAnsi="Times New Roman"/>
          <w:sz w:val="22"/>
          <w:szCs w:val="22"/>
        </w:rPr>
        <w:t xml:space="preserve">it </w:t>
      </w:r>
      <w:r w:rsidR="00DE40E1" w:rsidRPr="00C70E2C">
        <w:rPr>
          <w:rFonts w:ascii="Times New Roman" w:hAnsi="Times New Roman"/>
          <w:sz w:val="22"/>
          <w:szCs w:val="22"/>
        </w:rPr>
        <w:t xml:space="preserve">to those with a rank of Full Professors only or perhaps to Associate and Full Professors It was noted that some individuals do not apply for promotion and Emeritus status is a way for their colleagues to honor them. </w:t>
      </w:r>
    </w:p>
    <w:p w:rsidR="00C70E2C" w:rsidRPr="00C70E2C" w:rsidRDefault="00C70E2C" w:rsidP="00512E06">
      <w:pPr>
        <w:pStyle w:val="ListParagraph"/>
        <w:numPr>
          <w:ilvl w:val="0"/>
          <w:numId w:val="15"/>
        </w:numPr>
        <w:spacing w:after="120"/>
        <w:rPr>
          <w:rFonts w:ascii="Times New Roman" w:hAnsi="Times New Roman"/>
          <w:sz w:val="22"/>
          <w:szCs w:val="22"/>
        </w:rPr>
      </w:pPr>
      <w:r w:rsidRPr="00C70E2C">
        <w:rPr>
          <w:rFonts w:ascii="Times New Roman" w:hAnsi="Times New Roman"/>
          <w:sz w:val="22"/>
          <w:szCs w:val="22"/>
        </w:rPr>
        <w:t>L</w:t>
      </w:r>
      <w:r w:rsidR="00DE40E1" w:rsidRPr="00C70E2C">
        <w:rPr>
          <w:rFonts w:ascii="Times New Roman" w:hAnsi="Times New Roman"/>
          <w:sz w:val="22"/>
          <w:szCs w:val="22"/>
        </w:rPr>
        <w:t>imit</w:t>
      </w:r>
      <w:r w:rsidRPr="00C70E2C">
        <w:rPr>
          <w:rFonts w:ascii="Times New Roman" w:hAnsi="Times New Roman"/>
          <w:sz w:val="22"/>
          <w:szCs w:val="22"/>
        </w:rPr>
        <w:t>ing</w:t>
      </w:r>
      <w:r w:rsidR="00DE40E1" w:rsidRPr="00C70E2C">
        <w:rPr>
          <w:rFonts w:ascii="Times New Roman" w:hAnsi="Times New Roman"/>
          <w:sz w:val="22"/>
          <w:szCs w:val="22"/>
        </w:rPr>
        <w:t xml:space="preserve"> </w:t>
      </w:r>
      <w:r>
        <w:rPr>
          <w:rFonts w:ascii="Times New Roman" w:hAnsi="Times New Roman"/>
          <w:sz w:val="22"/>
          <w:szCs w:val="22"/>
        </w:rPr>
        <w:t xml:space="preserve">it </w:t>
      </w:r>
      <w:r w:rsidR="00DE40E1" w:rsidRPr="00C70E2C">
        <w:rPr>
          <w:rFonts w:ascii="Times New Roman" w:hAnsi="Times New Roman"/>
          <w:sz w:val="22"/>
          <w:szCs w:val="22"/>
        </w:rPr>
        <w:t xml:space="preserve">to tenured faculty who have been in residence for a certain period of time. </w:t>
      </w:r>
    </w:p>
    <w:p w:rsidR="00DE40E1" w:rsidRPr="00C70E2C" w:rsidRDefault="00DE40E1" w:rsidP="00512E06">
      <w:pPr>
        <w:pStyle w:val="ListParagraph"/>
        <w:numPr>
          <w:ilvl w:val="0"/>
          <w:numId w:val="15"/>
        </w:numPr>
        <w:spacing w:after="120"/>
        <w:rPr>
          <w:rFonts w:ascii="Times New Roman" w:hAnsi="Times New Roman"/>
          <w:sz w:val="22"/>
          <w:szCs w:val="22"/>
        </w:rPr>
      </w:pPr>
      <w:r w:rsidRPr="00C70E2C">
        <w:rPr>
          <w:rFonts w:ascii="Times New Roman" w:hAnsi="Times New Roman"/>
          <w:sz w:val="22"/>
          <w:szCs w:val="22"/>
        </w:rPr>
        <w:t xml:space="preserve">If the criteria were to remain open, would the catalog use different </w:t>
      </w:r>
      <w:r w:rsidR="00C70E2C">
        <w:rPr>
          <w:rFonts w:ascii="Times New Roman" w:hAnsi="Times New Roman"/>
          <w:sz w:val="22"/>
          <w:szCs w:val="22"/>
        </w:rPr>
        <w:t>designations</w:t>
      </w:r>
      <w:r w:rsidRPr="00C70E2C">
        <w:rPr>
          <w:rFonts w:ascii="Times New Roman" w:hAnsi="Times New Roman"/>
          <w:sz w:val="22"/>
          <w:szCs w:val="22"/>
        </w:rPr>
        <w:t xml:space="preserve"> or simply list everyone as </w:t>
      </w:r>
      <w:r w:rsidR="00512E06" w:rsidRPr="00C70E2C">
        <w:rPr>
          <w:rFonts w:ascii="Times New Roman" w:hAnsi="Times New Roman"/>
          <w:sz w:val="22"/>
          <w:szCs w:val="22"/>
        </w:rPr>
        <w:t>Professor</w:t>
      </w:r>
      <w:r w:rsidRPr="00C70E2C">
        <w:rPr>
          <w:rFonts w:ascii="Times New Roman" w:hAnsi="Times New Roman"/>
          <w:sz w:val="22"/>
          <w:szCs w:val="22"/>
        </w:rPr>
        <w:t xml:space="preserve"> Emeritus?</w:t>
      </w:r>
      <w:r w:rsidR="00512E06" w:rsidRPr="00C70E2C">
        <w:rPr>
          <w:rFonts w:ascii="Times New Roman" w:hAnsi="Times New Roman"/>
          <w:sz w:val="22"/>
          <w:szCs w:val="22"/>
        </w:rPr>
        <w:t xml:space="preserve"> </w:t>
      </w:r>
    </w:p>
    <w:p w:rsidR="00512E06" w:rsidRDefault="00512E06" w:rsidP="00DE40E1">
      <w:pPr>
        <w:spacing w:after="120" w:line="240" w:lineRule="auto"/>
        <w:ind w:left="1440"/>
        <w:rPr>
          <w:rFonts w:ascii="Times New Roman" w:hAnsi="Times New Roman"/>
        </w:rPr>
      </w:pPr>
      <w:r>
        <w:rPr>
          <w:rFonts w:ascii="Times New Roman" w:hAnsi="Times New Roman"/>
        </w:rPr>
        <w:t xml:space="preserve">The intention of the document was to create a single clear policy for the process of granting Emeritus status and the </w:t>
      </w:r>
      <w:proofErr w:type="gramStart"/>
      <w:r>
        <w:rPr>
          <w:rFonts w:ascii="Times New Roman" w:hAnsi="Times New Roman"/>
        </w:rPr>
        <w:t>Distinguished</w:t>
      </w:r>
      <w:proofErr w:type="gramEnd"/>
      <w:r>
        <w:rPr>
          <w:rFonts w:ascii="Times New Roman" w:hAnsi="Times New Roman"/>
        </w:rPr>
        <w:t xml:space="preserve"> service award. The work was not intended to make substantive changes to the process or criteria.</w:t>
      </w:r>
    </w:p>
    <w:p w:rsidR="00512E06" w:rsidRPr="00DE40E1" w:rsidRDefault="00512E06" w:rsidP="00DE40E1">
      <w:pPr>
        <w:spacing w:after="120" w:line="240" w:lineRule="auto"/>
        <w:ind w:left="1440"/>
        <w:rPr>
          <w:rFonts w:ascii="Times New Roman" w:hAnsi="Times New Roman"/>
        </w:rPr>
      </w:pPr>
      <w:r>
        <w:rPr>
          <w:rFonts w:ascii="Times New Roman" w:hAnsi="Times New Roman"/>
        </w:rPr>
        <w:lastRenderedPageBreak/>
        <w:t>It was noted that the document should list the privileges and responsibilities of Emeritus status.</w:t>
      </w:r>
    </w:p>
    <w:p w:rsidR="00AB3F18" w:rsidRDefault="00AB3F18" w:rsidP="00AB3F18">
      <w:pPr>
        <w:pStyle w:val="ListParagraph"/>
        <w:ind w:left="1080"/>
        <w:rPr>
          <w:rFonts w:ascii="Times New Roman" w:hAnsi="Times New Roman"/>
          <w:sz w:val="22"/>
          <w:szCs w:val="22"/>
        </w:rPr>
      </w:pPr>
      <w:r w:rsidRPr="00AB3F18">
        <w:rPr>
          <w:rFonts w:ascii="Times New Roman" w:hAnsi="Times New Roman"/>
          <w:sz w:val="22"/>
          <w:szCs w:val="22"/>
          <w:u w:val="single"/>
        </w:rPr>
        <w:t>Motion</w:t>
      </w:r>
      <w:r>
        <w:rPr>
          <w:rFonts w:ascii="Times New Roman" w:hAnsi="Times New Roman"/>
          <w:sz w:val="22"/>
          <w:szCs w:val="22"/>
        </w:rPr>
        <w:t xml:space="preserve"> and seconded to accept the committee’s report that includes the </w:t>
      </w:r>
      <w:r w:rsidR="00864498">
        <w:rPr>
          <w:rFonts w:ascii="Times New Roman" w:hAnsi="Times New Roman"/>
          <w:sz w:val="22"/>
          <w:szCs w:val="22"/>
        </w:rPr>
        <w:t>Policy for Granting Emeritus Status and the Distinguished Service Award.</w:t>
      </w:r>
    </w:p>
    <w:p w:rsidR="00AB3F18" w:rsidRDefault="00AB3F18" w:rsidP="00845F29">
      <w:pPr>
        <w:pStyle w:val="ListParagraph"/>
        <w:spacing w:line="360" w:lineRule="auto"/>
        <w:ind w:left="1080"/>
        <w:rPr>
          <w:rFonts w:ascii="Times New Roman" w:hAnsi="Times New Roman"/>
          <w:sz w:val="22"/>
          <w:szCs w:val="22"/>
        </w:rPr>
      </w:pPr>
      <w:r>
        <w:rPr>
          <w:rFonts w:ascii="Times New Roman" w:hAnsi="Times New Roman"/>
          <w:sz w:val="22"/>
          <w:szCs w:val="22"/>
        </w:rPr>
        <w:t>Motion passed 30/9</w:t>
      </w:r>
    </w:p>
    <w:p w:rsidR="00AB3F18" w:rsidRDefault="00AB3F18" w:rsidP="00AB3F18">
      <w:pPr>
        <w:pStyle w:val="ListParagraph"/>
        <w:ind w:left="1080"/>
        <w:rPr>
          <w:rFonts w:ascii="Times New Roman" w:hAnsi="Times New Roman"/>
          <w:sz w:val="22"/>
          <w:szCs w:val="22"/>
        </w:rPr>
      </w:pPr>
      <w:r w:rsidRPr="00AB3F18">
        <w:rPr>
          <w:rFonts w:ascii="Times New Roman" w:hAnsi="Times New Roman"/>
          <w:sz w:val="22"/>
          <w:szCs w:val="22"/>
          <w:u w:val="single"/>
        </w:rPr>
        <w:t>Motion</w:t>
      </w:r>
      <w:r>
        <w:rPr>
          <w:rFonts w:ascii="Times New Roman" w:hAnsi="Times New Roman"/>
          <w:sz w:val="22"/>
          <w:szCs w:val="22"/>
        </w:rPr>
        <w:t xml:space="preserve"> and seconded to ask the committee to look at the </w:t>
      </w:r>
      <w:r w:rsidR="00864498">
        <w:rPr>
          <w:rFonts w:ascii="Times New Roman" w:hAnsi="Times New Roman"/>
          <w:sz w:val="22"/>
          <w:szCs w:val="22"/>
        </w:rPr>
        <w:t xml:space="preserve">Policy for Granting Emeritus Status and the Distinguished Service Award </w:t>
      </w:r>
      <w:r>
        <w:rPr>
          <w:rFonts w:ascii="Times New Roman" w:hAnsi="Times New Roman"/>
          <w:sz w:val="22"/>
          <w:szCs w:val="22"/>
        </w:rPr>
        <w:t>and consider the recommendation of criteria, benefits and rights that would come with Emeritus status.</w:t>
      </w:r>
    </w:p>
    <w:p w:rsidR="00AB3F18" w:rsidRPr="00845F29" w:rsidRDefault="00AB3F18" w:rsidP="00845F29">
      <w:pPr>
        <w:pStyle w:val="ListParagraph"/>
        <w:spacing w:line="360" w:lineRule="auto"/>
        <w:ind w:left="1080"/>
        <w:rPr>
          <w:rFonts w:ascii="Times New Roman" w:hAnsi="Times New Roman"/>
          <w:b/>
          <w:sz w:val="22"/>
          <w:szCs w:val="22"/>
        </w:rPr>
      </w:pPr>
      <w:r>
        <w:rPr>
          <w:rFonts w:ascii="Times New Roman" w:hAnsi="Times New Roman"/>
          <w:sz w:val="22"/>
          <w:szCs w:val="22"/>
        </w:rPr>
        <w:t>Motion passed 40/4</w:t>
      </w:r>
    </w:p>
    <w:p w:rsidR="00845F29" w:rsidRPr="00845F29" w:rsidRDefault="00845F29" w:rsidP="00845F29">
      <w:pPr>
        <w:pStyle w:val="ListParagraph"/>
        <w:numPr>
          <w:ilvl w:val="0"/>
          <w:numId w:val="7"/>
        </w:numPr>
        <w:contextualSpacing w:val="0"/>
        <w:rPr>
          <w:rFonts w:ascii="Times New Roman" w:hAnsi="Times New Roman"/>
          <w:sz w:val="22"/>
          <w:szCs w:val="22"/>
        </w:rPr>
      </w:pPr>
      <w:r>
        <w:rPr>
          <w:rFonts w:ascii="Times New Roman" w:hAnsi="Times New Roman"/>
          <w:b/>
          <w:sz w:val="22"/>
          <w:szCs w:val="22"/>
        </w:rPr>
        <w:t xml:space="preserve">GECAP – General Education Committee for Assessment and Policy </w:t>
      </w:r>
      <w:r w:rsidRPr="00845F29">
        <w:rPr>
          <w:rFonts w:ascii="Times New Roman" w:hAnsi="Times New Roman"/>
          <w:sz w:val="22"/>
          <w:szCs w:val="22"/>
        </w:rPr>
        <w:t>–</w:t>
      </w:r>
      <w:r>
        <w:rPr>
          <w:rFonts w:ascii="Times New Roman" w:hAnsi="Times New Roman"/>
          <w:sz w:val="22"/>
          <w:szCs w:val="22"/>
        </w:rPr>
        <w:t xml:space="preserve"> </w:t>
      </w:r>
      <w:r w:rsidRPr="00845F29">
        <w:rPr>
          <w:rFonts w:ascii="Times New Roman" w:hAnsi="Times New Roman"/>
          <w:sz w:val="22"/>
          <w:szCs w:val="22"/>
        </w:rPr>
        <w:t xml:space="preserve"> </w:t>
      </w:r>
    </w:p>
    <w:p w:rsidR="00845F29" w:rsidRPr="00845F29" w:rsidRDefault="00845F29" w:rsidP="00845F29">
      <w:pPr>
        <w:pStyle w:val="ListParagraph"/>
        <w:ind w:left="1080"/>
        <w:contextualSpacing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45F29">
        <w:rPr>
          <w:rFonts w:ascii="Times New Roman" w:hAnsi="Times New Roman"/>
          <w:sz w:val="22"/>
          <w:szCs w:val="22"/>
        </w:rPr>
        <w:t>Dr. Barbara Hildner, Chairperson – GECAP</w:t>
      </w:r>
    </w:p>
    <w:p w:rsidR="00845F29" w:rsidRPr="00845F29" w:rsidRDefault="00845F29" w:rsidP="00845F29">
      <w:pPr>
        <w:pStyle w:val="ListParagraph"/>
        <w:spacing w:after="120"/>
        <w:ind w:left="1080"/>
        <w:contextualSpacing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45F29">
        <w:rPr>
          <w:rFonts w:ascii="Times New Roman" w:hAnsi="Times New Roman"/>
          <w:sz w:val="22"/>
          <w:szCs w:val="22"/>
        </w:rPr>
        <w:t>Dr, Joshua Fausty, Director – General Education</w:t>
      </w:r>
    </w:p>
    <w:p w:rsidR="00E766B0" w:rsidRDefault="00AC1AFB" w:rsidP="00DB154F">
      <w:pPr>
        <w:pStyle w:val="ListParagraph"/>
        <w:spacing w:after="120"/>
        <w:ind w:left="1080"/>
        <w:contextualSpacing w:val="0"/>
        <w:rPr>
          <w:rFonts w:ascii="Times New Roman" w:hAnsi="Times New Roman"/>
          <w:sz w:val="22"/>
          <w:szCs w:val="22"/>
        </w:rPr>
      </w:pPr>
      <w:r>
        <w:rPr>
          <w:rFonts w:ascii="Times New Roman" w:hAnsi="Times New Roman"/>
          <w:sz w:val="22"/>
          <w:szCs w:val="22"/>
        </w:rPr>
        <w:t>The p</w:t>
      </w:r>
      <w:r w:rsidR="00A032D5" w:rsidRPr="00A032D5">
        <w:rPr>
          <w:rFonts w:ascii="Times New Roman" w:hAnsi="Times New Roman"/>
          <w:sz w:val="22"/>
          <w:szCs w:val="22"/>
        </w:rPr>
        <w:t>resenta</w:t>
      </w:r>
      <w:r w:rsidR="00A032D5">
        <w:rPr>
          <w:rFonts w:ascii="Times New Roman" w:hAnsi="Times New Roman"/>
          <w:sz w:val="22"/>
          <w:szCs w:val="22"/>
        </w:rPr>
        <w:t xml:space="preserve">tion was a revised </w:t>
      </w:r>
      <w:r>
        <w:rPr>
          <w:rFonts w:ascii="Times New Roman" w:hAnsi="Times New Roman"/>
          <w:sz w:val="22"/>
          <w:szCs w:val="22"/>
        </w:rPr>
        <w:t>report/</w:t>
      </w:r>
      <w:r w:rsidR="00A032D5">
        <w:rPr>
          <w:rFonts w:ascii="Times New Roman" w:hAnsi="Times New Roman"/>
          <w:sz w:val="22"/>
          <w:szCs w:val="22"/>
        </w:rPr>
        <w:t>action plan</w:t>
      </w:r>
      <w:r w:rsidR="00A032D5" w:rsidRPr="00A032D5">
        <w:rPr>
          <w:rFonts w:ascii="Times New Roman" w:hAnsi="Times New Roman"/>
          <w:sz w:val="22"/>
          <w:szCs w:val="22"/>
        </w:rPr>
        <w:t xml:space="preserve"> based on Senate feedback from the 17 October 2016 meeting. </w:t>
      </w:r>
      <w:r w:rsidR="00A032D5">
        <w:rPr>
          <w:rFonts w:ascii="Times New Roman" w:hAnsi="Times New Roman"/>
          <w:sz w:val="22"/>
          <w:szCs w:val="22"/>
        </w:rPr>
        <w:t xml:space="preserve">The plan proposes an adjustment in the formation of annual assessment teams for the evaluation of selected learning goals for the General Education Program. </w:t>
      </w:r>
      <w:r w:rsidR="00E766B0">
        <w:rPr>
          <w:rFonts w:ascii="Times New Roman" w:hAnsi="Times New Roman"/>
          <w:sz w:val="22"/>
          <w:szCs w:val="22"/>
        </w:rPr>
        <w:t>See attachment #2 for details.</w:t>
      </w:r>
    </w:p>
    <w:p w:rsidR="00E766B0" w:rsidRDefault="00A032D5" w:rsidP="00DB154F">
      <w:pPr>
        <w:pStyle w:val="ListParagraph"/>
        <w:spacing w:after="120"/>
        <w:ind w:left="1080"/>
        <w:contextualSpacing w:val="0"/>
        <w:rPr>
          <w:rFonts w:ascii="Times New Roman" w:hAnsi="Times New Roman"/>
          <w:sz w:val="22"/>
          <w:szCs w:val="22"/>
        </w:rPr>
      </w:pPr>
      <w:r w:rsidRPr="00DB154F">
        <w:rPr>
          <w:rFonts w:ascii="Times New Roman" w:hAnsi="Times New Roman"/>
          <w:sz w:val="22"/>
          <w:szCs w:val="22"/>
        </w:rPr>
        <w:t xml:space="preserve">Currently, teams are put together annually from volunteers. The </w:t>
      </w:r>
      <w:r w:rsidR="00AC1AFB">
        <w:rPr>
          <w:rFonts w:ascii="Times New Roman" w:hAnsi="Times New Roman"/>
          <w:sz w:val="22"/>
          <w:szCs w:val="22"/>
        </w:rPr>
        <w:t xml:space="preserve">plan would </w:t>
      </w:r>
      <w:r w:rsidRPr="00DB154F">
        <w:rPr>
          <w:rFonts w:ascii="Times New Roman" w:hAnsi="Times New Roman"/>
          <w:sz w:val="22"/>
          <w:szCs w:val="22"/>
        </w:rPr>
        <w:t xml:space="preserve">formalize the process by </w:t>
      </w:r>
      <w:r w:rsidR="00AC1AFB">
        <w:rPr>
          <w:rFonts w:ascii="Times New Roman" w:hAnsi="Times New Roman"/>
          <w:sz w:val="22"/>
          <w:szCs w:val="22"/>
        </w:rPr>
        <w:t xml:space="preserve">splitting the assessment team into </w:t>
      </w:r>
      <w:r w:rsidRPr="00DB154F">
        <w:rPr>
          <w:rFonts w:ascii="Times New Roman" w:hAnsi="Times New Roman"/>
          <w:sz w:val="22"/>
          <w:szCs w:val="22"/>
        </w:rPr>
        <w:t xml:space="preserve">four divisions </w:t>
      </w:r>
      <w:r w:rsidR="00AC1AFB">
        <w:rPr>
          <w:rFonts w:ascii="Times New Roman" w:hAnsi="Times New Roman"/>
          <w:sz w:val="22"/>
          <w:szCs w:val="22"/>
        </w:rPr>
        <w:t>(one for each mode)</w:t>
      </w:r>
      <w:r w:rsidR="00DB154F">
        <w:rPr>
          <w:rFonts w:ascii="Times New Roman" w:hAnsi="Times New Roman"/>
          <w:sz w:val="22"/>
          <w:szCs w:val="22"/>
        </w:rPr>
        <w:t xml:space="preserve"> composed </w:t>
      </w:r>
      <w:r w:rsidR="00B95914">
        <w:rPr>
          <w:rFonts w:ascii="Times New Roman" w:hAnsi="Times New Roman"/>
          <w:sz w:val="22"/>
          <w:szCs w:val="22"/>
        </w:rPr>
        <w:t xml:space="preserve">primarily </w:t>
      </w:r>
      <w:r w:rsidR="00DB154F">
        <w:rPr>
          <w:rFonts w:ascii="Times New Roman" w:hAnsi="Times New Roman"/>
          <w:sz w:val="22"/>
          <w:szCs w:val="22"/>
        </w:rPr>
        <w:t>of faculty from the departments that offer courses in that mode.</w:t>
      </w:r>
      <w:r w:rsidRPr="00DB154F">
        <w:rPr>
          <w:rFonts w:ascii="Times New Roman" w:hAnsi="Times New Roman"/>
          <w:sz w:val="22"/>
          <w:szCs w:val="22"/>
        </w:rPr>
        <w:t xml:space="preserve"> Department representation would depend on the number of courses offered in the mode (taking into account factors such as department size). </w:t>
      </w:r>
    </w:p>
    <w:p w:rsidR="00845F29" w:rsidRDefault="00AC1AFB" w:rsidP="00DB154F">
      <w:pPr>
        <w:pStyle w:val="ListParagraph"/>
        <w:spacing w:after="120"/>
        <w:ind w:left="1080"/>
        <w:contextualSpacing w:val="0"/>
        <w:rPr>
          <w:rFonts w:ascii="Times New Roman" w:hAnsi="Times New Roman"/>
          <w:sz w:val="22"/>
          <w:szCs w:val="22"/>
        </w:rPr>
      </w:pPr>
      <w:r>
        <w:rPr>
          <w:rFonts w:ascii="Times New Roman" w:hAnsi="Times New Roman"/>
          <w:sz w:val="22"/>
          <w:szCs w:val="22"/>
        </w:rPr>
        <w:t>Some expected b</w:t>
      </w:r>
      <w:r w:rsidR="00E766B0">
        <w:rPr>
          <w:rFonts w:ascii="Times New Roman" w:hAnsi="Times New Roman"/>
          <w:sz w:val="22"/>
          <w:szCs w:val="22"/>
        </w:rPr>
        <w:t xml:space="preserve">enefits include increased </w:t>
      </w:r>
      <w:r>
        <w:rPr>
          <w:rFonts w:ascii="Times New Roman" w:hAnsi="Times New Roman"/>
          <w:sz w:val="22"/>
          <w:szCs w:val="22"/>
        </w:rPr>
        <w:t xml:space="preserve">area </w:t>
      </w:r>
      <w:r w:rsidR="00E766B0">
        <w:rPr>
          <w:rFonts w:ascii="Times New Roman" w:hAnsi="Times New Roman"/>
          <w:sz w:val="22"/>
          <w:szCs w:val="22"/>
        </w:rPr>
        <w:t>expertise in the assessment team</w:t>
      </w:r>
      <w:r>
        <w:rPr>
          <w:rFonts w:ascii="Times New Roman" w:hAnsi="Times New Roman"/>
          <w:sz w:val="22"/>
          <w:szCs w:val="22"/>
        </w:rPr>
        <w:t>s</w:t>
      </w:r>
      <w:r w:rsidR="00E766B0">
        <w:rPr>
          <w:rFonts w:ascii="Times New Roman" w:hAnsi="Times New Roman"/>
          <w:sz w:val="22"/>
          <w:szCs w:val="22"/>
        </w:rPr>
        <w:t>, increased inter-rater reliability, increased faculty understanding and confidence in the assessments</w:t>
      </w:r>
      <w:r>
        <w:rPr>
          <w:rFonts w:ascii="Times New Roman" w:hAnsi="Times New Roman"/>
          <w:sz w:val="22"/>
          <w:szCs w:val="22"/>
        </w:rPr>
        <w:t>,</w:t>
      </w:r>
      <w:r w:rsidR="00E766B0">
        <w:rPr>
          <w:rFonts w:ascii="Times New Roman" w:hAnsi="Times New Roman"/>
          <w:sz w:val="22"/>
          <w:szCs w:val="22"/>
        </w:rPr>
        <w:t xml:space="preserve"> the ability to better target faculty development, and </w:t>
      </w:r>
      <w:r>
        <w:rPr>
          <w:rFonts w:ascii="Times New Roman" w:hAnsi="Times New Roman"/>
          <w:sz w:val="22"/>
          <w:szCs w:val="22"/>
        </w:rPr>
        <w:t xml:space="preserve">the </w:t>
      </w:r>
      <w:r w:rsidR="00E766B0">
        <w:rPr>
          <w:rFonts w:ascii="Times New Roman" w:hAnsi="Times New Roman"/>
          <w:sz w:val="22"/>
          <w:szCs w:val="22"/>
        </w:rPr>
        <w:t xml:space="preserve">current mechanisms for ensuring anonymity will be preserved. </w:t>
      </w:r>
      <w:r>
        <w:rPr>
          <w:rFonts w:ascii="Times New Roman" w:hAnsi="Times New Roman"/>
          <w:sz w:val="22"/>
          <w:szCs w:val="22"/>
        </w:rPr>
        <w:t>Additionally, having members drawn from the departments would encourage the discussions that would keep assessment and General Education evolving.</w:t>
      </w:r>
    </w:p>
    <w:p w:rsidR="00AC1AFB" w:rsidRDefault="00864067" w:rsidP="00DB154F">
      <w:pPr>
        <w:pStyle w:val="ListParagraph"/>
        <w:spacing w:after="120"/>
        <w:ind w:left="1080"/>
        <w:contextualSpacing w:val="0"/>
        <w:rPr>
          <w:rFonts w:ascii="Times New Roman" w:hAnsi="Times New Roman"/>
          <w:sz w:val="22"/>
          <w:szCs w:val="22"/>
        </w:rPr>
      </w:pPr>
      <w:r w:rsidRPr="00864067">
        <w:rPr>
          <w:rFonts w:ascii="Times New Roman" w:hAnsi="Times New Roman"/>
          <w:sz w:val="22"/>
          <w:szCs w:val="22"/>
          <w:u w:val="single"/>
        </w:rPr>
        <w:t>Discussion</w:t>
      </w:r>
      <w:r>
        <w:rPr>
          <w:rFonts w:ascii="Times New Roman" w:hAnsi="Times New Roman"/>
          <w:sz w:val="22"/>
          <w:szCs w:val="22"/>
        </w:rPr>
        <w:t xml:space="preserve">: </w:t>
      </w:r>
      <w:r w:rsidR="00AC1AFB">
        <w:rPr>
          <w:rFonts w:ascii="Times New Roman" w:hAnsi="Times New Roman"/>
          <w:sz w:val="22"/>
          <w:szCs w:val="22"/>
        </w:rPr>
        <w:t>Concern</w:t>
      </w:r>
      <w:r w:rsidR="00E86D03">
        <w:rPr>
          <w:rFonts w:ascii="Times New Roman" w:hAnsi="Times New Roman"/>
          <w:sz w:val="22"/>
          <w:szCs w:val="22"/>
        </w:rPr>
        <w:t>s</w:t>
      </w:r>
      <w:r w:rsidR="00AC1AFB">
        <w:rPr>
          <w:rFonts w:ascii="Times New Roman" w:hAnsi="Times New Roman"/>
          <w:sz w:val="22"/>
          <w:szCs w:val="22"/>
        </w:rPr>
        <w:t xml:space="preserve"> w</w:t>
      </w:r>
      <w:r w:rsidR="00E86D03">
        <w:rPr>
          <w:rFonts w:ascii="Times New Roman" w:hAnsi="Times New Roman"/>
          <w:sz w:val="22"/>
          <w:szCs w:val="22"/>
        </w:rPr>
        <w:t>ere</w:t>
      </w:r>
      <w:r w:rsidR="00AC1AFB">
        <w:rPr>
          <w:rFonts w:ascii="Times New Roman" w:hAnsi="Times New Roman"/>
          <w:sz w:val="22"/>
          <w:szCs w:val="22"/>
        </w:rPr>
        <w:t xml:space="preserve"> raised that the plan may unintentionally exclude individuals or discourage participation (for example, by those faculty in </w:t>
      </w:r>
      <w:r w:rsidR="00107317">
        <w:rPr>
          <w:rFonts w:ascii="Times New Roman" w:hAnsi="Times New Roman"/>
          <w:sz w:val="22"/>
          <w:szCs w:val="22"/>
        </w:rPr>
        <w:t>Colleges/Schools</w:t>
      </w:r>
      <w:r w:rsidR="00AC1AFB">
        <w:rPr>
          <w:rFonts w:ascii="Times New Roman" w:hAnsi="Times New Roman"/>
          <w:sz w:val="22"/>
          <w:szCs w:val="22"/>
        </w:rPr>
        <w:t xml:space="preserve"> that don’t offer Gen Ed courses). </w:t>
      </w:r>
      <w:r w:rsidR="00107317">
        <w:rPr>
          <w:rFonts w:ascii="Times New Roman" w:hAnsi="Times New Roman"/>
          <w:sz w:val="22"/>
          <w:szCs w:val="22"/>
        </w:rPr>
        <w:t>It</w:t>
      </w:r>
      <w:r w:rsidR="00E86D03">
        <w:rPr>
          <w:rFonts w:ascii="Times New Roman" w:hAnsi="Times New Roman"/>
          <w:sz w:val="22"/>
          <w:szCs w:val="22"/>
        </w:rPr>
        <w:t xml:space="preserve"> was never intended to diminish the idea that departments outside those </w:t>
      </w:r>
      <w:r w:rsidR="00107317">
        <w:rPr>
          <w:rFonts w:ascii="Times New Roman" w:hAnsi="Times New Roman"/>
          <w:sz w:val="22"/>
          <w:szCs w:val="22"/>
        </w:rPr>
        <w:t xml:space="preserve">that </w:t>
      </w:r>
      <w:r w:rsidR="00E86D03">
        <w:rPr>
          <w:rFonts w:ascii="Times New Roman" w:hAnsi="Times New Roman"/>
          <w:sz w:val="22"/>
          <w:szCs w:val="22"/>
        </w:rPr>
        <w:t>offer Gen Ed course</w:t>
      </w:r>
      <w:r w:rsidR="00107317">
        <w:rPr>
          <w:rFonts w:ascii="Times New Roman" w:hAnsi="Times New Roman"/>
          <w:sz w:val="22"/>
          <w:szCs w:val="22"/>
        </w:rPr>
        <w:t>s</w:t>
      </w:r>
      <w:r w:rsidR="00E86D03">
        <w:rPr>
          <w:rFonts w:ascii="Times New Roman" w:hAnsi="Times New Roman"/>
          <w:sz w:val="22"/>
          <w:szCs w:val="22"/>
        </w:rPr>
        <w:t xml:space="preserve"> have a legitimate perspective in assessment. A</w:t>
      </w:r>
      <w:r w:rsidR="00AC1AFB">
        <w:rPr>
          <w:rFonts w:ascii="Times New Roman" w:hAnsi="Times New Roman"/>
          <w:sz w:val="22"/>
          <w:szCs w:val="22"/>
        </w:rPr>
        <w:t>dditional volunteers would be welcome on each team and no volunteers would be turned away.</w:t>
      </w:r>
      <w:r w:rsidR="00E86D03">
        <w:rPr>
          <w:rFonts w:ascii="Times New Roman" w:hAnsi="Times New Roman"/>
          <w:sz w:val="22"/>
          <w:szCs w:val="22"/>
        </w:rPr>
        <w:t xml:space="preserve"> The intended goal is</w:t>
      </w:r>
      <w:r w:rsidR="005F7445">
        <w:rPr>
          <w:rFonts w:ascii="Times New Roman" w:hAnsi="Times New Roman"/>
          <w:sz w:val="22"/>
          <w:szCs w:val="22"/>
        </w:rPr>
        <w:t xml:space="preserve"> try to increase </w:t>
      </w:r>
      <w:r w:rsidR="00E86D03">
        <w:rPr>
          <w:rFonts w:ascii="Times New Roman" w:hAnsi="Times New Roman"/>
          <w:sz w:val="22"/>
          <w:szCs w:val="22"/>
        </w:rPr>
        <w:t>participation by acknowledging the current members and involving the departments. The Gen Ed director would be happy to push for participation from all four Colleges/Schools.</w:t>
      </w:r>
      <w:r w:rsidR="00E86D03" w:rsidRPr="00E86D03">
        <w:rPr>
          <w:rFonts w:ascii="Times New Roman" w:hAnsi="Times New Roman"/>
          <w:sz w:val="22"/>
          <w:szCs w:val="22"/>
        </w:rPr>
        <w:t xml:space="preserve"> </w:t>
      </w:r>
      <w:r w:rsidR="00E86D03">
        <w:rPr>
          <w:rFonts w:ascii="Times New Roman" w:hAnsi="Times New Roman"/>
          <w:sz w:val="22"/>
          <w:szCs w:val="22"/>
        </w:rPr>
        <w:t xml:space="preserve">Also, as time goes on more courses will hopefully be coming through from the other </w:t>
      </w:r>
      <w:r w:rsidR="00107317">
        <w:rPr>
          <w:rFonts w:ascii="Times New Roman" w:hAnsi="Times New Roman"/>
          <w:sz w:val="22"/>
          <w:szCs w:val="22"/>
        </w:rPr>
        <w:t>Colleges/Schools</w:t>
      </w:r>
      <w:r w:rsidR="00E86D03">
        <w:rPr>
          <w:rFonts w:ascii="Times New Roman" w:hAnsi="Times New Roman"/>
          <w:sz w:val="22"/>
          <w:szCs w:val="22"/>
        </w:rPr>
        <w:t>.</w:t>
      </w:r>
    </w:p>
    <w:p w:rsidR="00E14256" w:rsidRDefault="005F7445" w:rsidP="00DB154F">
      <w:pPr>
        <w:pStyle w:val="ListParagraph"/>
        <w:spacing w:after="120"/>
        <w:ind w:left="1080"/>
        <w:contextualSpacing w:val="0"/>
        <w:rPr>
          <w:rFonts w:ascii="Times New Roman" w:hAnsi="Times New Roman"/>
          <w:sz w:val="22"/>
          <w:szCs w:val="22"/>
        </w:rPr>
      </w:pPr>
      <w:r>
        <w:rPr>
          <w:rFonts w:ascii="Times New Roman" w:hAnsi="Times New Roman"/>
          <w:sz w:val="22"/>
          <w:szCs w:val="22"/>
        </w:rPr>
        <w:t xml:space="preserve">The distribution of the modes and outcomes among the courses was discussed. </w:t>
      </w:r>
      <w:r w:rsidR="00E14256">
        <w:rPr>
          <w:rFonts w:ascii="Times New Roman" w:hAnsi="Times New Roman"/>
          <w:sz w:val="22"/>
          <w:szCs w:val="22"/>
        </w:rPr>
        <w:t xml:space="preserve">There is distribution across the modes. </w:t>
      </w:r>
      <w:r>
        <w:rPr>
          <w:rFonts w:ascii="Times New Roman" w:hAnsi="Times New Roman"/>
          <w:sz w:val="22"/>
          <w:szCs w:val="22"/>
        </w:rPr>
        <w:t xml:space="preserve">Regarding the outcomes, </w:t>
      </w:r>
      <w:r w:rsidR="00E14256">
        <w:rPr>
          <w:rFonts w:ascii="Times New Roman" w:hAnsi="Times New Roman"/>
          <w:sz w:val="22"/>
          <w:szCs w:val="22"/>
        </w:rPr>
        <w:t>Critical Thinking is the majority choice</w:t>
      </w:r>
      <w:r w:rsidR="00864067">
        <w:rPr>
          <w:rFonts w:ascii="Times New Roman" w:hAnsi="Times New Roman"/>
          <w:sz w:val="22"/>
          <w:szCs w:val="22"/>
        </w:rPr>
        <w:t xml:space="preserve"> but</w:t>
      </w:r>
      <w:r w:rsidR="00E14256">
        <w:rPr>
          <w:rFonts w:ascii="Times New Roman" w:hAnsi="Times New Roman"/>
          <w:sz w:val="22"/>
          <w:szCs w:val="22"/>
        </w:rPr>
        <w:t xml:space="preserve"> there is a distribution across the outcomes with Critical Thinking, Written Communication, and Oral Communication being the most common and the other three outcomes having lower numbers.</w:t>
      </w:r>
    </w:p>
    <w:p w:rsidR="00E86D03" w:rsidRPr="00DB154F" w:rsidRDefault="00E14256" w:rsidP="00DB154F">
      <w:pPr>
        <w:pStyle w:val="ListParagraph"/>
        <w:spacing w:after="120"/>
        <w:ind w:left="1080"/>
        <w:contextualSpacing w:val="0"/>
        <w:rPr>
          <w:rFonts w:ascii="Times New Roman" w:hAnsi="Times New Roman"/>
          <w:sz w:val="22"/>
          <w:szCs w:val="22"/>
        </w:rPr>
      </w:pPr>
      <w:r>
        <w:rPr>
          <w:rFonts w:ascii="Times New Roman" w:hAnsi="Times New Roman"/>
          <w:sz w:val="22"/>
          <w:szCs w:val="22"/>
        </w:rPr>
        <w:t>It was noted that the assessment r</w:t>
      </w:r>
      <w:r w:rsidR="00E86D03">
        <w:rPr>
          <w:rFonts w:ascii="Times New Roman" w:hAnsi="Times New Roman"/>
          <w:sz w:val="22"/>
          <w:szCs w:val="22"/>
        </w:rPr>
        <w:t xml:space="preserve">ubrics themselves needed to be reviewed and revised. </w:t>
      </w:r>
      <w:r>
        <w:rPr>
          <w:rFonts w:ascii="Times New Roman" w:hAnsi="Times New Roman"/>
          <w:sz w:val="22"/>
          <w:szCs w:val="22"/>
        </w:rPr>
        <w:t xml:space="preserve">This has been happening and will continue to happen. It was noted that one major problem for inter-rater reliability was the assignment prompts. The prompt issues came in two main categories. First, the prompts were often missing so the assessment team did not know what </w:t>
      </w:r>
      <w:r>
        <w:rPr>
          <w:rFonts w:ascii="Times New Roman" w:hAnsi="Times New Roman"/>
          <w:sz w:val="22"/>
          <w:szCs w:val="22"/>
        </w:rPr>
        <w:lastRenderedPageBreak/>
        <w:t xml:space="preserve">the students were required to do. Second, the prompts often did not require the students to do what the rubrics were assessing. </w:t>
      </w:r>
    </w:p>
    <w:p w:rsidR="00AB3F18" w:rsidRDefault="00AB3F18" w:rsidP="00AB3F18">
      <w:pPr>
        <w:pStyle w:val="ListParagraph"/>
        <w:ind w:left="1080"/>
        <w:rPr>
          <w:rFonts w:ascii="Times New Roman" w:hAnsi="Times New Roman"/>
          <w:sz w:val="22"/>
          <w:szCs w:val="22"/>
        </w:rPr>
      </w:pPr>
      <w:r w:rsidRPr="00AB3F18">
        <w:rPr>
          <w:rFonts w:ascii="Times New Roman" w:hAnsi="Times New Roman"/>
          <w:sz w:val="22"/>
          <w:szCs w:val="22"/>
          <w:u w:val="single"/>
        </w:rPr>
        <w:t>Motion</w:t>
      </w:r>
      <w:r>
        <w:rPr>
          <w:rFonts w:ascii="Times New Roman" w:hAnsi="Times New Roman"/>
          <w:sz w:val="22"/>
          <w:szCs w:val="22"/>
        </w:rPr>
        <w:t xml:space="preserve"> to Call the Question</w:t>
      </w:r>
    </w:p>
    <w:p w:rsidR="00AB3F18" w:rsidRDefault="00AB3F18" w:rsidP="00845F29">
      <w:pPr>
        <w:pStyle w:val="ListParagraph"/>
        <w:spacing w:line="360" w:lineRule="auto"/>
        <w:ind w:left="1080"/>
        <w:rPr>
          <w:rFonts w:ascii="Times New Roman" w:hAnsi="Times New Roman"/>
          <w:sz w:val="22"/>
          <w:szCs w:val="22"/>
        </w:rPr>
      </w:pPr>
      <w:r>
        <w:rPr>
          <w:rFonts w:ascii="Times New Roman" w:hAnsi="Times New Roman"/>
          <w:sz w:val="22"/>
          <w:szCs w:val="22"/>
        </w:rPr>
        <w:t>Motion passed; Question called</w:t>
      </w:r>
    </w:p>
    <w:p w:rsidR="00AB3F18" w:rsidRDefault="00AB3F18" w:rsidP="00AB3F18">
      <w:pPr>
        <w:pStyle w:val="ListParagraph"/>
        <w:ind w:left="1080"/>
        <w:rPr>
          <w:rFonts w:ascii="Times New Roman" w:hAnsi="Times New Roman"/>
          <w:sz w:val="22"/>
          <w:szCs w:val="22"/>
        </w:rPr>
      </w:pPr>
      <w:r w:rsidRPr="00AB3F18">
        <w:rPr>
          <w:rFonts w:ascii="Times New Roman" w:hAnsi="Times New Roman"/>
          <w:sz w:val="22"/>
          <w:szCs w:val="22"/>
          <w:u w:val="single"/>
        </w:rPr>
        <w:t>Motion</w:t>
      </w:r>
      <w:r>
        <w:rPr>
          <w:rFonts w:ascii="Times New Roman" w:hAnsi="Times New Roman"/>
          <w:sz w:val="22"/>
          <w:szCs w:val="22"/>
        </w:rPr>
        <w:t xml:space="preserve"> to accept the GECAP report</w:t>
      </w:r>
    </w:p>
    <w:p w:rsidR="00AB3F18" w:rsidRPr="00845F29" w:rsidRDefault="00AB3F18" w:rsidP="00845F29">
      <w:pPr>
        <w:pStyle w:val="ListParagraph"/>
        <w:spacing w:line="360" w:lineRule="auto"/>
        <w:ind w:left="1080"/>
        <w:rPr>
          <w:rFonts w:ascii="Times New Roman" w:hAnsi="Times New Roman"/>
          <w:sz w:val="22"/>
          <w:szCs w:val="22"/>
        </w:rPr>
      </w:pPr>
      <w:r>
        <w:rPr>
          <w:rFonts w:ascii="Times New Roman" w:hAnsi="Times New Roman"/>
          <w:sz w:val="22"/>
          <w:szCs w:val="22"/>
        </w:rPr>
        <w:t>Passed (31/8)</w:t>
      </w:r>
    </w:p>
    <w:p w:rsidR="00EF6F0B" w:rsidRPr="00192E1A" w:rsidRDefault="00EF6F0B" w:rsidP="001E3554">
      <w:pPr>
        <w:pStyle w:val="ListParagraph"/>
        <w:numPr>
          <w:ilvl w:val="0"/>
          <w:numId w:val="7"/>
        </w:numPr>
        <w:spacing w:line="360" w:lineRule="auto"/>
        <w:rPr>
          <w:rFonts w:ascii="Times New Roman" w:hAnsi="Times New Roman"/>
          <w:b/>
          <w:sz w:val="22"/>
          <w:szCs w:val="22"/>
        </w:rPr>
      </w:pPr>
      <w:r w:rsidRPr="00192E1A">
        <w:rPr>
          <w:rFonts w:ascii="Times New Roman" w:hAnsi="Times New Roman"/>
          <w:b/>
          <w:sz w:val="22"/>
          <w:szCs w:val="22"/>
          <w:u w:val="single"/>
        </w:rPr>
        <w:t>Graduate Studies Committee</w:t>
      </w:r>
      <w:r w:rsidRPr="00192E1A">
        <w:rPr>
          <w:rFonts w:ascii="Times New Roman" w:hAnsi="Times New Roman"/>
          <w:b/>
          <w:sz w:val="22"/>
          <w:szCs w:val="22"/>
        </w:rPr>
        <w:t xml:space="preserve"> –</w:t>
      </w:r>
      <w:r w:rsidRPr="00192E1A">
        <w:rPr>
          <w:rFonts w:ascii="Times New Roman" w:hAnsi="Times New Roman"/>
          <w:sz w:val="22"/>
          <w:szCs w:val="22"/>
        </w:rPr>
        <w:t xml:space="preserve"> Dr. Chris Shamburg, Chairperson</w:t>
      </w:r>
    </w:p>
    <w:p w:rsidR="00934BB0" w:rsidRDefault="0047331E" w:rsidP="001E3554">
      <w:pPr>
        <w:pStyle w:val="ListParagraph"/>
        <w:spacing w:after="120"/>
        <w:ind w:left="1080"/>
        <w:contextualSpacing w:val="0"/>
        <w:rPr>
          <w:rFonts w:ascii="Times New Roman" w:hAnsi="Times New Roman"/>
          <w:sz w:val="22"/>
          <w:szCs w:val="22"/>
        </w:rPr>
      </w:pPr>
      <w:r w:rsidRPr="0047331E">
        <w:rPr>
          <w:rFonts w:ascii="Times New Roman" w:hAnsi="Times New Roman"/>
          <w:sz w:val="22"/>
          <w:szCs w:val="22"/>
        </w:rPr>
        <w:t xml:space="preserve">The committee reviewed and endorsed for approval </w:t>
      </w:r>
      <w:r>
        <w:rPr>
          <w:rFonts w:ascii="Times New Roman" w:hAnsi="Times New Roman"/>
          <w:sz w:val="22"/>
          <w:szCs w:val="22"/>
        </w:rPr>
        <w:t>two courses</w:t>
      </w:r>
      <w:r w:rsidRPr="0047331E">
        <w:rPr>
          <w:rFonts w:ascii="Times New Roman" w:hAnsi="Times New Roman"/>
          <w:sz w:val="22"/>
          <w:szCs w:val="22"/>
        </w:rPr>
        <w:t>.</w:t>
      </w:r>
      <w:r>
        <w:rPr>
          <w:rFonts w:ascii="Times New Roman" w:hAnsi="Times New Roman"/>
          <w:sz w:val="22"/>
          <w:szCs w:val="22"/>
        </w:rPr>
        <w:t xml:space="preserve"> Both courses had enrollment caps of 20 students.</w:t>
      </w:r>
      <w:r w:rsidRPr="0047331E">
        <w:rPr>
          <w:rFonts w:ascii="Times New Roman" w:hAnsi="Times New Roman"/>
          <w:sz w:val="22"/>
          <w:szCs w:val="22"/>
        </w:rPr>
        <w:t xml:space="preserve"> See attachment </w:t>
      </w:r>
      <w:r w:rsidRPr="00AB3F18">
        <w:rPr>
          <w:rFonts w:ascii="Times New Roman" w:hAnsi="Times New Roman"/>
          <w:sz w:val="22"/>
          <w:szCs w:val="22"/>
        </w:rPr>
        <w:t>#</w:t>
      </w:r>
      <w:r w:rsidR="0096313F" w:rsidRPr="00AB3F18">
        <w:rPr>
          <w:rFonts w:ascii="Times New Roman" w:hAnsi="Times New Roman"/>
          <w:sz w:val="22"/>
          <w:szCs w:val="22"/>
        </w:rPr>
        <w:t>3</w:t>
      </w:r>
      <w:r w:rsidRPr="0047331E">
        <w:rPr>
          <w:rFonts w:ascii="Times New Roman" w:hAnsi="Times New Roman"/>
          <w:sz w:val="22"/>
          <w:szCs w:val="22"/>
        </w:rPr>
        <w:t xml:space="preserve"> for details</w:t>
      </w:r>
      <w:r w:rsidR="007232F2" w:rsidRPr="00192E1A">
        <w:rPr>
          <w:rFonts w:ascii="Times New Roman" w:hAnsi="Times New Roman"/>
          <w:sz w:val="22"/>
          <w:szCs w:val="22"/>
        </w:rPr>
        <w:t>.</w:t>
      </w:r>
    </w:p>
    <w:p w:rsidR="00DD2534" w:rsidRDefault="00DD2534" w:rsidP="001E3554">
      <w:pPr>
        <w:pStyle w:val="ListParagraph"/>
        <w:spacing w:after="120"/>
        <w:ind w:left="1080"/>
        <w:contextualSpacing w:val="0"/>
        <w:rPr>
          <w:rFonts w:ascii="Times New Roman" w:hAnsi="Times New Roman"/>
          <w:sz w:val="22"/>
          <w:szCs w:val="22"/>
        </w:rPr>
      </w:pPr>
      <w:r>
        <w:rPr>
          <w:rFonts w:ascii="Times New Roman" w:hAnsi="Times New Roman"/>
          <w:sz w:val="22"/>
          <w:szCs w:val="22"/>
        </w:rPr>
        <w:t>Courses Passed</w:t>
      </w:r>
    </w:p>
    <w:p w:rsidR="005352AD" w:rsidRPr="00192E1A" w:rsidRDefault="005352AD" w:rsidP="001E3554">
      <w:pPr>
        <w:pStyle w:val="ListParagraph"/>
        <w:spacing w:after="120"/>
        <w:ind w:left="1080"/>
        <w:contextualSpacing w:val="0"/>
        <w:rPr>
          <w:rFonts w:ascii="Times New Roman" w:hAnsi="Times New Roman"/>
          <w:sz w:val="22"/>
          <w:szCs w:val="22"/>
        </w:rPr>
      </w:pPr>
    </w:p>
    <w:p w:rsidR="00EF6F0B" w:rsidRPr="00192E1A" w:rsidRDefault="00845F29" w:rsidP="00845F29">
      <w:pPr>
        <w:pStyle w:val="ListParagraph"/>
        <w:numPr>
          <w:ilvl w:val="0"/>
          <w:numId w:val="7"/>
        </w:numPr>
        <w:spacing w:after="120"/>
        <w:contextualSpacing w:val="0"/>
        <w:rPr>
          <w:rFonts w:ascii="Times New Roman" w:hAnsi="Times New Roman"/>
          <w:b/>
          <w:sz w:val="22"/>
          <w:szCs w:val="22"/>
        </w:rPr>
      </w:pPr>
      <w:r>
        <w:rPr>
          <w:rFonts w:ascii="Times New Roman" w:hAnsi="Times New Roman"/>
          <w:b/>
          <w:sz w:val="22"/>
          <w:szCs w:val="22"/>
          <w:u w:val="single"/>
        </w:rPr>
        <w:t>Planning Development and Budget Committee</w:t>
      </w:r>
      <w:r w:rsidR="00EF6F0B" w:rsidRPr="0047331E">
        <w:rPr>
          <w:rFonts w:ascii="Times New Roman" w:hAnsi="Times New Roman"/>
          <w:sz w:val="22"/>
          <w:szCs w:val="22"/>
        </w:rPr>
        <w:t xml:space="preserve"> – </w:t>
      </w:r>
      <w:r w:rsidRPr="0047331E">
        <w:rPr>
          <w:rFonts w:ascii="Times New Roman" w:hAnsi="Times New Roman"/>
          <w:sz w:val="22"/>
          <w:szCs w:val="22"/>
        </w:rPr>
        <w:t>Prof. Marilyn Ettinger and</w:t>
      </w:r>
      <w:r>
        <w:rPr>
          <w:rFonts w:ascii="Times New Roman" w:hAnsi="Times New Roman"/>
          <w:b/>
          <w:sz w:val="22"/>
          <w:szCs w:val="22"/>
        </w:rPr>
        <w:t xml:space="preserve"> </w:t>
      </w:r>
      <w:r w:rsidR="00EF6F0B" w:rsidRPr="00192E1A">
        <w:rPr>
          <w:rFonts w:ascii="Times New Roman" w:hAnsi="Times New Roman"/>
          <w:sz w:val="22"/>
          <w:szCs w:val="22"/>
        </w:rPr>
        <w:t xml:space="preserve">Dr. </w:t>
      </w:r>
      <w:r>
        <w:rPr>
          <w:rFonts w:ascii="Times New Roman" w:hAnsi="Times New Roman"/>
          <w:sz w:val="22"/>
          <w:szCs w:val="22"/>
        </w:rPr>
        <w:t>John Laski, Co-</w:t>
      </w:r>
      <w:proofErr w:type="spellStart"/>
      <w:r>
        <w:rPr>
          <w:rFonts w:ascii="Times New Roman" w:hAnsi="Times New Roman"/>
          <w:sz w:val="22"/>
          <w:szCs w:val="22"/>
        </w:rPr>
        <w:t>Chjairs</w:t>
      </w:r>
      <w:proofErr w:type="spellEnd"/>
    </w:p>
    <w:p w:rsidR="0096313F" w:rsidRDefault="0047331E" w:rsidP="00845F29">
      <w:pPr>
        <w:pStyle w:val="ListParagraph"/>
        <w:ind w:left="1080"/>
        <w:rPr>
          <w:rFonts w:ascii="Times New Roman" w:hAnsi="Times New Roman"/>
          <w:sz w:val="22"/>
          <w:szCs w:val="22"/>
        </w:rPr>
      </w:pPr>
      <w:r w:rsidRPr="0047331E">
        <w:rPr>
          <w:rFonts w:ascii="Times New Roman" w:hAnsi="Times New Roman"/>
          <w:sz w:val="22"/>
          <w:szCs w:val="22"/>
        </w:rPr>
        <w:t xml:space="preserve">A brief report to present the results of the </w:t>
      </w:r>
      <w:r>
        <w:rPr>
          <w:rFonts w:ascii="Times New Roman" w:hAnsi="Times New Roman"/>
          <w:sz w:val="22"/>
          <w:szCs w:val="22"/>
        </w:rPr>
        <w:t>November</w:t>
      </w:r>
      <w:r w:rsidRPr="0047331E">
        <w:rPr>
          <w:rFonts w:ascii="Times New Roman" w:hAnsi="Times New Roman"/>
          <w:sz w:val="22"/>
          <w:szCs w:val="22"/>
        </w:rPr>
        <w:t xml:space="preserve"> 2</w:t>
      </w:r>
      <w:r>
        <w:rPr>
          <w:rFonts w:ascii="Times New Roman" w:hAnsi="Times New Roman"/>
          <w:sz w:val="22"/>
          <w:szCs w:val="22"/>
        </w:rPr>
        <w:t>2</w:t>
      </w:r>
      <w:r w:rsidRPr="0047331E">
        <w:rPr>
          <w:rFonts w:ascii="Times New Roman" w:hAnsi="Times New Roman"/>
          <w:sz w:val="22"/>
          <w:szCs w:val="22"/>
          <w:vertAlign w:val="superscript"/>
        </w:rPr>
        <w:t>nd</w:t>
      </w:r>
      <w:r>
        <w:rPr>
          <w:rFonts w:ascii="Times New Roman" w:hAnsi="Times New Roman"/>
          <w:sz w:val="22"/>
          <w:szCs w:val="22"/>
        </w:rPr>
        <w:t xml:space="preserve"> </w:t>
      </w:r>
      <w:r w:rsidRPr="0047331E">
        <w:rPr>
          <w:rFonts w:ascii="Times New Roman" w:hAnsi="Times New Roman"/>
          <w:sz w:val="22"/>
          <w:szCs w:val="22"/>
        </w:rPr>
        <w:t xml:space="preserve">meeting of the committee. </w:t>
      </w:r>
      <w:r w:rsidR="0096313F">
        <w:rPr>
          <w:rFonts w:ascii="Times New Roman" w:hAnsi="Times New Roman"/>
          <w:sz w:val="22"/>
          <w:szCs w:val="22"/>
        </w:rPr>
        <w:t xml:space="preserve">Please </w:t>
      </w:r>
      <w:r w:rsidR="0096313F" w:rsidRPr="0047331E">
        <w:rPr>
          <w:rFonts w:ascii="Times New Roman" w:hAnsi="Times New Roman"/>
          <w:sz w:val="22"/>
          <w:szCs w:val="22"/>
        </w:rPr>
        <w:t xml:space="preserve">see attachment </w:t>
      </w:r>
      <w:r w:rsidR="0096313F" w:rsidRPr="00AB3F18">
        <w:rPr>
          <w:rFonts w:ascii="Times New Roman" w:hAnsi="Times New Roman"/>
          <w:sz w:val="22"/>
          <w:szCs w:val="22"/>
        </w:rPr>
        <w:t>#4</w:t>
      </w:r>
      <w:r w:rsidR="0096313F">
        <w:rPr>
          <w:rFonts w:ascii="Times New Roman" w:hAnsi="Times New Roman"/>
          <w:sz w:val="22"/>
          <w:szCs w:val="22"/>
        </w:rPr>
        <w:t xml:space="preserve"> for details.</w:t>
      </w:r>
    </w:p>
    <w:p w:rsidR="0096313F" w:rsidRDefault="0047331E" w:rsidP="0096313F">
      <w:pPr>
        <w:pStyle w:val="ListParagraph"/>
        <w:numPr>
          <w:ilvl w:val="1"/>
          <w:numId w:val="7"/>
        </w:numPr>
        <w:rPr>
          <w:rFonts w:ascii="Times New Roman" w:hAnsi="Times New Roman"/>
          <w:sz w:val="22"/>
          <w:szCs w:val="22"/>
        </w:rPr>
      </w:pPr>
      <w:r w:rsidRPr="0047331E">
        <w:rPr>
          <w:rFonts w:ascii="Times New Roman" w:hAnsi="Times New Roman"/>
          <w:sz w:val="22"/>
          <w:szCs w:val="22"/>
        </w:rPr>
        <w:t xml:space="preserve">The committee reviewed and endorsed the </w:t>
      </w:r>
      <w:r w:rsidR="0096313F" w:rsidRPr="0096313F">
        <w:rPr>
          <w:rFonts w:ascii="Times New Roman" w:hAnsi="Times New Roman"/>
          <w:sz w:val="22"/>
          <w:szCs w:val="22"/>
        </w:rPr>
        <w:t xml:space="preserve">program proposal for the </w:t>
      </w:r>
      <w:r w:rsidR="00DD2534">
        <w:rPr>
          <w:rFonts w:ascii="Times New Roman" w:hAnsi="Times New Roman"/>
          <w:b/>
          <w:sz w:val="22"/>
          <w:szCs w:val="22"/>
        </w:rPr>
        <w:t>(MS)</w:t>
      </w:r>
      <w:r w:rsidR="0096313F" w:rsidRPr="0096313F">
        <w:rPr>
          <w:rFonts w:ascii="Times New Roman" w:hAnsi="Times New Roman"/>
          <w:b/>
          <w:sz w:val="22"/>
          <w:szCs w:val="22"/>
        </w:rPr>
        <w:t xml:space="preserve"> Reading Specialist Program</w:t>
      </w:r>
      <w:r w:rsidR="0096313F" w:rsidRPr="0096313F">
        <w:rPr>
          <w:rFonts w:ascii="Times New Roman" w:hAnsi="Times New Roman"/>
          <w:sz w:val="22"/>
          <w:szCs w:val="22"/>
        </w:rPr>
        <w:t xml:space="preserve">. </w:t>
      </w:r>
    </w:p>
    <w:p w:rsidR="0096313F" w:rsidRDefault="0096313F" w:rsidP="0096313F">
      <w:pPr>
        <w:pStyle w:val="ListParagraph"/>
        <w:numPr>
          <w:ilvl w:val="1"/>
          <w:numId w:val="7"/>
        </w:numPr>
        <w:rPr>
          <w:rFonts w:ascii="Times New Roman" w:hAnsi="Times New Roman"/>
          <w:sz w:val="22"/>
          <w:szCs w:val="22"/>
        </w:rPr>
      </w:pPr>
      <w:r>
        <w:rPr>
          <w:rFonts w:ascii="Times New Roman" w:hAnsi="Times New Roman"/>
          <w:sz w:val="22"/>
          <w:szCs w:val="22"/>
        </w:rPr>
        <w:t xml:space="preserve">The committee is still reviewing the </w:t>
      </w:r>
      <w:r w:rsidRPr="0096313F">
        <w:rPr>
          <w:rFonts w:ascii="Times New Roman" w:hAnsi="Times New Roman"/>
          <w:b/>
          <w:sz w:val="22"/>
          <w:szCs w:val="22"/>
        </w:rPr>
        <w:t>BFA in Dance</w:t>
      </w:r>
      <w:r>
        <w:rPr>
          <w:rFonts w:ascii="Times New Roman" w:hAnsi="Times New Roman"/>
          <w:sz w:val="22"/>
          <w:szCs w:val="22"/>
        </w:rPr>
        <w:t xml:space="preserve"> application.</w:t>
      </w:r>
    </w:p>
    <w:p w:rsidR="0096313F" w:rsidRDefault="0096313F" w:rsidP="0096313F">
      <w:pPr>
        <w:pStyle w:val="ListParagraph"/>
        <w:numPr>
          <w:ilvl w:val="1"/>
          <w:numId w:val="7"/>
        </w:numPr>
        <w:rPr>
          <w:rFonts w:ascii="Times New Roman" w:hAnsi="Times New Roman"/>
          <w:sz w:val="22"/>
          <w:szCs w:val="22"/>
        </w:rPr>
      </w:pPr>
      <w:r>
        <w:rPr>
          <w:rFonts w:ascii="Times New Roman" w:hAnsi="Times New Roman"/>
          <w:sz w:val="22"/>
          <w:szCs w:val="22"/>
        </w:rPr>
        <w:t>The committee received a briefing from Dr. Aaron Aska, VP for Administration and Finance, about the 201</w:t>
      </w:r>
      <w:r w:rsidR="009002FB">
        <w:rPr>
          <w:rFonts w:ascii="Times New Roman" w:hAnsi="Times New Roman"/>
          <w:sz w:val="22"/>
          <w:szCs w:val="22"/>
        </w:rPr>
        <w:t>6</w:t>
      </w:r>
      <w:r>
        <w:rPr>
          <w:rFonts w:ascii="Times New Roman" w:hAnsi="Times New Roman"/>
          <w:sz w:val="22"/>
          <w:szCs w:val="22"/>
        </w:rPr>
        <w:t xml:space="preserve"> and 201</w:t>
      </w:r>
      <w:r w:rsidR="009002FB">
        <w:rPr>
          <w:rFonts w:ascii="Times New Roman" w:hAnsi="Times New Roman"/>
          <w:sz w:val="22"/>
          <w:szCs w:val="22"/>
        </w:rPr>
        <w:t>5</w:t>
      </w:r>
      <w:r>
        <w:rPr>
          <w:rFonts w:ascii="Times New Roman" w:hAnsi="Times New Roman"/>
          <w:sz w:val="22"/>
          <w:szCs w:val="22"/>
        </w:rPr>
        <w:t xml:space="preserve"> Financial Reports of NJCU.</w:t>
      </w:r>
    </w:p>
    <w:p w:rsidR="00EF6F0B" w:rsidRPr="0096313F" w:rsidRDefault="005352AD" w:rsidP="0096313F">
      <w:pPr>
        <w:pStyle w:val="ListParagraph"/>
        <w:ind w:left="1080"/>
        <w:rPr>
          <w:rFonts w:ascii="Times New Roman" w:hAnsi="Times New Roman"/>
          <w:sz w:val="22"/>
          <w:szCs w:val="22"/>
        </w:rPr>
      </w:pPr>
      <w:r>
        <w:rPr>
          <w:rFonts w:ascii="Times New Roman" w:hAnsi="Times New Roman"/>
          <w:sz w:val="22"/>
          <w:szCs w:val="22"/>
        </w:rPr>
        <w:t xml:space="preserve"> </w:t>
      </w:r>
    </w:p>
    <w:p w:rsidR="00D73F8D" w:rsidRDefault="00C41C5D" w:rsidP="00406A63">
      <w:pPr>
        <w:spacing w:after="0" w:line="240" w:lineRule="auto"/>
        <w:rPr>
          <w:rFonts w:ascii="Times New Roman" w:hAnsi="Times New Roman" w:cs="Times New Roman"/>
        </w:rPr>
      </w:pPr>
      <w:r>
        <w:rPr>
          <w:rFonts w:ascii="Times New Roman" w:hAnsi="Times New Roman" w:cs="Times New Roman"/>
          <w:b/>
        </w:rPr>
        <w:t>IX</w:t>
      </w:r>
      <w:r w:rsidR="005B4DE4" w:rsidRPr="00192E1A">
        <w:rPr>
          <w:rFonts w:ascii="Times New Roman" w:hAnsi="Times New Roman" w:cs="Times New Roman"/>
          <w:b/>
        </w:rPr>
        <w:t>.</w:t>
      </w:r>
      <w:r w:rsidR="005B4DE4" w:rsidRPr="00192E1A">
        <w:rPr>
          <w:rFonts w:ascii="Times New Roman" w:hAnsi="Times New Roman" w:cs="Times New Roman"/>
          <w:b/>
        </w:rPr>
        <w:tab/>
      </w:r>
      <w:r w:rsidR="00AB3F18" w:rsidRPr="004E19C9">
        <w:rPr>
          <w:rFonts w:ascii="Times New Roman" w:hAnsi="Times New Roman" w:cs="Times New Roman"/>
          <w:b/>
        </w:rPr>
        <w:t>Election of D</w:t>
      </w:r>
      <w:r w:rsidR="00406A63" w:rsidRPr="004E19C9">
        <w:rPr>
          <w:rFonts w:ascii="Times New Roman" w:hAnsi="Times New Roman" w:cs="Times New Roman"/>
          <w:b/>
        </w:rPr>
        <w:t xml:space="preserve">epartment Chairs </w:t>
      </w:r>
      <w:r w:rsidR="00406A63" w:rsidRPr="004E19C9">
        <w:rPr>
          <w:rFonts w:ascii="Times New Roman" w:hAnsi="Times New Roman" w:cs="Times New Roman"/>
        </w:rPr>
        <w:t>– Dr. Rubina Vohra</w:t>
      </w:r>
    </w:p>
    <w:p w:rsidR="00406A63" w:rsidRDefault="00406A63" w:rsidP="00B44092">
      <w:pPr>
        <w:spacing w:after="120" w:line="240" w:lineRule="auto"/>
        <w:rPr>
          <w:rFonts w:ascii="Times New Roman" w:hAnsi="Times New Roman" w:cs="Times New Roman"/>
        </w:rPr>
      </w:pPr>
      <w:r>
        <w:rPr>
          <w:rFonts w:ascii="Times New Roman" w:hAnsi="Times New Roman" w:cs="Times New Roman"/>
        </w:rPr>
        <w:tab/>
        <w:t xml:space="preserve">The following </w:t>
      </w:r>
      <w:r w:rsidRPr="00DD7683">
        <w:rPr>
          <w:rFonts w:ascii="Times New Roman" w:hAnsi="Times New Roman" w:cs="Times New Roman"/>
          <w:u w:val="single"/>
        </w:rPr>
        <w:t>motion</w:t>
      </w:r>
      <w:r>
        <w:rPr>
          <w:rFonts w:ascii="Times New Roman" w:hAnsi="Times New Roman" w:cs="Times New Roman"/>
        </w:rPr>
        <w:t xml:space="preserve"> was made and seconded:</w:t>
      </w:r>
    </w:p>
    <w:p w:rsidR="00B44092" w:rsidRPr="00B44092" w:rsidRDefault="00B44092" w:rsidP="00D60FEF">
      <w:pPr>
        <w:spacing w:after="120" w:line="240" w:lineRule="auto"/>
        <w:ind w:left="1440"/>
        <w:rPr>
          <w:rFonts w:ascii="Times New Roman" w:hAnsi="Times New Roman" w:cs="Times New Roman"/>
        </w:rPr>
      </w:pPr>
      <w:r w:rsidRPr="00B44092">
        <w:rPr>
          <w:rFonts w:ascii="Times New Roman" w:hAnsi="Times New Roman" w:cs="Times New Roman"/>
        </w:rPr>
        <w:t>Since the Senate Constitution recognizes shared governance as a principle followed at NJCU and since the Senate Constitution also mentions the Senate’s right to discuss and review all policies which affect academic objectives, I call upon the Senate to pass the following resolution:</w:t>
      </w:r>
    </w:p>
    <w:p w:rsidR="00B44092" w:rsidRPr="00B44092" w:rsidRDefault="00B44092" w:rsidP="00B44092">
      <w:pPr>
        <w:spacing w:after="0" w:line="240" w:lineRule="auto"/>
        <w:rPr>
          <w:rFonts w:ascii="Times New Roman" w:hAnsi="Times New Roman" w:cs="Times New Roman"/>
          <w:b/>
        </w:rPr>
      </w:pPr>
      <w:r>
        <w:rPr>
          <w:rFonts w:ascii="Times New Roman" w:hAnsi="Times New Roman" w:cs="Times New Roman"/>
        </w:rPr>
        <w:tab/>
      </w:r>
      <w:r w:rsidR="00DB154F">
        <w:rPr>
          <w:rFonts w:ascii="Times New Roman" w:hAnsi="Times New Roman" w:cs="Times New Roman"/>
        </w:rPr>
        <w:tab/>
      </w:r>
      <w:r w:rsidRPr="00B44092">
        <w:rPr>
          <w:rFonts w:ascii="Times New Roman" w:hAnsi="Times New Roman" w:cs="Times New Roman"/>
          <w:b/>
        </w:rPr>
        <w:t>Resolution:</w:t>
      </w:r>
    </w:p>
    <w:p w:rsidR="00B44092" w:rsidRDefault="00B44092" w:rsidP="00DB154F">
      <w:pPr>
        <w:spacing w:after="0" w:line="240" w:lineRule="auto"/>
        <w:ind w:left="1440"/>
        <w:rPr>
          <w:rFonts w:ascii="Times New Roman" w:hAnsi="Times New Roman" w:cs="Times New Roman"/>
        </w:rPr>
      </w:pPr>
      <w:r w:rsidRPr="00B44092">
        <w:rPr>
          <w:rFonts w:ascii="Times New Roman" w:hAnsi="Times New Roman" w:cs="Times New Roman"/>
        </w:rPr>
        <w:t>The Senate calls upon the University’s administration to accept the recommendation of a department’s faculty, as expressed through a departm</w:t>
      </w:r>
      <w:r w:rsidR="00DB154F">
        <w:rPr>
          <w:rFonts w:ascii="Times New Roman" w:hAnsi="Times New Roman" w:cs="Times New Roman"/>
        </w:rPr>
        <w:t>ental election, when there is a v</w:t>
      </w:r>
      <w:r w:rsidRPr="00B44092">
        <w:rPr>
          <w:rFonts w:ascii="Times New Roman" w:hAnsi="Times New Roman" w:cs="Times New Roman"/>
        </w:rPr>
        <w:t>acancy in the chair’s position even when the vacancy arises in the midst of an academic year.</w:t>
      </w:r>
    </w:p>
    <w:p w:rsidR="00406A63" w:rsidRDefault="00406A63" w:rsidP="00406A63">
      <w:pPr>
        <w:spacing w:after="0" w:line="240" w:lineRule="auto"/>
        <w:rPr>
          <w:rFonts w:ascii="Times New Roman" w:hAnsi="Times New Roman" w:cs="Times New Roman"/>
        </w:rPr>
      </w:pPr>
    </w:p>
    <w:p w:rsidR="0015660A" w:rsidRDefault="001A185B" w:rsidP="00D60FEF">
      <w:pPr>
        <w:spacing w:after="120" w:line="240" w:lineRule="auto"/>
        <w:ind w:left="720"/>
        <w:rPr>
          <w:rFonts w:ascii="Times New Roman" w:hAnsi="Times New Roman" w:cs="Times New Roman"/>
        </w:rPr>
      </w:pPr>
      <w:r>
        <w:rPr>
          <w:rFonts w:ascii="Times New Roman" w:hAnsi="Times New Roman" w:cs="Times New Roman"/>
        </w:rPr>
        <w:t>Currently, the rule (in the contract) states that when the term of the chair expires, the election will be held by April 30</w:t>
      </w:r>
      <w:r w:rsidRPr="001A185B">
        <w:rPr>
          <w:rFonts w:ascii="Times New Roman" w:hAnsi="Times New Roman" w:cs="Times New Roman"/>
          <w:vertAlign w:val="superscript"/>
        </w:rPr>
        <w:t>th</w:t>
      </w:r>
      <w:r>
        <w:rPr>
          <w:rFonts w:ascii="Times New Roman" w:hAnsi="Times New Roman" w:cs="Times New Roman"/>
        </w:rPr>
        <w:t xml:space="preserve"> and the new term begins in the </w:t>
      </w:r>
      <w:proofErr w:type="gramStart"/>
      <w:r>
        <w:rPr>
          <w:rFonts w:ascii="Times New Roman" w:hAnsi="Times New Roman" w:cs="Times New Roman"/>
        </w:rPr>
        <w:t>Fall</w:t>
      </w:r>
      <w:proofErr w:type="gramEnd"/>
      <w:r>
        <w:rPr>
          <w:rFonts w:ascii="Times New Roman" w:hAnsi="Times New Roman" w:cs="Times New Roman"/>
        </w:rPr>
        <w:t xml:space="preserve">. There is nothing written about if a vacancy arises in the middle of a term. It has been past practice that when a vacancy arises in the chair position in the middle of the academic year, the department elects the chair and that person finishes the unfinished term. In the past departments have elected chairs and the University accepted that unfinished term. On 16 November, the Economics department elected a chair </w:t>
      </w:r>
      <w:r w:rsidR="0015660A">
        <w:rPr>
          <w:rFonts w:ascii="Times New Roman" w:hAnsi="Times New Roman" w:cs="Times New Roman"/>
        </w:rPr>
        <w:t xml:space="preserve">(Dr. Vohra) </w:t>
      </w:r>
      <w:r>
        <w:rPr>
          <w:rFonts w:ascii="Times New Roman" w:hAnsi="Times New Roman" w:cs="Times New Roman"/>
        </w:rPr>
        <w:t xml:space="preserve">to resume responsibilities for the </w:t>
      </w:r>
      <w:proofErr w:type="gramStart"/>
      <w:r>
        <w:rPr>
          <w:rFonts w:ascii="Times New Roman" w:hAnsi="Times New Roman" w:cs="Times New Roman"/>
        </w:rPr>
        <w:t>Spring</w:t>
      </w:r>
      <w:proofErr w:type="gramEnd"/>
      <w:r>
        <w:rPr>
          <w:rFonts w:ascii="Times New Roman" w:hAnsi="Times New Roman" w:cs="Times New Roman"/>
        </w:rPr>
        <w:t xml:space="preserve"> semester. The </w:t>
      </w:r>
      <w:r w:rsidR="0015660A">
        <w:rPr>
          <w:rFonts w:ascii="Times New Roman" w:hAnsi="Times New Roman" w:cs="Times New Roman"/>
        </w:rPr>
        <w:t xml:space="preserve">administration is denying the departments will for a chair for the </w:t>
      </w:r>
      <w:proofErr w:type="gramStart"/>
      <w:r w:rsidR="0015660A">
        <w:rPr>
          <w:rFonts w:ascii="Times New Roman" w:hAnsi="Times New Roman" w:cs="Times New Roman"/>
        </w:rPr>
        <w:t>Spring</w:t>
      </w:r>
      <w:proofErr w:type="gramEnd"/>
      <w:r w:rsidR="0015660A">
        <w:rPr>
          <w:rFonts w:ascii="Times New Roman" w:hAnsi="Times New Roman" w:cs="Times New Roman"/>
        </w:rPr>
        <w:t xml:space="preserve"> semester based on a technicality.</w:t>
      </w:r>
    </w:p>
    <w:p w:rsidR="00AB3F18" w:rsidRDefault="00D60FEF" w:rsidP="00D60FEF">
      <w:pPr>
        <w:spacing w:after="120" w:line="240" w:lineRule="auto"/>
        <w:ind w:left="720"/>
        <w:rPr>
          <w:rFonts w:ascii="Times New Roman" w:hAnsi="Times New Roman" w:cs="Times New Roman"/>
        </w:rPr>
      </w:pPr>
      <w:r>
        <w:rPr>
          <w:rFonts w:ascii="Times New Roman" w:hAnsi="Times New Roman" w:cs="Times New Roman"/>
        </w:rPr>
        <w:t>The m</w:t>
      </w:r>
      <w:r w:rsidR="00AB3F18">
        <w:rPr>
          <w:rFonts w:ascii="Times New Roman" w:hAnsi="Times New Roman" w:cs="Times New Roman"/>
        </w:rPr>
        <w:t xml:space="preserve">otion </w:t>
      </w:r>
      <w:r>
        <w:rPr>
          <w:rFonts w:ascii="Times New Roman" w:hAnsi="Times New Roman" w:cs="Times New Roman"/>
        </w:rPr>
        <w:t xml:space="preserve">was </w:t>
      </w:r>
      <w:r w:rsidR="00AB3F18">
        <w:rPr>
          <w:rFonts w:ascii="Times New Roman" w:hAnsi="Times New Roman" w:cs="Times New Roman"/>
        </w:rPr>
        <w:t xml:space="preserve">ruled </w:t>
      </w:r>
      <w:r w:rsidR="00AB3F18" w:rsidRPr="00815542">
        <w:rPr>
          <w:rFonts w:ascii="Times New Roman" w:hAnsi="Times New Roman" w:cs="Times New Roman"/>
          <w:u w:val="single"/>
        </w:rPr>
        <w:t>Out</w:t>
      </w:r>
      <w:r w:rsidR="00AB3F18">
        <w:rPr>
          <w:rFonts w:ascii="Times New Roman" w:hAnsi="Times New Roman" w:cs="Times New Roman"/>
        </w:rPr>
        <w:t xml:space="preserve"> </w:t>
      </w:r>
      <w:r w:rsidR="00AB3F18" w:rsidRPr="00815542">
        <w:rPr>
          <w:rFonts w:ascii="Times New Roman" w:hAnsi="Times New Roman" w:cs="Times New Roman"/>
          <w:u w:val="single"/>
        </w:rPr>
        <w:t>of</w:t>
      </w:r>
      <w:r w:rsidR="00AB3F18">
        <w:rPr>
          <w:rFonts w:ascii="Times New Roman" w:hAnsi="Times New Roman" w:cs="Times New Roman"/>
        </w:rPr>
        <w:t xml:space="preserve"> </w:t>
      </w:r>
      <w:r w:rsidR="00AB3F18" w:rsidRPr="00815542">
        <w:rPr>
          <w:rFonts w:ascii="Times New Roman" w:hAnsi="Times New Roman" w:cs="Times New Roman"/>
          <w:u w:val="single"/>
        </w:rPr>
        <w:t>Order</w:t>
      </w:r>
      <w:r w:rsidR="00AB3F18">
        <w:rPr>
          <w:rFonts w:ascii="Times New Roman" w:hAnsi="Times New Roman" w:cs="Times New Roman"/>
        </w:rPr>
        <w:t xml:space="preserve"> by </w:t>
      </w:r>
      <w:r w:rsidR="004A0A3D">
        <w:rPr>
          <w:rFonts w:ascii="Times New Roman" w:hAnsi="Times New Roman" w:cs="Times New Roman"/>
        </w:rPr>
        <w:t xml:space="preserve">the </w:t>
      </w:r>
      <w:r w:rsidR="005D41C1">
        <w:rPr>
          <w:rFonts w:ascii="Times New Roman" w:hAnsi="Times New Roman" w:cs="Times New Roman"/>
        </w:rPr>
        <w:t>Parliamentarian</w:t>
      </w:r>
      <w:r w:rsidR="00815542">
        <w:rPr>
          <w:rFonts w:ascii="Times New Roman" w:hAnsi="Times New Roman" w:cs="Times New Roman"/>
        </w:rPr>
        <w:t xml:space="preserve"> because discussion of chairmanship is</w:t>
      </w:r>
      <w:r w:rsidR="0015660A">
        <w:rPr>
          <w:rFonts w:ascii="Times New Roman" w:hAnsi="Times New Roman" w:cs="Times New Roman"/>
        </w:rPr>
        <w:t xml:space="preserve"> under the purview of the Union based on the Faculty Handbook and the collective Bargaining Agreement.</w:t>
      </w:r>
    </w:p>
    <w:p w:rsidR="004A0A3D" w:rsidRPr="004A0A3D" w:rsidRDefault="00D60FEF" w:rsidP="00D60FEF">
      <w:pPr>
        <w:spacing w:after="120" w:line="240" w:lineRule="auto"/>
        <w:ind w:left="1440"/>
        <w:rPr>
          <w:rFonts w:ascii="Times New Roman" w:hAnsi="Times New Roman" w:cs="Times New Roman"/>
        </w:rPr>
      </w:pPr>
      <w:r>
        <w:rPr>
          <w:rFonts w:ascii="Times New Roman" w:hAnsi="Times New Roman" w:cs="Times New Roman"/>
        </w:rPr>
        <w:t xml:space="preserve">The ruling </w:t>
      </w:r>
      <w:r w:rsidRPr="004A0A3D">
        <w:rPr>
          <w:rFonts w:ascii="Times New Roman" w:hAnsi="Times New Roman" w:cs="Times New Roman"/>
        </w:rPr>
        <w:t>was challenged based on</w:t>
      </w:r>
      <w:r w:rsidR="004A0A3D" w:rsidRPr="004A0A3D">
        <w:rPr>
          <w:rFonts w:ascii="Times New Roman" w:hAnsi="Times New Roman" w:cs="Times New Roman"/>
        </w:rPr>
        <w:t>:</w:t>
      </w:r>
    </w:p>
    <w:p w:rsidR="004A0A3D" w:rsidRDefault="004A0A3D" w:rsidP="004A0A3D">
      <w:pPr>
        <w:pStyle w:val="ListParagraph"/>
        <w:numPr>
          <w:ilvl w:val="0"/>
          <w:numId w:val="16"/>
        </w:numPr>
        <w:spacing w:after="120"/>
        <w:rPr>
          <w:rFonts w:ascii="Times New Roman" w:hAnsi="Times New Roman"/>
          <w:sz w:val="22"/>
          <w:szCs w:val="22"/>
        </w:rPr>
      </w:pPr>
      <w:r>
        <w:rPr>
          <w:rFonts w:ascii="Times New Roman" w:hAnsi="Times New Roman"/>
          <w:sz w:val="22"/>
          <w:szCs w:val="22"/>
        </w:rPr>
        <w:lastRenderedPageBreak/>
        <w:t>W</w:t>
      </w:r>
      <w:r w:rsidR="00D60FEF" w:rsidRPr="004A0A3D">
        <w:rPr>
          <w:rFonts w:ascii="Times New Roman" w:hAnsi="Times New Roman"/>
          <w:sz w:val="22"/>
          <w:szCs w:val="22"/>
        </w:rPr>
        <w:t>ording in the Preamble and Section I: Articles A and G of the Senate Constitution</w:t>
      </w:r>
      <w:r w:rsidR="00F36099">
        <w:rPr>
          <w:rFonts w:ascii="Times New Roman" w:hAnsi="Times New Roman"/>
          <w:sz w:val="22"/>
          <w:szCs w:val="22"/>
        </w:rPr>
        <w:t>;</w:t>
      </w:r>
    </w:p>
    <w:p w:rsidR="004A0A3D" w:rsidRDefault="004A0A3D" w:rsidP="004A0A3D">
      <w:pPr>
        <w:pStyle w:val="ListParagraph"/>
        <w:numPr>
          <w:ilvl w:val="0"/>
          <w:numId w:val="16"/>
        </w:numPr>
        <w:spacing w:after="120"/>
        <w:rPr>
          <w:rFonts w:ascii="Times New Roman" w:hAnsi="Times New Roman"/>
          <w:sz w:val="22"/>
          <w:szCs w:val="22"/>
        </w:rPr>
      </w:pPr>
      <w:r>
        <w:rPr>
          <w:rFonts w:ascii="Times New Roman" w:hAnsi="Times New Roman"/>
          <w:sz w:val="22"/>
          <w:szCs w:val="22"/>
        </w:rPr>
        <w:t xml:space="preserve">Belief that the selection/acceptance of a department chair is an academic </w:t>
      </w:r>
      <w:r w:rsidR="0015660A">
        <w:rPr>
          <w:rFonts w:ascii="Times New Roman" w:hAnsi="Times New Roman"/>
          <w:sz w:val="22"/>
          <w:szCs w:val="22"/>
        </w:rPr>
        <w:t xml:space="preserve">and shared governance </w:t>
      </w:r>
      <w:r>
        <w:rPr>
          <w:rFonts w:ascii="Times New Roman" w:hAnsi="Times New Roman"/>
          <w:sz w:val="22"/>
          <w:szCs w:val="22"/>
        </w:rPr>
        <w:t>matter</w:t>
      </w:r>
      <w:r w:rsidR="00D60FEF" w:rsidRPr="004A0A3D">
        <w:rPr>
          <w:rFonts w:ascii="Times New Roman" w:hAnsi="Times New Roman"/>
          <w:sz w:val="22"/>
          <w:szCs w:val="22"/>
        </w:rPr>
        <w:t xml:space="preserve"> </w:t>
      </w:r>
    </w:p>
    <w:p w:rsidR="004A0A3D" w:rsidRPr="004A0A3D" w:rsidRDefault="00DD7683" w:rsidP="004A0A3D">
      <w:pPr>
        <w:pStyle w:val="ListParagraph"/>
        <w:numPr>
          <w:ilvl w:val="0"/>
          <w:numId w:val="16"/>
        </w:numPr>
        <w:spacing w:after="120"/>
        <w:rPr>
          <w:rFonts w:ascii="Times New Roman" w:hAnsi="Times New Roman"/>
          <w:sz w:val="22"/>
          <w:szCs w:val="22"/>
        </w:rPr>
      </w:pPr>
      <w:r>
        <w:rPr>
          <w:rFonts w:ascii="Times New Roman" w:hAnsi="Times New Roman"/>
          <w:sz w:val="22"/>
          <w:szCs w:val="22"/>
        </w:rPr>
        <w:t>The S</w:t>
      </w:r>
      <w:r w:rsidR="004A0A3D">
        <w:rPr>
          <w:rFonts w:ascii="Times New Roman" w:hAnsi="Times New Roman"/>
          <w:sz w:val="22"/>
          <w:szCs w:val="22"/>
        </w:rPr>
        <w:t>enate’s right to express its view and recommendation</w:t>
      </w:r>
      <w:r>
        <w:rPr>
          <w:rFonts w:ascii="Times New Roman" w:hAnsi="Times New Roman"/>
          <w:sz w:val="22"/>
          <w:szCs w:val="22"/>
        </w:rPr>
        <w:t>s</w:t>
      </w:r>
    </w:p>
    <w:p w:rsidR="00D60FEF" w:rsidRDefault="00F36099" w:rsidP="00F36099">
      <w:pPr>
        <w:spacing w:after="120" w:line="240" w:lineRule="auto"/>
        <w:ind w:left="1440"/>
        <w:rPr>
          <w:rFonts w:ascii="Times New Roman" w:hAnsi="Times New Roman" w:cs="Times New Roman"/>
        </w:rPr>
      </w:pPr>
      <w:r>
        <w:rPr>
          <w:rFonts w:ascii="Times New Roman" w:hAnsi="Times New Roman" w:cs="Times New Roman"/>
        </w:rPr>
        <w:t>There was disagreement on whether this is an academic or Union issue, or even if the two were mutually exclusive in this case. It was</w:t>
      </w:r>
      <w:r w:rsidR="00D60FEF" w:rsidRPr="004A0A3D">
        <w:rPr>
          <w:rFonts w:ascii="Times New Roman" w:hAnsi="Times New Roman" w:cs="Times New Roman"/>
        </w:rPr>
        <w:t xml:space="preserve"> agreed that</w:t>
      </w:r>
      <w:r w:rsidR="00D60FEF">
        <w:rPr>
          <w:rFonts w:ascii="Times New Roman" w:hAnsi="Times New Roman" w:cs="Times New Roman"/>
        </w:rPr>
        <w:t xml:space="preserve"> the Senate is free to discuss and offer its opinion about any academic related matter. However, the motion does not express the Senate’s opinion</w:t>
      </w:r>
      <w:r w:rsidR="00B95914">
        <w:rPr>
          <w:rFonts w:ascii="Times New Roman" w:hAnsi="Times New Roman" w:cs="Times New Roman"/>
        </w:rPr>
        <w:t>;</w:t>
      </w:r>
      <w:r>
        <w:rPr>
          <w:rFonts w:ascii="Times New Roman" w:hAnsi="Times New Roman" w:cs="Times New Roman"/>
        </w:rPr>
        <w:t xml:space="preserve"> it tells the administration to do something</w:t>
      </w:r>
      <w:r w:rsidR="00D60FEF">
        <w:rPr>
          <w:rFonts w:ascii="Times New Roman" w:hAnsi="Times New Roman" w:cs="Times New Roman"/>
        </w:rPr>
        <w:t>.</w:t>
      </w:r>
      <w:r>
        <w:rPr>
          <w:rFonts w:ascii="Times New Roman" w:hAnsi="Times New Roman" w:cs="Times New Roman"/>
        </w:rPr>
        <w:t xml:space="preserve"> The wording is incorrect to be in congruence with the constitution.</w:t>
      </w:r>
    </w:p>
    <w:p w:rsidR="00D60FEF" w:rsidRDefault="00F36099" w:rsidP="004A0A3D">
      <w:pPr>
        <w:spacing w:after="0" w:line="240" w:lineRule="auto"/>
        <w:ind w:left="1440"/>
        <w:rPr>
          <w:rFonts w:ascii="Times New Roman" w:hAnsi="Times New Roman" w:cs="Times New Roman"/>
        </w:rPr>
      </w:pPr>
      <w:r>
        <w:rPr>
          <w:rFonts w:ascii="Times New Roman" w:hAnsi="Times New Roman" w:cs="Times New Roman"/>
        </w:rPr>
        <w:t>The</w:t>
      </w:r>
      <w:r w:rsidR="00D60FEF">
        <w:rPr>
          <w:rFonts w:ascii="Times New Roman" w:hAnsi="Times New Roman" w:cs="Times New Roman"/>
        </w:rPr>
        <w:t xml:space="preserve"> wording of the resolution </w:t>
      </w:r>
      <w:r>
        <w:rPr>
          <w:rFonts w:ascii="Times New Roman" w:hAnsi="Times New Roman" w:cs="Times New Roman"/>
        </w:rPr>
        <w:t xml:space="preserve">was amended </w:t>
      </w:r>
      <w:r w:rsidR="00D60FEF">
        <w:rPr>
          <w:rFonts w:ascii="Times New Roman" w:hAnsi="Times New Roman" w:cs="Times New Roman"/>
        </w:rPr>
        <w:t>from “The Senate calls upon the University’s administration to” to “It is the opinion of the Senate that the University’s administration”</w:t>
      </w:r>
      <w:r w:rsidR="00DD7683">
        <w:rPr>
          <w:rFonts w:ascii="Times New Roman" w:hAnsi="Times New Roman" w:cs="Times New Roman"/>
        </w:rPr>
        <w:t xml:space="preserve"> (see below for clarity)</w:t>
      </w:r>
      <w:r w:rsidR="004A0A3D">
        <w:rPr>
          <w:rFonts w:ascii="Times New Roman" w:hAnsi="Times New Roman" w:cs="Times New Roman"/>
        </w:rPr>
        <w:t>. Parliamentarian agreed that the new wording would be In Order.</w:t>
      </w:r>
    </w:p>
    <w:p w:rsidR="00DD7683" w:rsidRDefault="00DD7683" w:rsidP="004A0A3D">
      <w:pPr>
        <w:spacing w:after="0" w:line="240" w:lineRule="auto"/>
        <w:ind w:left="1440"/>
        <w:rPr>
          <w:rFonts w:ascii="Times New Roman" w:hAnsi="Times New Roman" w:cs="Times New Roman"/>
        </w:rPr>
      </w:pPr>
    </w:p>
    <w:p w:rsidR="00DD7683" w:rsidRPr="00DD7683" w:rsidRDefault="00DD7683" w:rsidP="00F36099">
      <w:pPr>
        <w:spacing w:after="0" w:line="240" w:lineRule="auto"/>
        <w:ind w:left="1440" w:firstLine="720"/>
        <w:rPr>
          <w:rFonts w:ascii="Times New Roman" w:hAnsi="Times New Roman" w:cs="Times New Roman"/>
          <w:b/>
        </w:rPr>
      </w:pPr>
      <w:r w:rsidRPr="00DD7683">
        <w:rPr>
          <w:rFonts w:ascii="Times New Roman" w:hAnsi="Times New Roman" w:cs="Times New Roman"/>
          <w:b/>
        </w:rPr>
        <w:t xml:space="preserve">Revised </w:t>
      </w:r>
      <w:r>
        <w:rPr>
          <w:rFonts w:ascii="Times New Roman" w:hAnsi="Times New Roman" w:cs="Times New Roman"/>
          <w:b/>
        </w:rPr>
        <w:t>Resolution</w:t>
      </w:r>
      <w:r w:rsidRPr="00DD7683">
        <w:rPr>
          <w:rFonts w:ascii="Times New Roman" w:hAnsi="Times New Roman" w:cs="Times New Roman"/>
          <w:b/>
        </w:rPr>
        <w:t>:</w:t>
      </w:r>
    </w:p>
    <w:p w:rsidR="00AB3F18" w:rsidRDefault="00DD7683" w:rsidP="00F36099">
      <w:pPr>
        <w:spacing w:after="0" w:line="240" w:lineRule="auto"/>
        <w:ind w:left="2160"/>
        <w:rPr>
          <w:rFonts w:ascii="Times New Roman" w:hAnsi="Times New Roman" w:cs="Times New Roman"/>
        </w:rPr>
      </w:pPr>
      <w:r w:rsidRPr="00DD7683">
        <w:rPr>
          <w:rFonts w:ascii="Times New Roman" w:hAnsi="Times New Roman" w:cs="Times New Roman"/>
        </w:rPr>
        <w:t>It is the opinion of the Senate that the University’s administration accepts the recommendation of a department’s faculty, as expressed through a departmental election, when there is a vacancy in the chair’s position even when the vacancy arises in the midst of an academic year.</w:t>
      </w:r>
    </w:p>
    <w:p w:rsidR="00F36099" w:rsidRDefault="00F36099" w:rsidP="00F36099">
      <w:pPr>
        <w:spacing w:after="0" w:line="240" w:lineRule="auto"/>
        <w:ind w:left="2160"/>
        <w:rPr>
          <w:rFonts w:ascii="Times New Roman" w:hAnsi="Times New Roman" w:cs="Times New Roman"/>
        </w:rPr>
      </w:pPr>
    </w:p>
    <w:p w:rsidR="00F36099" w:rsidRDefault="00F36099" w:rsidP="00F36099">
      <w:pPr>
        <w:spacing w:after="0" w:line="240" w:lineRule="auto"/>
        <w:ind w:left="720"/>
        <w:rPr>
          <w:rFonts w:ascii="Times New Roman" w:hAnsi="Times New Roman" w:cs="Times New Roman"/>
        </w:rPr>
      </w:pPr>
      <w:r>
        <w:rPr>
          <w:rFonts w:ascii="Times New Roman" w:hAnsi="Times New Roman" w:cs="Times New Roman"/>
        </w:rPr>
        <w:t>Concern was expressed about how the motion and the presenter were handled.</w:t>
      </w:r>
    </w:p>
    <w:p w:rsidR="00DD7683" w:rsidRDefault="00DD7683" w:rsidP="00DD7683">
      <w:pPr>
        <w:spacing w:after="0" w:line="240" w:lineRule="auto"/>
        <w:ind w:left="1440"/>
        <w:rPr>
          <w:rFonts w:ascii="Times New Roman" w:hAnsi="Times New Roman" w:cs="Times New Roman"/>
        </w:rPr>
      </w:pPr>
    </w:p>
    <w:p w:rsidR="00AB3F18" w:rsidRDefault="00AB3F18" w:rsidP="00DD7683">
      <w:pPr>
        <w:spacing w:after="120" w:line="240" w:lineRule="auto"/>
        <w:ind w:left="720"/>
        <w:rPr>
          <w:rFonts w:ascii="Times New Roman" w:hAnsi="Times New Roman" w:cs="Times New Roman"/>
        </w:rPr>
      </w:pPr>
      <w:r w:rsidRPr="00815542">
        <w:rPr>
          <w:rFonts w:ascii="Times New Roman" w:hAnsi="Times New Roman" w:cs="Times New Roman"/>
          <w:u w:val="single"/>
        </w:rPr>
        <w:t>Motion</w:t>
      </w:r>
      <w:r>
        <w:rPr>
          <w:rFonts w:ascii="Times New Roman" w:hAnsi="Times New Roman" w:cs="Times New Roman"/>
        </w:rPr>
        <w:t xml:space="preserve"> to Table</w:t>
      </w:r>
      <w:r w:rsidR="00815542">
        <w:rPr>
          <w:rFonts w:ascii="Times New Roman" w:hAnsi="Times New Roman" w:cs="Times New Roman"/>
        </w:rPr>
        <w:t xml:space="preserve"> until next Senate meeting, </w:t>
      </w:r>
      <w:r w:rsidR="00F36099">
        <w:rPr>
          <w:rFonts w:ascii="Times New Roman" w:hAnsi="Times New Roman" w:cs="Times New Roman"/>
        </w:rPr>
        <w:t>placed</w:t>
      </w:r>
      <w:r w:rsidR="00815542">
        <w:rPr>
          <w:rFonts w:ascii="Times New Roman" w:hAnsi="Times New Roman" w:cs="Times New Roman"/>
        </w:rPr>
        <w:t xml:space="preserve"> under Old Business</w:t>
      </w:r>
      <w:r w:rsidR="00D60FEF">
        <w:rPr>
          <w:rFonts w:ascii="Times New Roman" w:hAnsi="Times New Roman" w:cs="Times New Roman"/>
        </w:rPr>
        <w:t>,</w:t>
      </w:r>
      <w:r w:rsidR="00815542">
        <w:rPr>
          <w:rFonts w:ascii="Times New Roman" w:hAnsi="Times New Roman" w:cs="Times New Roman"/>
        </w:rPr>
        <w:t xml:space="preserve"> so that we can find out what </w:t>
      </w:r>
      <w:r w:rsidR="00DD7683">
        <w:rPr>
          <w:rFonts w:ascii="Times New Roman" w:hAnsi="Times New Roman" w:cs="Times New Roman"/>
        </w:rPr>
        <w:t>transpired</w:t>
      </w:r>
      <w:r w:rsidR="00815542">
        <w:rPr>
          <w:rFonts w:ascii="Times New Roman" w:hAnsi="Times New Roman" w:cs="Times New Roman"/>
        </w:rPr>
        <w:t xml:space="preserve"> and with the revised wording </w:t>
      </w:r>
      <w:r w:rsidR="00D60FEF">
        <w:rPr>
          <w:rFonts w:ascii="Times New Roman" w:hAnsi="Times New Roman" w:cs="Times New Roman"/>
        </w:rPr>
        <w:t xml:space="preserve">above </w:t>
      </w:r>
      <w:r w:rsidR="00815542">
        <w:rPr>
          <w:rFonts w:ascii="Times New Roman" w:hAnsi="Times New Roman" w:cs="Times New Roman"/>
        </w:rPr>
        <w:t>vote up or down as appropriate at that time.</w:t>
      </w:r>
    </w:p>
    <w:p w:rsidR="00AB3F18" w:rsidRDefault="00815542" w:rsidP="00DD7683">
      <w:pPr>
        <w:spacing w:after="0" w:line="240" w:lineRule="auto"/>
        <w:ind w:left="720"/>
        <w:rPr>
          <w:rFonts w:ascii="Times New Roman" w:hAnsi="Times New Roman" w:cs="Times New Roman"/>
        </w:rPr>
      </w:pPr>
      <w:r>
        <w:rPr>
          <w:rFonts w:ascii="Times New Roman" w:hAnsi="Times New Roman" w:cs="Times New Roman"/>
        </w:rPr>
        <w:t xml:space="preserve">Motion passed; discussion </w:t>
      </w:r>
      <w:r w:rsidR="00AB3F18">
        <w:rPr>
          <w:rFonts w:ascii="Times New Roman" w:hAnsi="Times New Roman" w:cs="Times New Roman"/>
        </w:rPr>
        <w:t>Tabled</w:t>
      </w:r>
    </w:p>
    <w:p w:rsidR="00AB3F18" w:rsidRPr="00192E1A" w:rsidRDefault="00AB3F18" w:rsidP="00AB3F18">
      <w:pPr>
        <w:spacing w:after="0" w:line="240" w:lineRule="auto"/>
        <w:ind w:firstLine="720"/>
        <w:rPr>
          <w:rFonts w:ascii="Times New Roman" w:hAnsi="Times New Roman" w:cs="Times New Roman"/>
        </w:rPr>
      </w:pPr>
    </w:p>
    <w:p w:rsidR="005B4DE4"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u w:val="single"/>
        </w:rPr>
        <w:t>Motion</w:t>
      </w:r>
      <w:r w:rsidRPr="00192E1A">
        <w:rPr>
          <w:rFonts w:ascii="Times New Roman" w:hAnsi="Times New Roman" w:cs="Times New Roman"/>
        </w:rPr>
        <w:t xml:space="preserve"> to Adjourn made and Seconded.</w:t>
      </w: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Motion passed.</w:t>
      </w: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Meeting Adjo</w:t>
      </w:r>
      <w:r w:rsidR="00EB4F6A" w:rsidRPr="00192E1A">
        <w:rPr>
          <w:rFonts w:ascii="Times New Roman" w:hAnsi="Times New Roman" w:cs="Times New Roman"/>
        </w:rPr>
        <w:t xml:space="preserve">urned by President Riotto at </w:t>
      </w:r>
      <w:r w:rsidR="00BA2B34" w:rsidRPr="00192E1A">
        <w:rPr>
          <w:rFonts w:ascii="Times New Roman" w:hAnsi="Times New Roman" w:cs="Times New Roman"/>
        </w:rPr>
        <w:t>3:</w:t>
      </w:r>
      <w:r w:rsidR="00406A63">
        <w:rPr>
          <w:rFonts w:ascii="Times New Roman" w:hAnsi="Times New Roman" w:cs="Times New Roman"/>
        </w:rPr>
        <w:t>58</w:t>
      </w:r>
      <w:r w:rsidRPr="00192E1A">
        <w:rPr>
          <w:rFonts w:ascii="Times New Roman" w:hAnsi="Times New Roman" w:cs="Times New Roman"/>
        </w:rPr>
        <w:t xml:space="preserve"> PM</w:t>
      </w:r>
    </w:p>
    <w:p w:rsidR="002D1B1A" w:rsidRPr="00192E1A" w:rsidRDefault="002D1B1A" w:rsidP="008709F3">
      <w:pPr>
        <w:spacing w:after="0" w:line="240" w:lineRule="auto"/>
        <w:rPr>
          <w:rFonts w:ascii="Times New Roman" w:hAnsi="Times New Roman" w:cs="Times New Roman"/>
        </w:rPr>
      </w:pP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Respectfully submitted,</w:t>
      </w:r>
    </w:p>
    <w:p w:rsidR="002D1B1A" w:rsidRPr="00192E1A" w:rsidRDefault="002D1B1A" w:rsidP="008709F3">
      <w:pPr>
        <w:spacing w:after="0" w:line="240" w:lineRule="auto"/>
        <w:rPr>
          <w:rFonts w:ascii="Times New Roman" w:hAnsi="Times New Roman" w:cs="Times New Roman"/>
        </w:rPr>
      </w:pP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Ethan Prosen, Ph.D.</w:t>
      </w:r>
    </w:p>
    <w:p w:rsidR="002D1B1A" w:rsidRPr="00192E1A" w:rsidRDefault="00B81D0E" w:rsidP="008709F3">
      <w:pPr>
        <w:spacing w:after="0" w:line="240" w:lineRule="auto"/>
        <w:rPr>
          <w:rFonts w:ascii="Times New Roman" w:hAnsi="Times New Roman" w:cs="Times New Roman"/>
        </w:rPr>
      </w:pPr>
      <w:r w:rsidRPr="00192E1A">
        <w:rPr>
          <w:rFonts w:ascii="Times New Roman" w:hAnsi="Times New Roman" w:cs="Times New Roman"/>
        </w:rPr>
        <w:t>Secretary of the University Senate</w:t>
      </w:r>
    </w:p>
    <w:p w:rsidR="00B81D0E" w:rsidRPr="00192E1A" w:rsidRDefault="00B81D0E" w:rsidP="008709F3">
      <w:pPr>
        <w:spacing w:after="0" w:line="240" w:lineRule="auto"/>
        <w:rPr>
          <w:rFonts w:ascii="Times New Roman" w:hAnsi="Times New Roman" w:cs="Times New Roman"/>
        </w:rPr>
      </w:pP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Attachments</w:t>
      </w:r>
    </w:p>
    <w:p w:rsidR="00CC46E7" w:rsidRPr="00192E1A" w:rsidRDefault="00BA2B34" w:rsidP="00A31B6E">
      <w:pPr>
        <w:spacing w:after="0" w:line="240" w:lineRule="auto"/>
        <w:rPr>
          <w:rFonts w:ascii="Times New Roman" w:hAnsi="Times New Roman" w:cs="Times New Roman"/>
        </w:rPr>
      </w:pPr>
      <w:r w:rsidRPr="00192E1A">
        <w:rPr>
          <w:rFonts w:ascii="Times New Roman" w:hAnsi="Times New Roman" w:cs="Times New Roman"/>
        </w:rPr>
        <w:t>#1</w:t>
      </w:r>
      <w:r w:rsidR="00CC46E7" w:rsidRPr="00192E1A">
        <w:rPr>
          <w:rFonts w:ascii="Times New Roman" w:hAnsi="Times New Roman" w:cs="Times New Roman"/>
        </w:rPr>
        <w:t xml:space="preserve"> </w:t>
      </w:r>
      <w:r w:rsidR="00BF2BD6">
        <w:rPr>
          <w:rFonts w:ascii="Times New Roman" w:hAnsi="Times New Roman" w:cs="Times New Roman"/>
        </w:rPr>
        <w:t>FPSA- Draft Policy for Granting Emeritus Status</w:t>
      </w:r>
    </w:p>
    <w:p w:rsidR="008452EF" w:rsidRDefault="008452EF" w:rsidP="00C957A0">
      <w:pPr>
        <w:spacing w:after="0" w:line="240" w:lineRule="auto"/>
        <w:rPr>
          <w:rFonts w:ascii="Times New Roman" w:hAnsi="Times New Roman" w:cs="Times New Roman"/>
        </w:rPr>
      </w:pPr>
      <w:r w:rsidRPr="00192E1A">
        <w:rPr>
          <w:rFonts w:ascii="Times New Roman" w:hAnsi="Times New Roman" w:cs="Times New Roman"/>
        </w:rPr>
        <w:t>#</w:t>
      </w:r>
      <w:r w:rsidR="00BA2B34" w:rsidRPr="00192E1A">
        <w:rPr>
          <w:rFonts w:ascii="Times New Roman" w:hAnsi="Times New Roman" w:cs="Times New Roman"/>
        </w:rPr>
        <w:t>2</w:t>
      </w:r>
      <w:r w:rsidRPr="00192E1A">
        <w:rPr>
          <w:rFonts w:ascii="Times New Roman" w:hAnsi="Times New Roman" w:cs="Times New Roman"/>
        </w:rPr>
        <w:t xml:space="preserve"> </w:t>
      </w:r>
      <w:r w:rsidR="00BF2BD6">
        <w:rPr>
          <w:rFonts w:ascii="Times New Roman" w:hAnsi="Times New Roman" w:cs="Times New Roman"/>
        </w:rPr>
        <w:t>General Education Assessment-Action Plan</w:t>
      </w:r>
    </w:p>
    <w:p w:rsidR="00C45E69" w:rsidRDefault="00C45E69" w:rsidP="00C957A0">
      <w:pPr>
        <w:spacing w:after="0" w:line="240" w:lineRule="auto"/>
        <w:rPr>
          <w:rFonts w:ascii="Times New Roman" w:hAnsi="Times New Roman" w:cs="Times New Roman"/>
        </w:rPr>
      </w:pPr>
      <w:r>
        <w:rPr>
          <w:rFonts w:ascii="Times New Roman" w:hAnsi="Times New Roman" w:cs="Times New Roman"/>
        </w:rPr>
        <w:t xml:space="preserve">#3 </w:t>
      </w:r>
      <w:r w:rsidR="00BF2BD6">
        <w:rPr>
          <w:rFonts w:ascii="Times New Roman" w:hAnsi="Times New Roman" w:cs="Times New Roman"/>
        </w:rPr>
        <w:t>GSC report 12-5-2016</w:t>
      </w:r>
    </w:p>
    <w:p w:rsidR="00C45E69" w:rsidRPr="00192E1A" w:rsidRDefault="00C45E69" w:rsidP="00C957A0">
      <w:pPr>
        <w:spacing w:after="0" w:line="240" w:lineRule="auto"/>
        <w:rPr>
          <w:rFonts w:ascii="Times New Roman" w:hAnsi="Times New Roman" w:cs="Times New Roman"/>
        </w:rPr>
      </w:pPr>
      <w:r>
        <w:rPr>
          <w:rFonts w:ascii="Times New Roman" w:hAnsi="Times New Roman" w:cs="Times New Roman"/>
        </w:rPr>
        <w:t xml:space="preserve">#4 </w:t>
      </w:r>
      <w:r w:rsidR="00BF2BD6">
        <w:rPr>
          <w:rFonts w:ascii="Times New Roman" w:hAnsi="Times New Roman" w:cs="Times New Roman"/>
        </w:rPr>
        <w:t>PD&amp;B – Senate Report December 2016</w:t>
      </w:r>
    </w:p>
    <w:p w:rsidR="005B4DE4" w:rsidRPr="00192E1A" w:rsidRDefault="005B4DE4" w:rsidP="008709F3">
      <w:pPr>
        <w:spacing w:after="0" w:line="240" w:lineRule="auto"/>
        <w:rPr>
          <w:rFonts w:ascii="Times New Roman" w:hAnsi="Times New Roman" w:cs="Times New Roman"/>
        </w:rPr>
      </w:pPr>
    </w:p>
    <w:sectPr w:rsidR="005B4DE4" w:rsidRPr="00192E1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7E8" w:rsidRDefault="007147E8" w:rsidP="008709F3">
      <w:pPr>
        <w:spacing w:after="0" w:line="240" w:lineRule="auto"/>
      </w:pPr>
      <w:r>
        <w:separator/>
      </w:r>
    </w:p>
  </w:endnote>
  <w:endnote w:type="continuationSeparator" w:id="0">
    <w:p w:rsidR="007147E8" w:rsidRDefault="007147E8"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62" w:rsidRPr="00B87B62" w:rsidRDefault="002E4401" w:rsidP="00B87B62">
    <w:pPr>
      <w:pStyle w:val="Footer"/>
      <w:rPr>
        <w:rFonts w:ascii="Times New Roman" w:hAnsi="Times New Roman" w:cs="Times New Roman"/>
        <w:sz w:val="20"/>
        <w:szCs w:val="20"/>
      </w:rPr>
    </w:pPr>
    <w:r>
      <w:rPr>
        <w:rFonts w:ascii="Times New Roman" w:hAnsi="Times New Roman" w:cs="Times New Roman"/>
        <w:b/>
        <w:i/>
        <w:sz w:val="20"/>
        <w:szCs w:val="20"/>
      </w:rPr>
      <w:t xml:space="preserve">Approved </w:t>
    </w:r>
    <w:r w:rsidR="00B87B62" w:rsidRPr="00B87B62">
      <w:rPr>
        <w:rFonts w:ascii="Times New Roman" w:hAnsi="Times New Roman" w:cs="Times New Roman"/>
        <w:sz w:val="20"/>
        <w:szCs w:val="20"/>
      </w:rPr>
      <w:t>University Senate Meeting Minutes</w:t>
    </w:r>
  </w:p>
  <w:p w:rsidR="00B87B62" w:rsidRPr="00B87B62" w:rsidRDefault="00B87B62" w:rsidP="00B87B62">
    <w:pPr>
      <w:pStyle w:val="Footer"/>
      <w:rPr>
        <w:rFonts w:ascii="Times New Roman" w:hAnsi="Times New Roman" w:cs="Times New Roman"/>
        <w:sz w:val="20"/>
        <w:szCs w:val="20"/>
      </w:rPr>
    </w:pPr>
    <w:r w:rsidRPr="00B87B62">
      <w:rPr>
        <w:rFonts w:ascii="Times New Roman" w:hAnsi="Times New Roman" w:cs="Times New Roman"/>
        <w:sz w:val="20"/>
        <w:szCs w:val="20"/>
      </w:rPr>
      <w:t>December 5, 2016</w:t>
    </w:r>
    <w:r w:rsidRPr="00B87B62">
      <w:rPr>
        <w:rFonts w:ascii="Times New Roman" w:hAnsi="Times New Roman" w:cs="Times New Roman"/>
        <w:sz w:val="20"/>
        <w:szCs w:val="20"/>
      </w:rPr>
      <w:tab/>
    </w:r>
    <w:sdt>
      <w:sdtPr>
        <w:rPr>
          <w:rFonts w:ascii="Times New Roman" w:hAnsi="Times New Roman" w:cs="Times New Roman"/>
          <w:sz w:val="20"/>
          <w:szCs w:val="20"/>
        </w:rPr>
        <w:id w:val="2113781306"/>
        <w:docPartObj>
          <w:docPartGallery w:val="Page Numbers (Bottom of Page)"/>
          <w:docPartUnique/>
        </w:docPartObj>
      </w:sdtPr>
      <w:sdtEndPr>
        <w:rPr>
          <w:noProof/>
        </w:rPr>
      </w:sdtEndPr>
      <w:sdtContent>
        <w:r w:rsidRPr="00B87B62">
          <w:rPr>
            <w:rFonts w:ascii="Times New Roman" w:hAnsi="Times New Roman" w:cs="Times New Roman"/>
            <w:sz w:val="20"/>
            <w:szCs w:val="20"/>
          </w:rPr>
          <w:fldChar w:fldCharType="begin"/>
        </w:r>
        <w:r w:rsidRPr="00B87B62">
          <w:rPr>
            <w:rFonts w:ascii="Times New Roman" w:hAnsi="Times New Roman" w:cs="Times New Roman"/>
            <w:sz w:val="20"/>
            <w:szCs w:val="20"/>
          </w:rPr>
          <w:instrText xml:space="preserve"> PAGE   \* MERGEFORMAT </w:instrText>
        </w:r>
        <w:r w:rsidRPr="00B87B62">
          <w:rPr>
            <w:rFonts w:ascii="Times New Roman" w:hAnsi="Times New Roman" w:cs="Times New Roman"/>
            <w:sz w:val="20"/>
            <w:szCs w:val="20"/>
          </w:rPr>
          <w:fldChar w:fldCharType="separate"/>
        </w:r>
        <w:r w:rsidR="005331D0">
          <w:rPr>
            <w:rFonts w:ascii="Times New Roman" w:hAnsi="Times New Roman" w:cs="Times New Roman"/>
            <w:noProof/>
            <w:sz w:val="20"/>
            <w:szCs w:val="20"/>
          </w:rPr>
          <w:t>8</w:t>
        </w:r>
        <w:r w:rsidRPr="00B87B62">
          <w:rPr>
            <w:rFonts w:ascii="Times New Roman" w:hAnsi="Times New Roman" w:cs="Times New Roman"/>
            <w:noProof/>
            <w:sz w:val="20"/>
            <w:szCs w:val="20"/>
          </w:rPr>
          <w:fldChar w:fldCharType="end"/>
        </w:r>
      </w:sdtContent>
    </w:sdt>
  </w:p>
  <w:p w:rsidR="00B87B62" w:rsidRDefault="00B87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7E8" w:rsidRDefault="007147E8" w:rsidP="008709F3">
      <w:pPr>
        <w:spacing w:after="0" w:line="240" w:lineRule="auto"/>
      </w:pPr>
      <w:r>
        <w:separator/>
      </w:r>
    </w:p>
  </w:footnote>
  <w:footnote w:type="continuationSeparator" w:id="0">
    <w:p w:rsidR="007147E8" w:rsidRDefault="007147E8" w:rsidP="0087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30B4"/>
    <w:multiLevelType w:val="hybridMultilevel"/>
    <w:tmpl w:val="1ADE13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963F0"/>
    <w:multiLevelType w:val="hybridMultilevel"/>
    <w:tmpl w:val="806AF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072608"/>
    <w:multiLevelType w:val="hybridMultilevel"/>
    <w:tmpl w:val="600C4B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7E34AE"/>
    <w:multiLevelType w:val="hybridMultilevel"/>
    <w:tmpl w:val="CA581476"/>
    <w:lvl w:ilvl="0" w:tplc="04090015">
      <w:start w:val="1"/>
      <w:numFmt w:val="upperLetter"/>
      <w:lvlText w:val="%1."/>
      <w:lvlJc w:val="left"/>
      <w:pPr>
        <w:ind w:left="1440" w:hanging="360"/>
      </w:pPr>
    </w:lvl>
    <w:lvl w:ilvl="1" w:tplc="E4703B2A">
      <w:start w:val="1"/>
      <w:numFmt w:val="decimal"/>
      <w:lvlText w:val="%2)"/>
      <w:lvlJc w:val="left"/>
      <w:pPr>
        <w:ind w:left="2160" w:hanging="360"/>
      </w:pPr>
      <w:rPr>
        <w:rFonts w:hint="default"/>
      </w:rPr>
    </w:lvl>
    <w:lvl w:ilvl="2" w:tplc="CBA04E4C">
      <w:start w:val="1"/>
      <w:numFmt w:val="low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7A067B"/>
    <w:multiLevelType w:val="hybridMultilevel"/>
    <w:tmpl w:val="7E04D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7E243E"/>
    <w:multiLevelType w:val="hybridMultilevel"/>
    <w:tmpl w:val="16E6BA2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A78354D"/>
    <w:multiLevelType w:val="hybridMultilevel"/>
    <w:tmpl w:val="1F80F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D312C7"/>
    <w:multiLevelType w:val="hybridMultilevel"/>
    <w:tmpl w:val="9EB64888"/>
    <w:lvl w:ilvl="0" w:tplc="04090015">
      <w:start w:val="1"/>
      <w:numFmt w:val="upperLetter"/>
      <w:lvlText w:val="%1."/>
      <w:lvlJc w:val="left"/>
      <w:pPr>
        <w:ind w:left="1080" w:hanging="360"/>
      </w:pPr>
      <w:rPr>
        <w:rFonts w:hint="default"/>
      </w:rPr>
    </w:lvl>
    <w:lvl w:ilvl="1" w:tplc="04090011">
      <w:start w:val="1"/>
      <w:numFmt w:val="decimal"/>
      <w:lvlText w:val="%2)"/>
      <w:lvlJc w:val="left"/>
      <w:pPr>
        <w:ind w:left="360" w:hanging="360"/>
      </w:pPr>
    </w:lvl>
    <w:lvl w:ilvl="2" w:tplc="0409001B">
      <w:start w:val="1"/>
      <w:numFmt w:val="lowerRoman"/>
      <w:lvlText w:val="%3."/>
      <w:lvlJc w:val="right"/>
      <w:pPr>
        <w:ind w:left="1080" w:hanging="180"/>
      </w:pPr>
    </w:lvl>
    <w:lvl w:ilvl="3" w:tplc="04090011">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4FED7EE1"/>
    <w:multiLevelType w:val="hybridMultilevel"/>
    <w:tmpl w:val="B68A58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551644"/>
    <w:multiLevelType w:val="hybridMultilevel"/>
    <w:tmpl w:val="3F94648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15964B7"/>
    <w:multiLevelType w:val="hybridMultilevel"/>
    <w:tmpl w:val="0ACEDE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300050"/>
    <w:multiLevelType w:val="hybridMultilevel"/>
    <w:tmpl w:val="D3ECB1F0"/>
    <w:lvl w:ilvl="0" w:tplc="85A80A60">
      <w:start w:val="1"/>
      <w:numFmt w:val="upperLetter"/>
      <w:lvlText w:val="%1."/>
      <w:lvlJc w:val="left"/>
      <w:pPr>
        <w:ind w:left="1080" w:hanging="360"/>
      </w:pPr>
      <w:rPr>
        <w:b/>
      </w:rPr>
    </w:lvl>
    <w:lvl w:ilvl="1" w:tplc="F61885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5961DF"/>
    <w:multiLevelType w:val="hybridMultilevel"/>
    <w:tmpl w:val="E13414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B61CD7"/>
    <w:multiLevelType w:val="hybridMultilevel"/>
    <w:tmpl w:val="CC42B6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F924B9"/>
    <w:multiLevelType w:val="hybridMultilevel"/>
    <w:tmpl w:val="ACD614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7A00B8F"/>
    <w:multiLevelType w:val="hybridMultilevel"/>
    <w:tmpl w:val="F7341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8"/>
  </w:num>
  <w:num w:numId="3">
    <w:abstractNumId w:val="13"/>
  </w:num>
  <w:num w:numId="4">
    <w:abstractNumId w:val="7"/>
  </w:num>
  <w:num w:numId="5">
    <w:abstractNumId w:val="15"/>
  </w:num>
  <w:num w:numId="6">
    <w:abstractNumId w:val="14"/>
  </w:num>
  <w:num w:numId="7">
    <w:abstractNumId w:val="11"/>
  </w:num>
  <w:num w:numId="8">
    <w:abstractNumId w:val="1"/>
  </w:num>
  <w:num w:numId="9">
    <w:abstractNumId w:val="4"/>
  </w:num>
  <w:num w:numId="10">
    <w:abstractNumId w:val="10"/>
  </w:num>
  <w:num w:numId="11">
    <w:abstractNumId w:val="0"/>
  </w:num>
  <w:num w:numId="12">
    <w:abstractNumId w:val="9"/>
  </w:num>
  <w:num w:numId="13">
    <w:abstractNumId w:val="2"/>
  </w:num>
  <w:num w:numId="14">
    <w:abstractNumId w:val="5"/>
  </w:num>
  <w:num w:numId="15">
    <w:abstractNumId w:val="6"/>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2C"/>
    <w:rsid w:val="00025348"/>
    <w:rsid w:val="00026FB1"/>
    <w:rsid w:val="000707FD"/>
    <w:rsid w:val="00071D99"/>
    <w:rsid w:val="00080DFC"/>
    <w:rsid w:val="00080F7C"/>
    <w:rsid w:val="000B0319"/>
    <w:rsid w:val="000B22EF"/>
    <w:rsid w:val="000B5298"/>
    <w:rsid w:val="000D4A2A"/>
    <w:rsid w:val="000F2821"/>
    <w:rsid w:val="00107317"/>
    <w:rsid w:val="00107509"/>
    <w:rsid w:val="001201F9"/>
    <w:rsid w:val="0012252A"/>
    <w:rsid w:val="00131EA6"/>
    <w:rsid w:val="001421BD"/>
    <w:rsid w:val="00150DD2"/>
    <w:rsid w:val="0015660A"/>
    <w:rsid w:val="001837B6"/>
    <w:rsid w:val="001871A4"/>
    <w:rsid w:val="00192E1A"/>
    <w:rsid w:val="001A185B"/>
    <w:rsid w:val="001A343D"/>
    <w:rsid w:val="001A6566"/>
    <w:rsid w:val="001A7240"/>
    <w:rsid w:val="001B055E"/>
    <w:rsid w:val="001B619A"/>
    <w:rsid w:val="001C0DAD"/>
    <w:rsid w:val="001C4365"/>
    <w:rsid w:val="001C455B"/>
    <w:rsid w:val="001D61BF"/>
    <w:rsid w:val="001D7C79"/>
    <w:rsid w:val="001E3554"/>
    <w:rsid w:val="001F03CE"/>
    <w:rsid w:val="00200091"/>
    <w:rsid w:val="002000FD"/>
    <w:rsid w:val="00203DF6"/>
    <w:rsid w:val="00210D7A"/>
    <w:rsid w:val="00214853"/>
    <w:rsid w:val="002171BF"/>
    <w:rsid w:val="00221265"/>
    <w:rsid w:val="002324E5"/>
    <w:rsid w:val="00241032"/>
    <w:rsid w:val="00285DF3"/>
    <w:rsid w:val="002907C4"/>
    <w:rsid w:val="002A0B0D"/>
    <w:rsid w:val="002A6E9C"/>
    <w:rsid w:val="002B339B"/>
    <w:rsid w:val="002B5B99"/>
    <w:rsid w:val="002D1B1A"/>
    <w:rsid w:val="002E15B8"/>
    <w:rsid w:val="002E4401"/>
    <w:rsid w:val="002F7563"/>
    <w:rsid w:val="00320672"/>
    <w:rsid w:val="00324703"/>
    <w:rsid w:val="0033454F"/>
    <w:rsid w:val="0033789B"/>
    <w:rsid w:val="00357D55"/>
    <w:rsid w:val="00366C9A"/>
    <w:rsid w:val="00375D59"/>
    <w:rsid w:val="003771E5"/>
    <w:rsid w:val="003807AC"/>
    <w:rsid w:val="003838AA"/>
    <w:rsid w:val="003A34C7"/>
    <w:rsid w:val="003B61B6"/>
    <w:rsid w:val="003B7BB8"/>
    <w:rsid w:val="003C091D"/>
    <w:rsid w:val="003C2BE4"/>
    <w:rsid w:val="003D3BC1"/>
    <w:rsid w:val="00406A63"/>
    <w:rsid w:val="0041091E"/>
    <w:rsid w:val="00410B0C"/>
    <w:rsid w:val="00417082"/>
    <w:rsid w:val="00422330"/>
    <w:rsid w:val="004329CC"/>
    <w:rsid w:val="004339D3"/>
    <w:rsid w:val="00441830"/>
    <w:rsid w:val="0044326D"/>
    <w:rsid w:val="00443788"/>
    <w:rsid w:val="00452985"/>
    <w:rsid w:val="00453882"/>
    <w:rsid w:val="0045498E"/>
    <w:rsid w:val="00455C33"/>
    <w:rsid w:val="00462DFB"/>
    <w:rsid w:val="0047331E"/>
    <w:rsid w:val="00476515"/>
    <w:rsid w:val="004853E5"/>
    <w:rsid w:val="004A0A3D"/>
    <w:rsid w:val="004C6AFD"/>
    <w:rsid w:val="004D7B9E"/>
    <w:rsid w:val="004E19C9"/>
    <w:rsid w:val="004E1C5E"/>
    <w:rsid w:val="004E1E99"/>
    <w:rsid w:val="004E7BB1"/>
    <w:rsid w:val="004F54FD"/>
    <w:rsid w:val="004F57EF"/>
    <w:rsid w:val="004F7677"/>
    <w:rsid w:val="00501663"/>
    <w:rsid w:val="00504143"/>
    <w:rsid w:val="00505699"/>
    <w:rsid w:val="00506653"/>
    <w:rsid w:val="00512BAF"/>
    <w:rsid w:val="00512E06"/>
    <w:rsid w:val="005254FA"/>
    <w:rsid w:val="005267B1"/>
    <w:rsid w:val="005331D0"/>
    <w:rsid w:val="005352AD"/>
    <w:rsid w:val="0053692E"/>
    <w:rsid w:val="00544AF4"/>
    <w:rsid w:val="00546F6C"/>
    <w:rsid w:val="00547ED2"/>
    <w:rsid w:val="00566D6B"/>
    <w:rsid w:val="00570C9C"/>
    <w:rsid w:val="00571AF6"/>
    <w:rsid w:val="00576817"/>
    <w:rsid w:val="00582095"/>
    <w:rsid w:val="00582EB1"/>
    <w:rsid w:val="00585A5D"/>
    <w:rsid w:val="005862E3"/>
    <w:rsid w:val="005944E7"/>
    <w:rsid w:val="00595FC1"/>
    <w:rsid w:val="005B4DE4"/>
    <w:rsid w:val="005B7106"/>
    <w:rsid w:val="005D3B06"/>
    <w:rsid w:val="005D41C1"/>
    <w:rsid w:val="005D50B2"/>
    <w:rsid w:val="005F537C"/>
    <w:rsid w:val="005F7445"/>
    <w:rsid w:val="00640F1A"/>
    <w:rsid w:val="0064152E"/>
    <w:rsid w:val="00645681"/>
    <w:rsid w:val="00651DC0"/>
    <w:rsid w:val="00653FE5"/>
    <w:rsid w:val="00684CB7"/>
    <w:rsid w:val="006B23A8"/>
    <w:rsid w:val="006D2476"/>
    <w:rsid w:val="006E32FC"/>
    <w:rsid w:val="006E5770"/>
    <w:rsid w:val="006E7222"/>
    <w:rsid w:val="007147E8"/>
    <w:rsid w:val="00716C14"/>
    <w:rsid w:val="00721C29"/>
    <w:rsid w:val="0072323C"/>
    <w:rsid w:val="007232F2"/>
    <w:rsid w:val="00723B34"/>
    <w:rsid w:val="0076523F"/>
    <w:rsid w:val="00771302"/>
    <w:rsid w:val="007A69C8"/>
    <w:rsid w:val="007B2BA7"/>
    <w:rsid w:val="007D390D"/>
    <w:rsid w:val="007E3E6E"/>
    <w:rsid w:val="007F20D6"/>
    <w:rsid w:val="00804D68"/>
    <w:rsid w:val="00810519"/>
    <w:rsid w:val="00813269"/>
    <w:rsid w:val="00815542"/>
    <w:rsid w:val="008161C6"/>
    <w:rsid w:val="00817DCB"/>
    <w:rsid w:val="00837734"/>
    <w:rsid w:val="00840093"/>
    <w:rsid w:val="008409F8"/>
    <w:rsid w:val="008411B4"/>
    <w:rsid w:val="008428BF"/>
    <w:rsid w:val="008452EF"/>
    <w:rsid w:val="00845F29"/>
    <w:rsid w:val="00853224"/>
    <w:rsid w:val="00864067"/>
    <w:rsid w:val="00864498"/>
    <w:rsid w:val="008709F3"/>
    <w:rsid w:val="008750E1"/>
    <w:rsid w:val="00876517"/>
    <w:rsid w:val="00880B01"/>
    <w:rsid w:val="00883777"/>
    <w:rsid w:val="00884C07"/>
    <w:rsid w:val="008A580E"/>
    <w:rsid w:val="008B2036"/>
    <w:rsid w:val="008B3C9A"/>
    <w:rsid w:val="008B4A40"/>
    <w:rsid w:val="008C0B13"/>
    <w:rsid w:val="008D774C"/>
    <w:rsid w:val="008F092E"/>
    <w:rsid w:val="008F597B"/>
    <w:rsid w:val="008F5B6F"/>
    <w:rsid w:val="009002FB"/>
    <w:rsid w:val="0090311B"/>
    <w:rsid w:val="009031C0"/>
    <w:rsid w:val="00905A55"/>
    <w:rsid w:val="009110F8"/>
    <w:rsid w:val="00911695"/>
    <w:rsid w:val="00934BB0"/>
    <w:rsid w:val="009351EC"/>
    <w:rsid w:val="009438ED"/>
    <w:rsid w:val="009603EF"/>
    <w:rsid w:val="0096313F"/>
    <w:rsid w:val="00974187"/>
    <w:rsid w:val="00975027"/>
    <w:rsid w:val="009823C8"/>
    <w:rsid w:val="0099140B"/>
    <w:rsid w:val="009924D0"/>
    <w:rsid w:val="009B69FB"/>
    <w:rsid w:val="009C009E"/>
    <w:rsid w:val="009C2BE9"/>
    <w:rsid w:val="009D1C3A"/>
    <w:rsid w:val="009E1F35"/>
    <w:rsid w:val="009E7B42"/>
    <w:rsid w:val="00A032D5"/>
    <w:rsid w:val="00A170C2"/>
    <w:rsid w:val="00A2272B"/>
    <w:rsid w:val="00A31B6E"/>
    <w:rsid w:val="00A3522F"/>
    <w:rsid w:val="00A479CB"/>
    <w:rsid w:val="00A47A2B"/>
    <w:rsid w:val="00A53767"/>
    <w:rsid w:val="00A55607"/>
    <w:rsid w:val="00A71B1A"/>
    <w:rsid w:val="00A7612C"/>
    <w:rsid w:val="00AB3F18"/>
    <w:rsid w:val="00AC1AFB"/>
    <w:rsid w:val="00AC665D"/>
    <w:rsid w:val="00AD26B7"/>
    <w:rsid w:val="00AD358B"/>
    <w:rsid w:val="00AD5CBC"/>
    <w:rsid w:val="00AE3BED"/>
    <w:rsid w:val="00AE68AB"/>
    <w:rsid w:val="00B07E8A"/>
    <w:rsid w:val="00B12037"/>
    <w:rsid w:val="00B20646"/>
    <w:rsid w:val="00B44092"/>
    <w:rsid w:val="00B51B4A"/>
    <w:rsid w:val="00B619D6"/>
    <w:rsid w:val="00B72827"/>
    <w:rsid w:val="00B81D0E"/>
    <w:rsid w:val="00B85647"/>
    <w:rsid w:val="00B87B62"/>
    <w:rsid w:val="00B944DB"/>
    <w:rsid w:val="00B95914"/>
    <w:rsid w:val="00B95DF3"/>
    <w:rsid w:val="00BA2B34"/>
    <w:rsid w:val="00BA7C30"/>
    <w:rsid w:val="00BB50B4"/>
    <w:rsid w:val="00BC128A"/>
    <w:rsid w:val="00BC3E77"/>
    <w:rsid w:val="00BD31E9"/>
    <w:rsid w:val="00BE5399"/>
    <w:rsid w:val="00BF2BD6"/>
    <w:rsid w:val="00BF4FB6"/>
    <w:rsid w:val="00BF6F91"/>
    <w:rsid w:val="00BF7497"/>
    <w:rsid w:val="00C2416A"/>
    <w:rsid w:val="00C37414"/>
    <w:rsid w:val="00C40E96"/>
    <w:rsid w:val="00C41C5D"/>
    <w:rsid w:val="00C45E69"/>
    <w:rsid w:val="00C5136B"/>
    <w:rsid w:val="00C70E2C"/>
    <w:rsid w:val="00C76FC7"/>
    <w:rsid w:val="00C866D6"/>
    <w:rsid w:val="00C957A0"/>
    <w:rsid w:val="00CA57C4"/>
    <w:rsid w:val="00CB32F1"/>
    <w:rsid w:val="00CB542F"/>
    <w:rsid w:val="00CB5E5A"/>
    <w:rsid w:val="00CB6B84"/>
    <w:rsid w:val="00CC46E7"/>
    <w:rsid w:val="00CD4C4B"/>
    <w:rsid w:val="00CD4E85"/>
    <w:rsid w:val="00CF0BFC"/>
    <w:rsid w:val="00D02417"/>
    <w:rsid w:val="00D10002"/>
    <w:rsid w:val="00D16061"/>
    <w:rsid w:val="00D244C7"/>
    <w:rsid w:val="00D26918"/>
    <w:rsid w:val="00D33D4A"/>
    <w:rsid w:val="00D52A4C"/>
    <w:rsid w:val="00D60FEF"/>
    <w:rsid w:val="00D71EA8"/>
    <w:rsid w:val="00D73F8D"/>
    <w:rsid w:val="00D864C3"/>
    <w:rsid w:val="00DA1A1E"/>
    <w:rsid w:val="00DA38CB"/>
    <w:rsid w:val="00DB154F"/>
    <w:rsid w:val="00DB661D"/>
    <w:rsid w:val="00DD2534"/>
    <w:rsid w:val="00DD7683"/>
    <w:rsid w:val="00DE2395"/>
    <w:rsid w:val="00DE3195"/>
    <w:rsid w:val="00DE40E1"/>
    <w:rsid w:val="00E131C8"/>
    <w:rsid w:val="00E14256"/>
    <w:rsid w:val="00E41B9C"/>
    <w:rsid w:val="00E42167"/>
    <w:rsid w:val="00E57596"/>
    <w:rsid w:val="00E67552"/>
    <w:rsid w:val="00E766B0"/>
    <w:rsid w:val="00E76DAC"/>
    <w:rsid w:val="00E86D03"/>
    <w:rsid w:val="00E94900"/>
    <w:rsid w:val="00EA36BC"/>
    <w:rsid w:val="00EB1372"/>
    <w:rsid w:val="00EB4F6A"/>
    <w:rsid w:val="00ED1823"/>
    <w:rsid w:val="00EE2BFF"/>
    <w:rsid w:val="00EF3DB0"/>
    <w:rsid w:val="00EF43E9"/>
    <w:rsid w:val="00EF6F0B"/>
    <w:rsid w:val="00F052FA"/>
    <w:rsid w:val="00F07A2C"/>
    <w:rsid w:val="00F11104"/>
    <w:rsid w:val="00F36099"/>
    <w:rsid w:val="00F37E18"/>
    <w:rsid w:val="00F559CE"/>
    <w:rsid w:val="00F679C3"/>
    <w:rsid w:val="00F70B13"/>
    <w:rsid w:val="00F75678"/>
    <w:rsid w:val="00F80930"/>
    <w:rsid w:val="00F82512"/>
    <w:rsid w:val="00F84C71"/>
    <w:rsid w:val="00F85F57"/>
    <w:rsid w:val="00F86CE9"/>
    <w:rsid w:val="00F96B89"/>
    <w:rsid w:val="00FA35AF"/>
    <w:rsid w:val="00FA5E38"/>
    <w:rsid w:val="00FB339F"/>
    <w:rsid w:val="00FD63D4"/>
    <w:rsid w:val="00FE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1CFDC-6462-44A7-BA65-EA7FEDD6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mail.exchange.njcu.edu/owa/redir.aspx?C=TVvQf4_olk_gyzbRq1xVnGj13ovFHrtV8PzBO3-YhNVly9mdyjTUCA..&amp;URL=https%3a%2f%2fwww.ice.gov%2fdoclib%2fsecure-communities%2fpdf%2fprosecutorial-discretion-memo.pdf" TargetMode="External"/><Relationship Id="rId5" Type="http://schemas.openxmlformats.org/officeDocument/2006/relationships/webSettings" Target="webSettings.xml"/><Relationship Id="rId10" Type="http://schemas.openxmlformats.org/officeDocument/2006/relationships/hyperlink" Target="https://webmail.exchange.njcu.edu/owa/redir.aspx?C=WytgB8Srh4K33gzuM0hZBZjqGXswd7WeLuMB-xW3Z1xly9mdyjTUCA..&amp;URL=https%3a%2f%2fwww.ice.gov%2fdoclib%2fero-outreach%2fpdf%2f10029.2-policy.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5CA2F-433C-470C-A076-8A7B0025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Gamer</dc:creator>
  <cp:lastModifiedBy>Donna Piscopo</cp:lastModifiedBy>
  <cp:revision>4</cp:revision>
  <dcterms:created xsi:type="dcterms:W3CDTF">2017-02-22T17:27:00Z</dcterms:created>
  <dcterms:modified xsi:type="dcterms:W3CDTF">2017-03-08T18:25:00Z</dcterms:modified>
</cp:coreProperties>
</file>