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April 4, 2016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From: 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</w:t>
      </w:r>
      <w:r w:rsidRPr="00764D4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The University Senate Student Affairs Committee: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 </w:t>
      </w: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                       Dr. Joyce Wright, Chairperson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                       Dr. Anna Cieslik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                       Dr. Andrew McCabe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                       Ms. Debra McClary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                       Ms. Cynthia Vazquez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                       Dr. Lyn Hamlin, ex-officio</w:t>
      </w:r>
    </w:p>
    <w:p w:rsidR="00764D45" w:rsidRPr="007E1F17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color w:val="000000"/>
          <w:sz w:val="24"/>
          <w:szCs w:val="24"/>
        </w:rPr>
      </w:pPr>
      <w:r w:rsidRPr="007E1F17">
        <w:rPr>
          <w:rFonts w:asciiTheme="majorHAnsi" w:hAnsiTheme="majorHAnsi"/>
          <w:i/>
        </w:rPr>
        <w:t>Charge to the Student Affairs Committee - Review/Revisit the Academic Grievance/Appeal Procedures</w:t>
      </w:r>
    </w:p>
    <w:p w:rsid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After the committee’s meeting and review of the current Undergraduate and Graduate Grievance policy, it is the positio</w:t>
      </w:r>
      <w:r w:rsidR="00DC28F0">
        <w:rPr>
          <w:rFonts w:asciiTheme="majorHAnsi" w:eastAsia="Times New Roman" w:hAnsiTheme="majorHAnsi" w:cs="Times New Roman"/>
          <w:color w:val="000000"/>
          <w:sz w:val="24"/>
          <w:szCs w:val="24"/>
        </w:rPr>
        <w:t>n of the Senate Student</w:t>
      </w:r>
      <w:bookmarkStart w:id="0" w:name="_GoBack"/>
      <w:bookmarkEnd w:id="0"/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Affairs Committee that </w:t>
      </w:r>
      <w:r w:rsidR="007E1F1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if </w:t>
      </w: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the course in which the grievance </w:t>
      </w:r>
      <w:r w:rsidR="007E1F17">
        <w:rPr>
          <w:rFonts w:asciiTheme="majorHAnsi" w:eastAsia="Times New Roman" w:hAnsiTheme="majorHAnsi" w:cs="Times New Roman"/>
          <w:color w:val="000000"/>
          <w:sz w:val="24"/>
          <w:szCs w:val="24"/>
        </w:rPr>
        <w:t>involves,</w:t>
      </w: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is  not a pre-requisite course for the student to academically progress, the student </w:t>
      </w:r>
      <w:r w:rsidR="007E1F1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will </w:t>
      </w: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be allowed to take Summer I and Summer II courses. If the grieved course is a pre-requisite course, the student may not take those courses that </w:t>
      </w:r>
      <w:r w:rsidR="00AE340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are contingent on </w:t>
      </w: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this course</w:t>
      </w:r>
      <w:r w:rsidR="007E1F1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during Summer I and Summer II</w:t>
      </w: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</w:t>
      </w:r>
      <w:r w:rsidR="007E1F1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Other courses will be acceptable to take for the student’s continued academic progress. </w:t>
      </w:r>
    </w:p>
    <w:p w:rsidR="00AE340C" w:rsidRPr="00764D45" w:rsidRDefault="00AE340C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In addition, please see the </w:t>
      </w:r>
      <w:r w:rsidR="007E1F1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attached form developed to assist students and faculty with the process and timeline of an academic grievance. </w:t>
      </w:r>
    </w:p>
    <w:p w:rsidR="00764D45" w:rsidRPr="00764D45" w:rsidRDefault="00764D45" w:rsidP="00764D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64D45">
        <w:rPr>
          <w:rFonts w:asciiTheme="majorHAnsi" w:eastAsia="Times New Roman" w:hAnsiTheme="majorHAnsi" w:cs="Times New Roman"/>
          <w:color w:val="000000"/>
          <w:sz w:val="24"/>
          <w:szCs w:val="24"/>
        </w:rPr>
        <w:t> </w:t>
      </w:r>
    </w:p>
    <w:p w:rsidR="00C02E2F" w:rsidRPr="00764D45" w:rsidRDefault="00C02E2F">
      <w:pPr>
        <w:rPr>
          <w:rFonts w:asciiTheme="majorHAnsi" w:hAnsiTheme="majorHAnsi"/>
        </w:rPr>
      </w:pPr>
    </w:p>
    <w:sectPr w:rsidR="00C02E2F" w:rsidRPr="00764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45"/>
    <w:rsid w:val="00764D45"/>
    <w:rsid w:val="007E1F17"/>
    <w:rsid w:val="00AE340C"/>
    <w:rsid w:val="00C02E2F"/>
    <w:rsid w:val="00D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Wright</dc:creator>
  <cp:lastModifiedBy>Donna Piscopo</cp:lastModifiedBy>
  <cp:revision>3</cp:revision>
  <dcterms:created xsi:type="dcterms:W3CDTF">2016-04-04T09:32:00Z</dcterms:created>
  <dcterms:modified xsi:type="dcterms:W3CDTF">2016-04-28T20:07:00Z</dcterms:modified>
</cp:coreProperties>
</file>