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4ED4" w14:textId="77777777" w:rsidR="00233C57" w:rsidRPr="00B979F0" w:rsidRDefault="00233C57" w:rsidP="00233C57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583CE532" w14:textId="77777777" w:rsidR="00233C57" w:rsidRPr="00B979F0" w:rsidRDefault="00233C57" w:rsidP="00233C57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>
        <w:rPr>
          <w:rFonts w:ascii="Arial" w:eastAsia="Times New Roman" w:hAnsi="Arial" w:cs="Arial"/>
          <w:b/>
          <w:bCs/>
        </w:rPr>
        <w:t xml:space="preserve">NEW JERSEY CITY UNIVERSITY </w:t>
      </w:r>
      <w:r w:rsidRPr="00B979F0">
        <w:rPr>
          <w:rFonts w:ascii="Arial" w:eastAsia="Times New Roman" w:hAnsi="Arial" w:cs="Arial"/>
          <w:b/>
          <w:bCs/>
        </w:rPr>
        <w:t>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33318243" w14:textId="23FF0D1B" w:rsidR="00233C57" w:rsidRPr="00B979F0" w:rsidRDefault="00233C57" w:rsidP="00233C57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ASSESSMENT OF STUDENT LEARNING </w:t>
      </w:r>
      <w:r w:rsidRPr="00347C87">
        <w:rPr>
          <w:rFonts w:ascii="Arial" w:eastAsia="Times New Roman" w:hAnsi="Arial" w:cs="Arial"/>
          <w:b/>
          <w:bCs/>
        </w:rPr>
        <w:t>OUTCOMES </w:t>
      </w:r>
      <w:r w:rsidR="00347C87" w:rsidRPr="00347C87">
        <w:rPr>
          <w:rFonts w:ascii="Arial" w:eastAsia="Times New Roman" w:hAnsi="Arial" w:cs="Arial"/>
          <w:b/>
          <w:bCs/>
        </w:rPr>
        <w:t xml:space="preserve">– </w:t>
      </w:r>
      <w:r w:rsidR="00347C87">
        <w:rPr>
          <w:rFonts w:ascii="Arial" w:eastAsia="Times New Roman" w:hAnsi="Arial" w:cs="Arial"/>
          <w:b/>
          <w:bCs/>
        </w:rPr>
        <w:t xml:space="preserve">Academic Year </w:t>
      </w:r>
      <w:r w:rsidR="00347C87" w:rsidRPr="00347C87">
        <w:rPr>
          <w:rFonts w:ascii="Arial" w:eastAsia="Times New Roman" w:hAnsi="Arial" w:cs="Arial"/>
          <w:b/>
          <w:bCs/>
        </w:rPr>
        <w:t xml:space="preserve">2022 </w:t>
      </w:r>
      <w:r w:rsidR="00347C87">
        <w:rPr>
          <w:rFonts w:ascii="Arial" w:eastAsia="Times New Roman" w:hAnsi="Arial" w:cs="Arial"/>
          <w:b/>
          <w:bCs/>
        </w:rPr>
        <w:t>-</w:t>
      </w:r>
      <w:r w:rsidR="00347C87" w:rsidRPr="00347C87">
        <w:rPr>
          <w:rFonts w:ascii="Arial" w:eastAsia="Times New Roman" w:hAnsi="Arial" w:cs="Arial"/>
          <w:b/>
          <w:bCs/>
        </w:rPr>
        <w:t xml:space="preserve"> 2023</w:t>
      </w:r>
    </w:p>
    <w:p w14:paraId="0D5F08AE" w14:textId="77777777" w:rsidR="00233C57" w:rsidRPr="004237B8" w:rsidRDefault="00233C57" w:rsidP="00233C57">
      <w:pPr>
        <w:spacing w:line="240" w:lineRule="auto"/>
        <w:textAlignment w:val="baseline"/>
        <w:rPr>
          <w:rFonts w:eastAsia="Times New Roman" w:cs="Arial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8335"/>
        <w:gridCol w:w="4363"/>
      </w:tblGrid>
      <w:tr w:rsidR="00233C57" w:rsidRPr="004237B8" w14:paraId="582C7E5F" w14:textId="77777777" w:rsidTr="00347C87">
        <w:trPr>
          <w:trHeight w:val="407"/>
          <w:jc w:val="center"/>
        </w:trPr>
        <w:tc>
          <w:tcPr>
            <w:tcW w:w="12698" w:type="dxa"/>
            <w:gridSpan w:val="2"/>
            <w:shd w:val="clear" w:color="auto" w:fill="E7E6E6" w:themeFill="background2"/>
          </w:tcPr>
          <w:p w14:paraId="11DCA181" w14:textId="77777777" w:rsidR="00233C57" w:rsidRPr="004237B8" w:rsidRDefault="00233C57" w:rsidP="001214EF">
            <w:pPr>
              <w:jc w:val="center"/>
              <w:textAlignment w:val="baseline"/>
              <w:rPr>
                <w:rFonts w:eastAsia="Times New Roman" w:cs="Arial"/>
                <w:b/>
              </w:rPr>
            </w:pPr>
            <w:r w:rsidRPr="004237B8">
              <w:rPr>
                <w:rFonts w:eastAsia="Times New Roman" w:cs="Arial"/>
                <w:b/>
              </w:rPr>
              <w:t xml:space="preserve">Assessment Measure #1: </w:t>
            </w:r>
            <w:r>
              <w:rPr>
                <w:rFonts w:eastAsia="Times New Roman" w:cs="Arial"/>
                <w:b/>
              </w:rPr>
              <w:t>Practice Measure</w:t>
            </w:r>
          </w:p>
        </w:tc>
      </w:tr>
      <w:tr w:rsidR="00233C57" w:rsidRPr="004237B8" w14:paraId="1F33AB72" w14:textId="77777777" w:rsidTr="00347C87">
        <w:trPr>
          <w:trHeight w:val="791"/>
          <w:jc w:val="center"/>
        </w:trPr>
        <w:tc>
          <w:tcPr>
            <w:tcW w:w="8335" w:type="dxa"/>
          </w:tcPr>
          <w:p w14:paraId="3DF8D84E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Dimension(s) assessed:</w:t>
            </w:r>
          </w:p>
        </w:tc>
        <w:tc>
          <w:tcPr>
            <w:tcW w:w="4363" w:type="dxa"/>
          </w:tcPr>
          <w:p w14:paraId="0E8F015B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Knowledge, Skills, Values, Cognitive &amp; Affective Processes</w:t>
            </w:r>
          </w:p>
        </w:tc>
      </w:tr>
      <w:tr w:rsidR="00233C57" w:rsidRPr="004237B8" w14:paraId="582BEF60" w14:textId="77777777" w:rsidTr="00347C87">
        <w:trPr>
          <w:trHeight w:val="407"/>
          <w:jc w:val="center"/>
        </w:trPr>
        <w:tc>
          <w:tcPr>
            <w:tcW w:w="8335" w:type="dxa"/>
          </w:tcPr>
          <w:p w14:paraId="1C44EE69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When/where students are assessed:</w:t>
            </w:r>
          </w:p>
        </w:tc>
        <w:tc>
          <w:tcPr>
            <w:tcW w:w="4363" w:type="dxa"/>
          </w:tcPr>
          <w:p w14:paraId="1B7AFC40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Spring, 2023</w:t>
            </w:r>
          </w:p>
        </w:tc>
      </w:tr>
      <w:tr w:rsidR="00233C57" w:rsidRPr="004237B8" w14:paraId="3F2ACFF2" w14:textId="77777777" w:rsidTr="00347C87">
        <w:trPr>
          <w:trHeight w:val="384"/>
          <w:jc w:val="center"/>
        </w:trPr>
        <w:tc>
          <w:tcPr>
            <w:tcW w:w="8335" w:type="dxa"/>
          </w:tcPr>
          <w:p w14:paraId="288B24B2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Who assessed student competence:</w:t>
            </w:r>
          </w:p>
        </w:tc>
        <w:tc>
          <w:tcPr>
            <w:tcW w:w="4363" w:type="dxa"/>
          </w:tcPr>
          <w:p w14:paraId="7D0B8CF0" w14:textId="499E1FBA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Jennifer Pax &amp; </w:t>
            </w:r>
            <w:r w:rsidR="00C15111">
              <w:rPr>
                <w:rFonts w:eastAsia="Times New Roman" w:cs="Arial"/>
              </w:rPr>
              <w:t>Program Faculty</w:t>
            </w:r>
          </w:p>
        </w:tc>
      </w:tr>
      <w:tr w:rsidR="00233C57" w:rsidRPr="004237B8" w14:paraId="49257D1E" w14:textId="77777777" w:rsidTr="00347C87">
        <w:trPr>
          <w:trHeight w:val="814"/>
          <w:jc w:val="center"/>
        </w:trPr>
        <w:tc>
          <w:tcPr>
            <w:tcW w:w="8335" w:type="dxa"/>
          </w:tcPr>
          <w:p w14:paraId="68783B06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4363" w:type="dxa"/>
          </w:tcPr>
          <w:p w14:paraId="677D334A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Minimum 4 out of 5-point scale</w:t>
            </w:r>
          </w:p>
        </w:tc>
      </w:tr>
      <w:tr w:rsidR="00233C57" w:rsidRPr="004237B8" w14:paraId="5062A8D0" w14:textId="77777777" w:rsidTr="00347C87">
        <w:trPr>
          <w:trHeight w:val="791"/>
          <w:jc w:val="center"/>
        </w:trPr>
        <w:tc>
          <w:tcPr>
            <w:tcW w:w="8335" w:type="dxa"/>
          </w:tcPr>
          <w:p w14:paraId="3E3DBC91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Competency Benchmark (percent of students the program expects to have achieved the minimum scores, inclusive of all measures) for Competencies 1-9:</w:t>
            </w:r>
          </w:p>
        </w:tc>
        <w:tc>
          <w:tcPr>
            <w:tcW w:w="4363" w:type="dxa"/>
          </w:tcPr>
          <w:p w14:paraId="6177EA41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80%</w:t>
            </w:r>
          </w:p>
        </w:tc>
      </w:tr>
      <w:tr w:rsidR="00233C57" w:rsidRPr="004237B8" w14:paraId="4E78788A" w14:textId="77777777" w:rsidTr="00347C87">
        <w:trPr>
          <w:trHeight w:val="407"/>
          <w:jc w:val="center"/>
        </w:trPr>
        <w:tc>
          <w:tcPr>
            <w:tcW w:w="12698" w:type="dxa"/>
            <w:gridSpan w:val="2"/>
            <w:shd w:val="clear" w:color="auto" w:fill="E7E6E6" w:themeFill="background2"/>
          </w:tcPr>
          <w:p w14:paraId="73F30E4C" w14:textId="77777777" w:rsidR="00233C57" w:rsidRPr="004237B8" w:rsidRDefault="00233C57" w:rsidP="001214EF">
            <w:pPr>
              <w:jc w:val="center"/>
              <w:textAlignment w:val="baseline"/>
              <w:rPr>
                <w:rFonts w:eastAsia="Times New Roman" w:cs="Arial"/>
                <w:b/>
              </w:rPr>
            </w:pPr>
            <w:r w:rsidRPr="004237B8">
              <w:rPr>
                <w:rFonts w:eastAsia="Times New Roman" w:cs="Arial"/>
                <w:b/>
              </w:rPr>
              <w:t xml:space="preserve">Assessment Measure #2: </w:t>
            </w:r>
            <w:r>
              <w:rPr>
                <w:rFonts w:eastAsia="Times New Roman" w:cs="Arial"/>
                <w:b/>
              </w:rPr>
              <w:t>Capstone Measure</w:t>
            </w:r>
          </w:p>
        </w:tc>
      </w:tr>
      <w:tr w:rsidR="00233C57" w:rsidRPr="004237B8" w14:paraId="489D9D26" w14:textId="77777777" w:rsidTr="00347C87">
        <w:trPr>
          <w:trHeight w:val="791"/>
          <w:jc w:val="center"/>
        </w:trPr>
        <w:tc>
          <w:tcPr>
            <w:tcW w:w="8335" w:type="dxa"/>
          </w:tcPr>
          <w:p w14:paraId="7EB51494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Dimension(s) assessed:</w:t>
            </w:r>
          </w:p>
        </w:tc>
        <w:tc>
          <w:tcPr>
            <w:tcW w:w="4363" w:type="dxa"/>
          </w:tcPr>
          <w:p w14:paraId="03E378CA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Knowledge, Skills, Values, Cognitive &amp; Affective Processes</w:t>
            </w:r>
          </w:p>
        </w:tc>
      </w:tr>
      <w:tr w:rsidR="00233C57" w:rsidRPr="004237B8" w14:paraId="2CA45127" w14:textId="77777777" w:rsidTr="00347C87">
        <w:trPr>
          <w:trHeight w:val="407"/>
          <w:jc w:val="center"/>
        </w:trPr>
        <w:tc>
          <w:tcPr>
            <w:tcW w:w="8335" w:type="dxa"/>
          </w:tcPr>
          <w:p w14:paraId="61A28462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When/where students are assessed:</w:t>
            </w:r>
          </w:p>
        </w:tc>
        <w:tc>
          <w:tcPr>
            <w:tcW w:w="4363" w:type="dxa"/>
          </w:tcPr>
          <w:p w14:paraId="32BD8BAE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Spring, 2023</w:t>
            </w:r>
          </w:p>
        </w:tc>
      </w:tr>
      <w:tr w:rsidR="00233C57" w:rsidRPr="004237B8" w14:paraId="34800710" w14:textId="77777777" w:rsidTr="00347C87">
        <w:trPr>
          <w:trHeight w:val="384"/>
          <w:jc w:val="center"/>
        </w:trPr>
        <w:tc>
          <w:tcPr>
            <w:tcW w:w="8335" w:type="dxa"/>
          </w:tcPr>
          <w:p w14:paraId="36CA0ED3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Who assessed student competence:</w:t>
            </w:r>
          </w:p>
        </w:tc>
        <w:tc>
          <w:tcPr>
            <w:tcW w:w="4363" w:type="dxa"/>
          </w:tcPr>
          <w:p w14:paraId="00A77D56" w14:textId="32632F99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Jennifer Pax &amp; </w:t>
            </w:r>
            <w:r w:rsidR="00C15111">
              <w:rPr>
                <w:rFonts w:eastAsia="Times New Roman" w:cs="Arial"/>
              </w:rPr>
              <w:t>Program Faculty</w:t>
            </w:r>
          </w:p>
        </w:tc>
      </w:tr>
      <w:tr w:rsidR="00233C57" w:rsidRPr="004237B8" w14:paraId="060CEA38" w14:textId="77777777" w:rsidTr="00347C87">
        <w:trPr>
          <w:trHeight w:val="814"/>
          <w:jc w:val="center"/>
        </w:trPr>
        <w:tc>
          <w:tcPr>
            <w:tcW w:w="8335" w:type="dxa"/>
          </w:tcPr>
          <w:p w14:paraId="2E9BBAD8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4363" w:type="dxa"/>
          </w:tcPr>
          <w:p w14:paraId="275BC122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Minimum 4 out of 5-point scale</w:t>
            </w:r>
          </w:p>
        </w:tc>
      </w:tr>
      <w:tr w:rsidR="00233C57" w:rsidRPr="004237B8" w14:paraId="5E133374" w14:textId="77777777" w:rsidTr="00347C87">
        <w:trPr>
          <w:trHeight w:val="791"/>
          <w:jc w:val="center"/>
        </w:trPr>
        <w:tc>
          <w:tcPr>
            <w:tcW w:w="8335" w:type="dxa"/>
          </w:tcPr>
          <w:p w14:paraId="38820C4C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Competency Benchmark (percent of students the program expects to have achieved the minimum scores, inclusive of all measures) for Competencies 1-9:</w:t>
            </w:r>
          </w:p>
        </w:tc>
        <w:tc>
          <w:tcPr>
            <w:tcW w:w="4363" w:type="dxa"/>
          </w:tcPr>
          <w:p w14:paraId="701E864D" w14:textId="77777777" w:rsidR="00233C57" w:rsidRPr="004237B8" w:rsidRDefault="00233C57" w:rsidP="001214EF">
            <w:pPr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80%</w:t>
            </w:r>
          </w:p>
        </w:tc>
      </w:tr>
    </w:tbl>
    <w:p w14:paraId="21A9D02B" w14:textId="77777777" w:rsidR="00233C57" w:rsidRPr="004237B8" w:rsidRDefault="00233C57" w:rsidP="00233C57">
      <w:pPr>
        <w:spacing w:line="240" w:lineRule="auto"/>
        <w:jc w:val="center"/>
        <w:rPr>
          <w:rFonts w:cs="Arial"/>
          <w:b/>
          <w:bCs/>
        </w:rPr>
      </w:pPr>
    </w:p>
    <w:p w14:paraId="5A7E4ABE" w14:textId="77777777" w:rsidR="00915736" w:rsidRDefault="00915736" w:rsidP="00915736">
      <w:pPr>
        <w:tabs>
          <w:tab w:val="center" w:pos="7110"/>
        </w:tabs>
        <w:rPr>
          <w:rFonts w:cs="Arial"/>
          <w:b/>
          <w:bCs/>
        </w:rPr>
      </w:pPr>
    </w:p>
    <w:p w14:paraId="1DD8B4EC" w14:textId="77777777" w:rsidR="00915736" w:rsidRDefault="00915736" w:rsidP="00915736">
      <w:pPr>
        <w:tabs>
          <w:tab w:val="center" w:pos="7110"/>
        </w:tabs>
        <w:rPr>
          <w:rFonts w:cs="Arial"/>
          <w:b/>
          <w:bCs/>
        </w:rPr>
      </w:pPr>
    </w:p>
    <w:p w14:paraId="5CD38B8F" w14:textId="0AA69270" w:rsidR="00233C57" w:rsidRPr="004237B8" w:rsidRDefault="00233C57" w:rsidP="00915736">
      <w:pPr>
        <w:tabs>
          <w:tab w:val="center" w:pos="7110"/>
        </w:tabs>
        <w:rPr>
          <w:rFonts w:eastAsia="Times New Roman" w:cs="Arial"/>
        </w:rPr>
      </w:pPr>
    </w:p>
    <w:p w14:paraId="527E1DF1" w14:textId="334C8D0F" w:rsidR="00233C57" w:rsidRPr="004237B8" w:rsidRDefault="00233C57" w:rsidP="00233C57">
      <w:pPr>
        <w:spacing w:line="240" w:lineRule="auto"/>
        <w:jc w:val="center"/>
        <w:textAlignment w:val="baseline"/>
        <w:rPr>
          <w:rFonts w:eastAsia="Times New Roman" w:cs="Arial"/>
        </w:rPr>
      </w:pPr>
      <w:r w:rsidRPr="004237B8">
        <w:rPr>
          <w:rFonts w:eastAsia="Times New Roman" w:cs="Arial"/>
        </w:rPr>
        <w:t> </w:t>
      </w:r>
    </w:p>
    <w:tbl>
      <w:tblPr>
        <w:tblW w:w="14361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2023"/>
        <w:gridCol w:w="3872"/>
        <w:gridCol w:w="4510"/>
      </w:tblGrid>
      <w:tr w:rsidR="00915736" w:rsidRPr="004237B8" w14:paraId="6F396552" w14:textId="77777777" w:rsidTr="00915736">
        <w:trPr>
          <w:trHeight w:val="1170"/>
        </w:trPr>
        <w:tc>
          <w:tcPr>
            <w:tcW w:w="3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447328B3" w14:textId="41B66A7D" w:rsidR="00915736" w:rsidRPr="00233C57" w:rsidRDefault="00915736" w:rsidP="00C15111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color w:val="C00000"/>
              </w:rPr>
            </w:pPr>
            <w:r w:rsidRPr="0042751D">
              <w:rPr>
                <w:rFonts w:eastAsia="Times New Roman" w:cs="Arial"/>
                <w:b/>
                <w:bCs/>
              </w:rPr>
              <w:lastRenderedPageBreak/>
              <w:t>Competency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74ADB5DD" w14:textId="7D09A7DF" w:rsidR="00915736" w:rsidRPr="00C15111" w:rsidRDefault="00915736" w:rsidP="00C15111">
            <w:pPr>
              <w:spacing w:line="240" w:lineRule="auto"/>
              <w:jc w:val="center"/>
              <w:textAlignment w:val="baseline"/>
              <w:rPr>
                <w:rFonts w:cs="Arial"/>
              </w:rPr>
            </w:pPr>
            <w:r w:rsidRPr="0042751D">
              <w:rPr>
                <w:rFonts w:eastAsia="Times New Roman" w:cs="Arial"/>
                <w:b/>
              </w:rPr>
              <w:t xml:space="preserve">Competency </w:t>
            </w:r>
            <w:r>
              <w:rPr>
                <w:rFonts w:eastAsia="Times New Roman" w:cs="Arial"/>
                <w:b/>
              </w:rPr>
              <w:t xml:space="preserve">      </w:t>
            </w:r>
            <w:r w:rsidRPr="0042751D">
              <w:rPr>
                <w:rFonts w:eastAsia="Times New Roman" w:cs="Arial"/>
                <w:b/>
              </w:rPr>
              <w:t>Benchmark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392E9858" w14:textId="3C8B7D43" w:rsidR="00915736" w:rsidRPr="00233C57" w:rsidRDefault="00915736" w:rsidP="00C15111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</w:rPr>
            </w:pPr>
            <w:r w:rsidRPr="004237B8">
              <w:rPr>
                <w:rFonts w:eastAsia="Times New Roman" w:cs="Arial"/>
                <w:b/>
                <w:bCs/>
                <w:sz w:val="20"/>
              </w:rPr>
              <w:t>Aggregate</w:t>
            </w:r>
            <w:r w:rsidR="00C15111">
              <w:rPr>
                <w:rFonts w:eastAsia="Times New Roman" w:cs="Arial"/>
                <w:b/>
                <w:bCs/>
                <w:sz w:val="20"/>
              </w:rPr>
              <w:t xml:space="preserve"> Scores</w:t>
            </w:r>
            <w:r w:rsidRPr="004237B8">
              <w:rPr>
                <w:rFonts w:eastAsia="Times New Roman" w:cs="Arial"/>
                <w:b/>
                <w:bCs/>
                <w:sz w:val="20"/>
              </w:rPr>
              <w:br/>
              <w:t xml:space="preserve">n = </w:t>
            </w:r>
            <w:r>
              <w:rPr>
                <w:rFonts w:eastAsia="Times New Roman" w:cs="Arial"/>
                <w:b/>
                <w:bCs/>
                <w:sz w:val="20"/>
              </w:rPr>
              <w:t xml:space="preserve">15 </w:t>
            </w:r>
            <w:r w:rsidRPr="004237B8">
              <w:rPr>
                <w:rFonts w:eastAsia="Times New Roman" w:cs="Arial"/>
                <w:b/>
                <w:bCs/>
                <w:sz w:val="20"/>
              </w:rPr>
              <w:t>(Number of students)</w:t>
            </w:r>
          </w:p>
        </w:tc>
        <w:tc>
          <w:tcPr>
            <w:tcW w:w="4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4B974375" w14:textId="480A121A" w:rsidR="00915736" w:rsidRPr="004237B8" w:rsidRDefault="00C15111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</w:rPr>
            </w:pPr>
            <w:r>
              <w:rPr>
                <w:rFonts w:eastAsia="Times New Roman" w:cs="Arial"/>
                <w:b/>
                <w:bCs/>
                <w:sz w:val="20"/>
              </w:rPr>
              <w:t>NJCU BSW Program Main Campus</w:t>
            </w:r>
          </w:p>
          <w:p w14:paraId="35B7211B" w14:textId="0ADC80B1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C00000"/>
              </w:rPr>
            </w:pPr>
            <w:r w:rsidRPr="004237B8">
              <w:rPr>
                <w:rFonts w:eastAsia="Times New Roman" w:cs="Arial"/>
                <w:b/>
                <w:bCs/>
                <w:sz w:val="20"/>
              </w:rPr>
              <w:t xml:space="preserve">n = </w:t>
            </w:r>
            <w:r w:rsidR="00C15111">
              <w:rPr>
                <w:rFonts w:eastAsia="Times New Roman" w:cs="Arial"/>
                <w:b/>
                <w:bCs/>
                <w:sz w:val="20"/>
              </w:rPr>
              <w:t xml:space="preserve">15 </w:t>
            </w:r>
            <w:r w:rsidRPr="004237B8">
              <w:rPr>
                <w:rFonts w:eastAsia="Times New Roman" w:cs="Arial"/>
                <w:b/>
                <w:bCs/>
                <w:sz w:val="20"/>
              </w:rPr>
              <w:t>(Number of students)</w:t>
            </w:r>
          </w:p>
        </w:tc>
      </w:tr>
      <w:tr w:rsidR="00915736" w:rsidRPr="004237B8" w14:paraId="77D4895D" w14:textId="77777777" w:rsidTr="00915736">
        <w:trPr>
          <w:trHeight w:val="974"/>
        </w:trPr>
        <w:tc>
          <w:tcPr>
            <w:tcW w:w="3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18F12D" w14:textId="2FC603CC" w:rsidR="00915736" w:rsidRPr="00233C57" w:rsidRDefault="00915736" w:rsidP="00915736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4237B8">
              <w:rPr>
                <w:rFonts w:eastAsia="Times New Roman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91DC5" w14:textId="77777777" w:rsidR="00915736" w:rsidRDefault="00915736" w:rsidP="001214EF">
            <w:pPr>
              <w:spacing w:line="240" w:lineRule="auto"/>
              <w:textAlignment w:val="baseline"/>
              <w:rPr>
                <w:rFonts w:eastAsia="Times New Roman" w:cs="Arial"/>
                <w:b/>
                <w:highlight w:val="lightGray"/>
              </w:rPr>
            </w:pPr>
          </w:p>
          <w:p w14:paraId="4027E0EA" w14:textId="77777777" w:rsidR="00915736" w:rsidRPr="004237B8" w:rsidRDefault="00915736" w:rsidP="001214EF">
            <w:pPr>
              <w:spacing w:line="240" w:lineRule="auto"/>
              <w:textAlignment w:val="baseline"/>
              <w:rPr>
                <w:rFonts w:eastAsia="Times New Roman" w:cs="Arial"/>
                <w:b/>
                <w:highlight w:val="lightGray"/>
              </w:rPr>
            </w:pPr>
            <w:r>
              <w:rPr>
                <w:rFonts w:eastAsia="Times New Roman" w:cs="Arial"/>
                <w:b/>
              </w:rPr>
              <w:t xml:space="preserve">         </w:t>
            </w:r>
            <w:r w:rsidRPr="0042751D">
              <w:rPr>
                <w:rFonts w:eastAsia="Times New Roman" w:cs="Arial"/>
                <w:b/>
              </w:rPr>
              <w:t>80</w:t>
            </w:r>
            <w:r>
              <w:rPr>
                <w:rFonts w:eastAsia="Times New Roman" w:cs="Arial"/>
                <w:b/>
              </w:rPr>
              <w:t>%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C3C62" w14:textId="77777777" w:rsidR="00915736" w:rsidRDefault="00915736" w:rsidP="001214EF">
            <w:pPr>
              <w:spacing w:line="240" w:lineRule="auto"/>
              <w:textAlignment w:val="baseline"/>
              <w:rPr>
                <w:rFonts w:eastAsia="Times New Roman" w:cs="Arial"/>
                <w:highlight w:val="lightGray"/>
              </w:rPr>
            </w:pPr>
          </w:p>
          <w:p w14:paraId="05D57178" w14:textId="77777777" w:rsidR="00915736" w:rsidRPr="0042751D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highlight w:val="lightGray"/>
              </w:rPr>
            </w:pPr>
            <w:r w:rsidRPr="0042751D">
              <w:rPr>
                <w:rFonts w:eastAsia="Times New Roman" w:cs="Arial"/>
                <w:b/>
                <w:bCs/>
              </w:rPr>
              <w:t>97%</w:t>
            </w:r>
          </w:p>
        </w:tc>
        <w:tc>
          <w:tcPr>
            <w:tcW w:w="4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EB15A" w14:textId="77777777" w:rsidR="00915736" w:rsidRDefault="00915736" w:rsidP="001214EF">
            <w:pPr>
              <w:spacing w:line="240" w:lineRule="auto"/>
              <w:textAlignment w:val="baseline"/>
              <w:rPr>
                <w:rFonts w:eastAsia="Times New Roman" w:cs="Arial"/>
                <w:highlight w:val="lightGray"/>
              </w:rPr>
            </w:pPr>
          </w:p>
          <w:p w14:paraId="7996C2B4" w14:textId="77777777" w:rsidR="00915736" w:rsidRPr="0042751D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42751D">
              <w:rPr>
                <w:rFonts w:eastAsia="Times New Roman" w:cs="Arial"/>
                <w:b/>
                <w:bCs/>
              </w:rPr>
              <w:t>Measure 1, Practice Measure = 93%</w:t>
            </w:r>
          </w:p>
          <w:p w14:paraId="27B85AA5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highlight w:val="lightGray"/>
              </w:rPr>
            </w:pPr>
            <w:r w:rsidRPr="0042751D">
              <w:rPr>
                <w:rFonts w:eastAsia="Times New Roman" w:cs="Arial"/>
                <w:b/>
                <w:bCs/>
              </w:rPr>
              <w:t>Measure 2, Capstone = 100%</w:t>
            </w:r>
          </w:p>
        </w:tc>
      </w:tr>
      <w:tr w:rsidR="00915736" w:rsidRPr="004237B8" w14:paraId="6D95D9D4" w14:textId="77777777" w:rsidTr="00915736">
        <w:trPr>
          <w:trHeight w:val="781"/>
        </w:trPr>
        <w:tc>
          <w:tcPr>
            <w:tcW w:w="3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A6BDD5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D5066" w14:textId="77777777" w:rsidR="00915736" w:rsidRPr="004237B8" w:rsidRDefault="00915736" w:rsidP="001214EF">
            <w:pPr>
              <w:spacing w:line="240" w:lineRule="auto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 </w:t>
            </w:r>
            <w:r>
              <w:rPr>
                <w:rFonts w:eastAsia="Times New Roman" w:cs="Arial"/>
                <w:b/>
              </w:rPr>
              <w:t xml:space="preserve">        </w:t>
            </w:r>
            <w:r w:rsidRPr="0042751D">
              <w:rPr>
                <w:rFonts w:eastAsia="Times New Roman" w:cs="Arial"/>
                <w:b/>
              </w:rPr>
              <w:t>80</w:t>
            </w:r>
            <w:r>
              <w:rPr>
                <w:rFonts w:eastAsia="Times New Roman" w:cs="Arial"/>
                <w:b/>
              </w:rPr>
              <w:t>%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21F7D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>97%</w:t>
            </w:r>
          </w:p>
        </w:tc>
        <w:tc>
          <w:tcPr>
            <w:tcW w:w="4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ECE5B" w14:textId="77777777" w:rsidR="00915736" w:rsidRPr="0042751D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42751D">
              <w:rPr>
                <w:rFonts w:eastAsia="Times New Roman" w:cs="Arial"/>
                <w:b/>
                <w:bCs/>
              </w:rPr>
              <w:t>Measure 1, Practice Measure = 93%</w:t>
            </w:r>
          </w:p>
          <w:p w14:paraId="01CF71FF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>Measure 2, Capstone = 100%</w:t>
            </w:r>
          </w:p>
        </w:tc>
      </w:tr>
      <w:tr w:rsidR="00915736" w:rsidRPr="004237B8" w14:paraId="07E1134B" w14:textId="77777777" w:rsidTr="00915736">
        <w:trPr>
          <w:trHeight w:val="668"/>
        </w:trPr>
        <w:tc>
          <w:tcPr>
            <w:tcW w:w="3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27907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9C14F" w14:textId="77777777" w:rsidR="00915736" w:rsidRPr="004237B8" w:rsidRDefault="00915736" w:rsidP="001214EF">
            <w:pPr>
              <w:spacing w:line="240" w:lineRule="auto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 </w:t>
            </w:r>
            <w:r>
              <w:rPr>
                <w:rFonts w:eastAsia="Times New Roman" w:cs="Arial"/>
                <w:b/>
              </w:rPr>
              <w:t xml:space="preserve">        </w:t>
            </w:r>
            <w:r w:rsidRPr="0042751D">
              <w:rPr>
                <w:rFonts w:eastAsia="Times New Roman" w:cs="Arial"/>
                <w:b/>
              </w:rPr>
              <w:t>80</w:t>
            </w:r>
            <w:r>
              <w:rPr>
                <w:rFonts w:eastAsia="Times New Roman" w:cs="Arial"/>
                <w:b/>
              </w:rPr>
              <w:t>%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9BD48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</w:rPr>
              <w:t>86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</w:tc>
        <w:tc>
          <w:tcPr>
            <w:tcW w:w="4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F34DF" w14:textId="77777777" w:rsidR="00915736" w:rsidRPr="0042751D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42751D">
              <w:rPr>
                <w:rFonts w:eastAsia="Times New Roman" w:cs="Arial"/>
                <w:b/>
                <w:bCs/>
              </w:rPr>
              <w:t xml:space="preserve">Measure 1, Practice Measure = </w:t>
            </w:r>
            <w:r>
              <w:rPr>
                <w:rFonts w:eastAsia="Times New Roman" w:cs="Arial"/>
                <w:b/>
                <w:bCs/>
              </w:rPr>
              <w:t>86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  <w:p w14:paraId="5AFC0DF3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 xml:space="preserve">Measure 2, Capstone = </w:t>
            </w:r>
            <w:r>
              <w:rPr>
                <w:rFonts w:eastAsia="Times New Roman" w:cs="Arial"/>
                <w:b/>
                <w:bCs/>
              </w:rPr>
              <w:t>86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</w:tc>
      </w:tr>
      <w:tr w:rsidR="00915736" w:rsidRPr="004237B8" w14:paraId="7921F872" w14:textId="77777777" w:rsidTr="00915736">
        <w:trPr>
          <w:trHeight w:val="892"/>
        </w:trPr>
        <w:tc>
          <w:tcPr>
            <w:tcW w:w="3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DDF10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35935" w14:textId="77777777" w:rsidR="00915736" w:rsidRPr="004237B8" w:rsidRDefault="00915736" w:rsidP="001214EF">
            <w:pPr>
              <w:spacing w:line="240" w:lineRule="auto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 </w:t>
            </w:r>
            <w:r>
              <w:rPr>
                <w:rFonts w:eastAsia="Times New Roman" w:cs="Arial"/>
                <w:b/>
              </w:rPr>
              <w:t xml:space="preserve">        </w:t>
            </w:r>
            <w:r w:rsidRPr="0042751D">
              <w:rPr>
                <w:rFonts w:eastAsia="Times New Roman" w:cs="Arial"/>
                <w:b/>
              </w:rPr>
              <w:t>80</w:t>
            </w:r>
            <w:r>
              <w:rPr>
                <w:rFonts w:eastAsia="Times New Roman" w:cs="Arial"/>
                <w:b/>
              </w:rPr>
              <w:t>%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20B69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</w:rPr>
              <w:t>80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</w:tc>
        <w:tc>
          <w:tcPr>
            <w:tcW w:w="4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CAE16" w14:textId="77777777" w:rsidR="00915736" w:rsidRPr="0042751D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42751D">
              <w:rPr>
                <w:rFonts w:eastAsia="Times New Roman" w:cs="Arial"/>
                <w:b/>
                <w:bCs/>
              </w:rPr>
              <w:t xml:space="preserve">Measure 1, Practice Measure = </w:t>
            </w:r>
            <w:r>
              <w:rPr>
                <w:rFonts w:eastAsia="Times New Roman" w:cs="Arial"/>
                <w:b/>
                <w:bCs/>
              </w:rPr>
              <w:t>80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  <w:p w14:paraId="353F4DE5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 xml:space="preserve">Measure 2, Capstone = </w:t>
            </w:r>
            <w:r>
              <w:rPr>
                <w:rFonts w:eastAsia="Times New Roman" w:cs="Arial"/>
                <w:b/>
                <w:bCs/>
              </w:rPr>
              <w:t>80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</w:tc>
      </w:tr>
      <w:tr w:rsidR="00915736" w:rsidRPr="004237B8" w14:paraId="0E959912" w14:textId="77777777" w:rsidTr="00915736">
        <w:trPr>
          <w:trHeight w:val="781"/>
        </w:trPr>
        <w:tc>
          <w:tcPr>
            <w:tcW w:w="3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5290C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  <w:b/>
                <w:bCs/>
              </w:rPr>
              <w:t>Competency 5: Engage in Policy Practice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4801C" w14:textId="77777777" w:rsidR="00915736" w:rsidRPr="004237B8" w:rsidRDefault="00915736" w:rsidP="001214EF">
            <w:pPr>
              <w:spacing w:line="240" w:lineRule="auto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 </w:t>
            </w:r>
            <w:r>
              <w:rPr>
                <w:rFonts w:eastAsia="Times New Roman" w:cs="Arial"/>
                <w:b/>
              </w:rPr>
              <w:t xml:space="preserve">        </w:t>
            </w:r>
            <w:r w:rsidRPr="0042751D">
              <w:rPr>
                <w:rFonts w:eastAsia="Times New Roman" w:cs="Arial"/>
                <w:b/>
              </w:rPr>
              <w:t>80</w:t>
            </w:r>
            <w:r>
              <w:rPr>
                <w:rFonts w:eastAsia="Times New Roman" w:cs="Arial"/>
                <w:b/>
              </w:rPr>
              <w:t>%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38858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>9</w:t>
            </w:r>
            <w:r>
              <w:rPr>
                <w:rFonts w:eastAsia="Times New Roman" w:cs="Arial"/>
                <w:b/>
                <w:bCs/>
              </w:rPr>
              <w:t>0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</w:tc>
        <w:tc>
          <w:tcPr>
            <w:tcW w:w="4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24719" w14:textId="77777777" w:rsidR="00915736" w:rsidRPr="0042751D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42751D">
              <w:rPr>
                <w:rFonts w:eastAsia="Times New Roman" w:cs="Arial"/>
                <w:b/>
                <w:bCs/>
              </w:rPr>
              <w:t xml:space="preserve">Measure 1, Practice Measure = </w:t>
            </w:r>
            <w:r>
              <w:rPr>
                <w:rFonts w:eastAsia="Times New Roman" w:cs="Arial"/>
                <w:b/>
                <w:bCs/>
              </w:rPr>
              <w:t>86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  <w:p w14:paraId="4A2E6D96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 xml:space="preserve">Measure 2, Capstone = </w:t>
            </w:r>
            <w:r>
              <w:rPr>
                <w:rFonts w:eastAsia="Times New Roman" w:cs="Arial"/>
                <w:b/>
                <w:bCs/>
              </w:rPr>
              <w:t>93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</w:tc>
      </w:tr>
      <w:tr w:rsidR="00915736" w:rsidRPr="004237B8" w14:paraId="4228C88C" w14:textId="77777777" w:rsidTr="00915736">
        <w:trPr>
          <w:trHeight w:val="877"/>
        </w:trPr>
        <w:tc>
          <w:tcPr>
            <w:tcW w:w="3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DF985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A1CB6" w14:textId="77777777" w:rsidR="00915736" w:rsidRPr="004237B8" w:rsidRDefault="00915736" w:rsidP="001214EF">
            <w:pPr>
              <w:spacing w:line="240" w:lineRule="auto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 </w:t>
            </w:r>
            <w:r>
              <w:rPr>
                <w:rFonts w:eastAsia="Times New Roman" w:cs="Arial"/>
                <w:b/>
              </w:rPr>
              <w:t xml:space="preserve">        </w:t>
            </w:r>
            <w:r w:rsidRPr="0042751D">
              <w:rPr>
                <w:rFonts w:eastAsia="Times New Roman" w:cs="Arial"/>
                <w:b/>
              </w:rPr>
              <w:t>80</w:t>
            </w:r>
            <w:r>
              <w:rPr>
                <w:rFonts w:eastAsia="Times New Roman" w:cs="Arial"/>
                <w:b/>
              </w:rPr>
              <w:t>%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C5133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>97%</w:t>
            </w:r>
          </w:p>
        </w:tc>
        <w:tc>
          <w:tcPr>
            <w:tcW w:w="4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3FEA0" w14:textId="77777777" w:rsidR="00915736" w:rsidRPr="0042751D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42751D">
              <w:rPr>
                <w:rFonts w:eastAsia="Times New Roman" w:cs="Arial"/>
                <w:b/>
                <w:bCs/>
              </w:rPr>
              <w:t>Measure 1, Practice Measure = 93%</w:t>
            </w:r>
          </w:p>
          <w:p w14:paraId="62BC0595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>Measure 2, Capstone = 100%</w:t>
            </w:r>
          </w:p>
        </w:tc>
      </w:tr>
      <w:tr w:rsidR="00915736" w:rsidRPr="004237B8" w14:paraId="0FB568F9" w14:textId="77777777" w:rsidTr="00915736">
        <w:trPr>
          <w:trHeight w:val="892"/>
        </w:trPr>
        <w:tc>
          <w:tcPr>
            <w:tcW w:w="3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A27E46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30DFC" w14:textId="77777777" w:rsidR="00915736" w:rsidRPr="004237B8" w:rsidRDefault="00915736" w:rsidP="001214EF">
            <w:pPr>
              <w:spacing w:line="240" w:lineRule="auto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 </w:t>
            </w:r>
            <w:r>
              <w:rPr>
                <w:rFonts w:eastAsia="Times New Roman" w:cs="Arial"/>
                <w:b/>
              </w:rPr>
              <w:t xml:space="preserve">        </w:t>
            </w:r>
            <w:r w:rsidRPr="0042751D">
              <w:rPr>
                <w:rFonts w:eastAsia="Times New Roman" w:cs="Arial"/>
                <w:b/>
              </w:rPr>
              <w:t>80</w:t>
            </w:r>
            <w:r>
              <w:rPr>
                <w:rFonts w:eastAsia="Times New Roman" w:cs="Arial"/>
                <w:b/>
              </w:rPr>
              <w:t>%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C4C1F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>9</w:t>
            </w:r>
            <w:r>
              <w:rPr>
                <w:rFonts w:eastAsia="Times New Roman" w:cs="Arial"/>
                <w:b/>
                <w:bCs/>
              </w:rPr>
              <w:t>3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</w:tc>
        <w:tc>
          <w:tcPr>
            <w:tcW w:w="4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1175B" w14:textId="77777777" w:rsidR="00915736" w:rsidRPr="0042751D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42751D">
              <w:rPr>
                <w:rFonts w:eastAsia="Times New Roman" w:cs="Arial"/>
                <w:b/>
                <w:bCs/>
              </w:rPr>
              <w:t>Measure 1, Practice Measure = 93%</w:t>
            </w:r>
          </w:p>
          <w:p w14:paraId="4939CC95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 xml:space="preserve">Measure 2, Capstone = </w:t>
            </w:r>
            <w:r>
              <w:rPr>
                <w:rFonts w:eastAsia="Times New Roman" w:cs="Arial"/>
                <w:b/>
                <w:bCs/>
              </w:rPr>
              <w:t>93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</w:tc>
      </w:tr>
      <w:tr w:rsidR="00915736" w:rsidRPr="004237B8" w14:paraId="0A49B432" w14:textId="77777777" w:rsidTr="00915736">
        <w:trPr>
          <w:trHeight w:val="877"/>
        </w:trPr>
        <w:tc>
          <w:tcPr>
            <w:tcW w:w="3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88D47A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C12C1" w14:textId="77777777" w:rsidR="00915736" w:rsidRPr="004237B8" w:rsidRDefault="00915736" w:rsidP="001214EF">
            <w:pPr>
              <w:spacing w:line="240" w:lineRule="auto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 </w:t>
            </w:r>
            <w:r>
              <w:rPr>
                <w:rFonts w:eastAsia="Times New Roman" w:cs="Arial"/>
                <w:b/>
              </w:rPr>
              <w:t xml:space="preserve">        </w:t>
            </w:r>
            <w:r w:rsidRPr="0042751D">
              <w:rPr>
                <w:rFonts w:eastAsia="Times New Roman" w:cs="Arial"/>
                <w:b/>
              </w:rPr>
              <w:t>80</w:t>
            </w:r>
            <w:r>
              <w:rPr>
                <w:rFonts w:eastAsia="Times New Roman" w:cs="Arial"/>
                <w:b/>
              </w:rPr>
              <w:t>%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84611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>9</w:t>
            </w:r>
            <w:r>
              <w:rPr>
                <w:rFonts w:eastAsia="Times New Roman" w:cs="Arial"/>
                <w:b/>
                <w:bCs/>
              </w:rPr>
              <w:t>3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</w:tc>
        <w:tc>
          <w:tcPr>
            <w:tcW w:w="4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4A663" w14:textId="77777777" w:rsidR="00915736" w:rsidRPr="0042751D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42751D">
              <w:rPr>
                <w:rFonts w:eastAsia="Times New Roman" w:cs="Arial"/>
                <w:b/>
                <w:bCs/>
              </w:rPr>
              <w:t>Measure 1, Practice Measure = 93%</w:t>
            </w:r>
          </w:p>
          <w:p w14:paraId="380FDDE3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 xml:space="preserve">Measure 2, Capstone = </w:t>
            </w:r>
            <w:r>
              <w:rPr>
                <w:rFonts w:eastAsia="Times New Roman" w:cs="Arial"/>
                <w:b/>
                <w:bCs/>
              </w:rPr>
              <w:t>93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</w:tc>
      </w:tr>
      <w:tr w:rsidR="00915736" w:rsidRPr="004237B8" w14:paraId="01374FBE" w14:textId="77777777" w:rsidTr="00915736">
        <w:trPr>
          <w:trHeight w:val="701"/>
        </w:trPr>
        <w:tc>
          <w:tcPr>
            <w:tcW w:w="3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2AA3F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A02B0" w14:textId="77777777" w:rsidR="00915736" w:rsidRPr="004237B8" w:rsidRDefault="00915736" w:rsidP="001214EF">
            <w:pPr>
              <w:spacing w:line="240" w:lineRule="auto"/>
              <w:textAlignment w:val="baseline"/>
              <w:rPr>
                <w:rFonts w:eastAsia="Times New Roman" w:cs="Arial"/>
              </w:rPr>
            </w:pPr>
            <w:r w:rsidRPr="004237B8">
              <w:rPr>
                <w:rFonts w:eastAsia="Times New Roman" w:cs="Arial"/>
              </w:rPr>
              <w:t> </w:t>
            </w:r>
            <w:r>
              <w:rPr>
                <w:rFonts w:eastAsia="Times New Roman" w:cs="Arial"/>
                <w:b/>
              </w:rPr>
              <w:t xml:space="preserve">        </w:t>
            </w:r>
            <w:r w:rsidRPr="0042751D">
              <w:rPr>
                <w:rFonts w:eastAsia="Times New Roman" w:cs="Arial"/>
                <w:b/>
              </w:rPr>
              <w:t>80</w:t>
            </w:r>
            <w:r>
              <w:rPr>
                <w:rFonts w:eastAsia="Times New Roman" w:cs="Arial"/>
                <w:b/>
              </w:rPr>
              <w:t>%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5DE92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</w:rPr>
              <w:t>84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</w:tc>
        <w:tc>
          <w:tcPr>
            <w:tcW w:w="4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86F90" w14:textId="77777777" w:rsidR="00915736" w:rsidRPr="0042751D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42751D">
              <w:rPr>
                <w:rFonts w:eastAsia="Times New Roman" w:cs="Arial"/>
                <w:b/>
                <w:bCs/>
              </w:rPr>
              <w:t xml:space="preserve">Measure 1, Practice Measure = </w:t>
            </w:r>
            <w:r>
              <w:rPr>
                <w:rFonts w:eastAsia="Times New Roman" w:cs="Arial"/>
                <w:b/>
                <w:bCs/>
              </w:rPr>
              <w:t>80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  <w:p w14:paraId="5F7CD010" w14:textId="77777777" w:rsidR="00915736" w:rsidRPr="004237B8" w:rsidRDefault="00915736" w:rsidP="001214EF">
            <w:pPr>
              <w:spacing w:line="240" w:lineRule="auto"/>
              <w:jc w:val="center"/>
              <w:textAlignment w:val="baseline"/>
              <w:rPr>
                <w:rFonts w:eastAsia="Times New Roman" w:cs="Arial"/>
              </w:rPr>
            </w:pPr>
            <w:r w:rsidRPr="0042751D">
              <w:rPr>
                <w:rFonts w:eastAsia="Times New Roman" w:cs="Arial"/>
                <w:b/>
                <w:bCs/>
              </w:rPr>
              <w:t xml:space="preserve">Measure 2, Capstone = </w:t>
            </w:r>
            <w:r>
              <w:rPr>
                <w:rFonts w:eastAsia="Times New Roman" w:cs="Arial"/>
                <w:b/>
                <w:bCs/>
              </w:rPr>
              <w:t>86</w:t>
            </w:r>
            <w:r w:rsidRPr="0042751D">
              <w:rPr>
                <w:rFonts w:eastAsia="Times New Roman" w:cs="Arial"/>
                <w:b/>
                <w:bCs/>
              </w:rPr>
              <w:t>%</w:t>
            </w:r>
          </w:p>
        </w:tc>
      </w:tr>
    </w:tbl>
    <w:p w14:paraId="79BA1989" w14:textId="74CD2BAF" w:rsidR="00F6542C" w:rsidRPr="00915736" w:rsidRDefault="00F6542C" w:rsidP="00915736">
      <w:pPr>
        <w:rPr>
          <w:rFonts w:cs="Arial"/>
        </w:rPr>
      </w:pPr>
    </w:p>
    <w:sectPr w:rsidR="00F6542C" w:rsidRPr="00915736" w:rsidSect="00233C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16"/>
    <w:rsid w:val="00233C57"/>
    <w:rsid w:val="00347C87"/>
    <w:rsid w:val="00711016"/>
    <w:rsid w:val="007360C7"/>
    <w:rsid w:val="00915736"/>
    <w:rsid w:val="00C15111"/>
    <w:rsid w:val="00F6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D75D"/>
  <w15:chartTrackingRefBased/>
  <w15:docId w15:val="{1D745479-1B97-43F3-A22A-61817455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C5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33C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3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pax</dc:creator>
  <cp:keywords/>
  <dc:description/>
  <cp:lastModifiedBy>jennifer pax</cp:lastModifiedBy>
  <cp:revision>9</cp:revision>
  <dcterms:created xsi:type="dcterms:W3CDTF">2023-12-30T02:24:00Z</dcterms:created>
  <dcterms:modified xsi:type="dcterms:W3CDTF">2024-01-12T01:53:00Z</dcterms:modified>
</cp:coreProperties>
</file>