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D9E" w:rsidRPr="00C66128" w:rsidRDefault="00972D9E" w:rsidP="00972D9E">
      <w:pPr>
        <w:spacing w:after="0" w:line="240" w:lineRule="auto"/>
        <w:rPr>
          <w:rFonts w:ascii="Times New Roman" w:eastAsia="Times New Roman" w:hAnsi="Times New Roman" w:cs="Times New Roman"/>
          <w:b/>
          <w:bCs/>
          <w:sz w:val="14"/>
          <w:szCs w:val="14"/>
        </w:rPr>
      </w:pPr>
      <w:r w:rsidRPr="00C66128">
        <w:rPr>
          <w:rFonts w:ascii="Times New Roman" w:eastAsia="Times New Roman" w:hAnsi="Times New Roman" w:cs="Times New Roman"/>
          <w:noProof/>
          <w:color w:val="0000FF"/>
          <w:sz w:val="27"/>
          <w:szCs w:val="27"/>
        </w:rPr>
        <w:drawing>
          <wp:inline distT="0" distB="0" distL="0" distR="0" wp14:anchorId="2EC27A56" wp14:editId="75DC0FE7">
            <wp:extent cx="1295400" cy="579120"/>
            <wp:effectExtent l="0" t="0" r="0" b="0"/>
            <wp:docPr id="1" name="Picture 1">
              <a:hlinkClick xmlns:a="http://schemas.openxmlformats.org/drawingml/2006/main" r:id="rId9"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972D9E" w:rsidRPr="00C66128" w:rsidRDefault="00972D9E" w:rsidP="00972D9E">
      <w:pPr>
        <w:spacing w:after="0" w:line="240" w:lineRule="auto"/>
        <w:rPr>
          <w:rFonts w:ascii="Times New Roman" w:eastAsia="Times New Roman" w:hAnsi="Times New Roman" w:cs="Times New Roman"/>
          <w:b/>
          <w:bCs/>
          <w:sz w:val="8"/>
          <w:szCs w:val="8"/>
        </w:rPr>
      </w:pPr>
    </w:p>
    <w:p w:rsidR="00972D9E" w:rsidRPr="00C66128" w:rsidRDefault="00972D9E" w:rsidP="00972D9E">
      <w:pPr>
        <w:spacing w:after="0" w:line="240" w:lineRule="auto"/>
        <w:rPr>
          <w:rFonts w:ascii="Times New Roman" w:eastAsia="Times New Roman" w:hAnsi="Times New Roman" w:cs="Times New Roman"/>
          <w:b/>
          <w:bCs/>
          <w:sz w:val="20"/>
          <w:szCs w:val="20"/>
        </w:rPr>
      </w:pPr>
      <w:r w:rsidRPr="00C66128">
        <w:rPr>
          <w:rFonts w:ascii="Times New Roman" w:eastAsia="Times New Roman" w:hAnsi="Times New Roman" w:cs="Times New Roman"/>
          <w:b/>
          <w:bCs/>
          <w:sz w:val="20"/>
          <w:szCs w:val="20"/>
        </w:rPr>
        <w:t>University Senate</w:t>
      </w:r>
    </w:p>
    <w:p w:rsidR="00972D9E" w:rsidRDefault="00972D9E" w:rsidP="00972D9E">
      <w:pPr>
        <w:spacing w:after="0" w:line="240" w:lineRule="auto"/>
        <w:rPr>
          <w:rFonts w:ascii="Times New Roman" w:eastAsia="Times New Roman" w:hAnsi="Times New Roman" w:cs="Times New Roman"/>
          <w:b/>
          <w:bCs/>
          <w:sz w:val="20"/>
          <w:szCs w:val="20"/>
        </w:rPr>
      </w:pPr>
      <w:r w:rsidRPr="00C66128">
        <w:rPr>
          <w:rFonts w:ascii="Times New Roman" w:eastAsia="Times New Roman" w:hAnsi="Times New Roman" w:cs="Times New Roman"/>
          <w:b/>
          <w:bCs/>
          <w:sz w:val="20"/>
          <w:szCs w:val="20"/>
        </w:rPr>
        <w:t>Professional Studi</w:t>
      </w:r>
      <w:r>
        <w:rPr>
          <w:rFonts w:ascii="Times New Roman" w:eastAsia="Times New Roman" w:hAnsi="Times New Roman" w:cs="Times New Roman"/>
          <w:b/>
          <w:bCs/>
          <w:sz w:val="20"/>
          <w:szCs w:val="20"/>
        </w:rPr>
        <w:t>es Building, 203A rm. 3</w:t>
      </w:r>
    </w:p>
    <w:p w:rsidR="00972D9E" w:rsidRDefault="00972D9E" w:rsidP="00972D9E">
      <w:pPr>
        <w:spacing w:after="0" w:line="240" w:lineRule="auto"/>
        <w:rPr>
          <w:rFonts w:ascii="Times New Roman" w:eastAsia="Times New Roman" w:hAnsi="Times New Roman" w:cs="Times New Roman"/>
          <w:b/>
          <w:bCs/>
          <w:sz w:val="20"/>
          <w:szCs w:val="20"/>
        </w:rPr>
      </w:pPr>
    </w:p>
    <w:p w:rsidR="00972D9E" w:rsidRPr="00C66128" w:rsidRDefault="00972D9E" w:rsidP="00972D9E">
      <w:pPr>
        <w:spacing w:after="0" w:line="240" w:lineRule="auto"/>
        <w:rPr>
          <w:rFonts w:ascii="Times New Roman" w:eastAsia="Times New Roman" w:hAnsi="Times New Roman" w:cs="Times New Roman"/>
          <w:sz w:val="8"/>
          <w:szCs w:val="8"/>
        </w:rPr>
      </w:pPr>
    </w:p>
    <w:p w:rsidR="00972D9E" w:rsidRPr="00C66128" w:rsidRDefault="00972D9E" w:rsidP="00972D9E">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MINUTES OF MEETING</w:t>
      </w:r>
    </w:p>
    <w:p w:rsidR="00972D9E" w:rsidRDefault="00972D9E" w:rsidP="00972D9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November 14, 2016</w:t>
      </w:r>
    </w:p>
    <w:p w:rsidR="00972D9E" w:rsidRPr="00C66128" w:rsidRDefault="00972D9E" w:rsidP="00972D9E">
      <w:pPr>
        <w:spacing w:after="0" w:line="240" w:lineRule="auto"/>
        <w:rPr>
          <w:rFonts w:ascii="Times New Roman" w:eastAsia="Times New Roman" w:hAnsi="Times New Roman" w:cs="Times New Roman"/>
          <w:b/>
          <w:bCs/>
          <w:sz w:val="16"/>
          <w:szCs w:val="16"/>
        </w:rPr>
      </w:pPr>
    </w:p>
    <w:p w:rsidR="00972D9E" w:rsidRPr="00C66128" w:rsidRDefault="00972D9E" w:rsidP="00972D9E">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ATTENDANCE:</w:t>
      </w:r>
    </w:p>
    <w:p w:rsidR="00972D9E" w:rsidRPr="00C66128" w:rsidRDefault="00972D9E" w:rsidP="00972D9E">
      <w:pPr>
        <w:spacing w:after="0" w:line="240" w:lineRule="auto"/>
        <w:ind w:right="-1080"/>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Presiding:</w:t>
      </w:r>
      <w:r w:rsidRPr="00C66128">
        <w:rPr>
          <w:rFonts w:ascii="Times New Roman" w:eastAsia="Times New Roman" w:hAnsi="Times New Roman" w:cs="Times New Roman"/>
          <w:sz w:val="24"/>
          <w:szCs w:val="24"/>
        </w:rPr>
        <w:t xml:space="preserve">  Dr. Joseph Riotto, University Senate President</w:t>
      </w:r>
    </w:p>
    <w:p w:rsidR="00972D9E" w:rsidRPr="00C66128" w:rsidRDefault="00972D9E" w:rsidP="00972D9E">
      <w:pPr>
        <w:spacing w:after="0" w:line="240" w:lineRule="auto"/>
        <w:rPr>
          <w:rFonts w:ascii="Times New Roman" w:eastAsia="Times New Roman" w:hAnsi="Times New Roman" w:cs="Times New Roman"/>
          <w:sz w:val="24"/>
          <w:szCs w:val="24"/>
        </w:rPr>
      </w:pPr>
    </w:p>
    <w:p w:rsidR="00972D9E" w:rsidRPr="00C66128" w:rsidRDefault="00972D9E" w:rsidP="00972D9E">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PRESENT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Harry Moore, Harriet Phillip; Accounting, </w:t>
      </w:r>
      <w:r w:rsidRPr="00C66128">
        <w:rPr>
          <w:rFonts w:ascii="Times New Roman" w:eastAsia="Times New Roman" w:hAnsi="Times New Roman" w:cs="Times New Roman"/>
          <w:sz w:val="24"/>
          <w:szCs w:val="24"/>
        </w:rPr>
        <w:t>Art,</w:t>
      </w:r>
      <w:r>
        <w:rPr>
          <w:rFonts w:ascii="Times New Roman" w:eastAsia="Times New Roman" w:hAnsi="Times New Roman" w:cs="Times New Roman"/>
          <w:sz w:val="24"/>
          <w:szCs w:val="24"/>
        </w:rPr>
        <w:t xml:space="preserve"> Brian Gustafson</w:t>
      </w:r>
      <w:r w:rsidRPr="00C66128">
        <w:rPr>
          <w:rFonts w:ascii="Times New Roman" w:eastAsia="Times New Roman" w:hAnsi="Times New Roman" w:cs="Times New Roman"/>
          <w:sz w:val="24"/>
          <w:szCs w:val="24"/>
        </w:rPr>
        <w:t>; B</w:t>
      </w:r>
      <w:r>
        <w:rPr>
          <w:rFonts w:ascii="Times New Roman" w:eastAsia="Times New Roman" w:hAnsi="Times New Roman" w:cs="Times New Roman"/>
          <w:sz w:val="24"/>
          <w:szCs w:val="24"/>
        </w:rPr>
        <w:t xml:space="preserve">iology, Ethan Prosen; </w:t>
      </w:r>
      <w:r w:rsidRPr="00C66128">
        <w:rPr>
          <w:rFonts w:ascii="Times New Roman" w:eastAsia="Times New Roman" w:hAnsi="Times New Roman" w:cs="Times New Roman"/>
          <w:sz w:val="24"/>
          <w:szCs w:val="24"/>
        </w:rPr>
        <w:t xml:space="preserve">Computer Science, Mort Aabdollah; </w:t>
      </w:r>
      <w:r>
        <w:rPr>
          <w:rFonts w:ascii="Times New Roman" w:eastAsia="Times New Roman" w:hAnsi="Times New Roman" w:cs="Times New Roman"/>
          <w:sz w:val="24"/>
          <w:szCs w:val="24"/>
        </w:rPr>
        <w:t>Criminal Justice, Bill Calathes;</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Counseling Department, Dennis Lin</w:t>
      </w:r>
      <w:r w:rsidRPr="00C66128">
        <w:rPr>
          <w:rFonts w:ascii="Times New Roman" w:eastAsia="Times New Roman" w:hAnsi="Times New Roman" w:cs="Times New Roman"/>
          <w:sz w:val="24"/>
          <w:szCs w:val="24"/>
        </w:rPr>
        <w:t>; Educ</w:t>
      </w:r>
      <w:r>
        <w:rPr>
          <w:rFonts w:ascii="Times New Roman" w:eastAsia="Times New Roman" w:hAnsi="Times New Roman" w:cs="Times New Roman"/>
          <w:sz w:val="24"/>
          <w:szCs w:val="24"/>
        </w:rPr>
        <w:t xml:space="preserve">ational Leadership, John Melendez;  </w:t>
      </w:r>
      <w:r w:rsidRPr="00C66128">
        <w:rPr>
          <w:rFonts w:ascii="Times New Roman" w:eastAsia="Times New Roman" w:hAnsi="Times New Roman" w:cs="Times New Roman"/>
          <w:sz w:val="24"/>
          <w:szCs w:val="24"/>
        </w:rPr>
        <w:t>Educational Technology,</w:t>
      </w:r>
      <w:r w:rsidRPr="00C66128">
        <w:rPr>
          <w:rFonts w:ascii="Times New Roman" w:eastAsia="Calibri" w:hAnsi="Times New Roman" w:cs="Times New Roman"/>
          <w:bCs/>
          <w:sz w:val="24"/>
          <w:szCs w:val="24"/>
        </w:rPr>
        <w:t xml:space="preserve"> Chris Carnahan</w:t>
      </w:r>
      <w:r>
        <w:rPr>
          <w:rFonts w:ascii="Times New Roman" w:eastAsia="Times New Roman" w:hAnsi="Times New Roman" w:cs="Times New Roman"/>
          <w:sz w:val="24"/>
          <w:szCs w:val="24"/>
        </w:rPr>
        <w:t xml:space="preserve">; Elementary/Secondary, Vanashri Nargund;  English, Joshua Fausty; </w:t>
      </w:r>
      <w:r w:rsidRPr="00C66128">
        <w:rPr>
          <w:rFonts w:ascii="Times New Roman" w:eastAsia="Times New Roman" w:hAnsi="Times New Roman" w:cs="Times New Roman"/>
          <w:sz w:val="24"/>
          <w:szCs w:val="24"/>
        </w:rPr>
        <w:t>Finance, Rosalyn Overton; Fire Science,</w:t>
      </w:r>
      <w:r>
        <w:rPr>
          <w:rFonts w:ascii="Times New Roman" w:eastAsia="Times New Roman" w:hAnsi="Times New Roman" w:cs="Times New Roman"/>
          <w:sz w:val="24"/>
          <w:szCs w:val="24"/>
        </w:rPr>
        <w:t xml:space="preserve"> Patrick Boyle</w:t>
      </w:r>
      <w:r w:rsidRPr="00C66128">
        <w:rPr>
          <w:rFonts w:ascii="Times New Roman" w:eastAsia="Times New Roman" w:hAnsi="Times New Roman" w:cs="Times New Roman"/>
          <w:sz w:val="24"/>
          <w:szCs w:val="24"/>
        </w:rPr>
        <w:t>; Fitness,</w:t>
      </w:r>
      <w:r>
        <w:rPr>
          <w:rFonts w:ascii="Times New Roman" w:eastAsia="Times New Roman" w:hAnsi="Times New Roman" w:cs="Times New Roman"/>
          <w:sz w:val="24"/>
          <w:szCs w:val="24"/>
        </w:rPr>
        <w:t xml:space="preserve"> Exercise and Sports, Amy Rady; Earth &amp; Environmental Science, Deborah Freile; </w:t>
      </w:r>
      <w:r w:rsidRPr="00C66128">
        <w:rPr>
          <w:rFonts w:ascii="Times New Roman" w:eastAsia="Times New Roman" w:hAnsi="Times New Roman" w:cs="Times New Roman"/>
          <w:sz w:val="24"/>
          <w:szCs w:val="24"/>
        </w:rPr>
        <w:t>Health Sciences,</w:t>
      </w:r>
      <w:r>
        <w:rPr>
          <w:rFonts w:ascii="Times New Roman" w:eastAsia="Times New Roman" w:hAnsi="Times New Roman" w:cs="Times New Roman"/>
          <w:sz w:val="24"/>
          <w:szCs w:val="24"/>
        </w:rPr>
        <w:t xml:space="preserve"> Lilliam Rosado</w:t>
      </w:r>
      <w:r w:rsidRPr="00C66128">
        <w:rPr>
          <w:rFonts w:ascii="Times New Roman" w:eastAsia="Times New Roman" w:hAnsi="Times New Roman" w:cs="Times New Roman"/>
          <w:sz w:val="24"/>
          <w:szCs w:val="24"/>
        </w:rPr>
        <w:t xml:space="preserve">; History, Jason Martinek; </w:t>
      </w:r>
      <w:r>
        <w:rPr>
          <w:rFonts w:ascii="Times New Roman" w:eastAsia="Times New Roman" w:hAnsi="Times New Roman" w:cs="Times New Roman"/>
          <w:sz w:val="24"/>
          <w:szCs w:val="24"/>
        </w:rPr>
        <w:t xml:space="preserve">Latin American Studies, David Blackmore; </w:t>
      </w:r>
      <w:r w:rsidRPr="00C66128">
        <w:rPr>
          <w:rFonts w:ascii="Times New Roman" w:eastAsia="Times New Roman" w:hAnsi="Times New Roman" w:cs="Times New Roman"/>
          <w:sz w:val="24"/>
          <w:szCs w:val="24"/>
        </w:rPr>
        <w:t>Library, Min Chou;</w:t>
      </w:r>
      <w:r>
        <w:rPr>
          <w:rFonts w:ascii="Times New Roman" w:eastAsia="Times New Roman" w:hAnsi="Times New Roman" w:cs="Times New Roman"/>
          <w:sz w:val="24"/>
          <w:szCs w:val="24"/>
        </w:rPr>
        <w:t xml:space="preserve"> Literacy Education, Mary McGriff;</w:t>
      </w:r>
      <w:r w:rsidRPr="00C66128">
        <w:rPr>
          <w:rFonts w:ascii="Times New Roman" w:eastAsia="Times New Roman" w:hAnsi="Times New Roman" w:cs="Times New Roman"/>
          <w:sz w:val="24"/>
          <w:szCs w:val="24"/>
        </w:rPr>
        <w:t xml:space="preserve"> Manageme</w:t>
      </w:r>
      <w:r>
        <w:rPr>
          <w:rFonts w:ascii="Times New Roman" w:eastAsia="Times New Roman" w:hAnsi="Times New Roman" w:cs="Times New Roman"/>
          <w:sz w:val="24"/>
          <w:szCs w:val="24"/>
        </w:rPr>
        <w:t xml:space="preserve">nt, Wanda Rutledge; </w:t>
      </w:r>
      <w:r w:rsidRPr="00C66128">
        <w:rPr>
          <w:rFonts w:ascii="Times New Roman" w:eastAsia="Times New Roman" w:hAnsi="Times New Roman" w:cs="Times New Roman"/>
          <w:sz w:val="24"/>
          <w:szCs w:val="24"/>
        </w:rPr>
        <w:t>Mathematics, Freda Robbins; Modern Languages</w:t>
      </w:r>
      <w:r>
        <w:rPr>
          <w:rFonts w:ascii="Times New Roman" w:eastAsia="Times New Roman" w:hAnsi="Times New Roman" w:cs="Times New Roman"/>
          <w:sz w:val="24"/>
          <w:szCs w:val="24"/>
        </w:rPr>
        <w:t>, Alberto Barugel</w:t>
      </w:r>
      <w:r w:rsidRPr="00C66128">
        <w:rPr>
          <w:rFonts w:ascii="Times New Roman" w:eastAsia="Times New Roman" w:hAnsi="Times New Roman" w:cs="Times New Roman"/>
          <w:sz w:val="24"/>
          <w:szCs w:val="24"/>
        </w:rPr>
        <w:t>; Dept. of Multicultural Ed.,</w:t>
      </w:r>
      <w:r>
        <w:rPr>
          <w:rFonts w:ascii="Times New Roman" w:eastAsia="Times New Roman" w:hAnsi="Times New Roman" w:cs="Times New Roman"/>
          <w:sz w:val="24"/>
          <w:szCs w:val="24"/>
        </w:rPr>
        <w:t xml:space="preserve"> Donna Farina</w:t>
      </w:r>
      <w:r w:rsidRPr="00C66128">
        <w:rPr>
          <w:rFonts w:ascii="Times New Roman" w:eastAsia="Times New Roman" w:hAnsi="Times New Roman" w:cs="Times New Roman"/>
          <w:sz w:val="24"/>
          <w:szCs w:val="24"/>
        </w:rPr>
        <w:t>; Music, Danc</w:t>
      </w:r>
      <w:r>
        <w:rPr>
          <w:rFonts w:ascii="Times New Roman" w:eastAsia="Times New Roman" w:hAnsi="Times New Roman" w:cs="Times New Roman"/>
          <w:sz w:val="24"/>
          <w:szCs w:val="24"/>
        </w:rPr>
        <w:t>e &amp; Theatre, Desamparados Fabra Crespo</w:t>
      </w:r>
      <w:r w:rsidRPr="00C66128">
        <w:rPr>
          <w:rFonts w:ascii="Times New Roman" w:eastAsia="Times New Roman" w:hAnsi="Times New Roman" w:cs="Times New Roman"/>
          <w:sz w:val="24"/>
          <w:szCs w:val="24"/>
        </w:rPr>
        <w:t>; Nursing, Glor</w:t>
      </w:r>
      <w:r>
        <w:rPr>
          <w:rFonts w:ascii="Times New Roman" w:eastAsia="Times New Roman" w:hAnsi="Times New Roman" w:cs="Times New Roman"/>
          <w:sz w:val="24"/>
          <w:szCs w:val="24"/>
        </w:rPr>
        <w:t>ia Boseman; Philosophy/Religion, Sabine Roehr</w:t>
      </w:r>
      <w:r w:rsidRPr="00C66128">
        <w:rPr>
          <w:rFonts w:ascii="Times New Roman" w:eastAsia="Times New Roman" w:hAnsi="Times New Roman" w:cs="Times New Roman"/>
          <w:sz w:val="24"/>
          <w:szCs w:val="24"/>
        </w:rPr>
        <w:t>; Political Science, Joseph Moskowitz; Professional Security Studies, Richard Cosgrove</w:t>
      </w:r>
      <w:r>
        <w:rPr>
          <w:rFonts w:ascii="Times New Roman" w:eastAsia="Times New Roman" w:hAnsi="Times New Roman" w:cs="Times New Roman"/>
          <w:sz w:val="24"/>
          <w:szCs w:val="24"/>
        </w:rPr>
        <w:t>; Psychology, Frank Nascimento</w:t>
      </w:r>
      <w:r w:rsidRPr="00C66128">
        <w:rPr>
          <w:rFonts w:ascii="Times New Roman" w:eastAsia="Times New Roman" w:hAnsi="Times New Roman" w:cs="Times New Roman"/>
          <w:sz w:val="24"/>
          <w:szCs w:val="24"/>
        </w:rPr>
        <w:t>; Sociology/Anthropology, Max Herman;</w:t>
      </w:r>
      <w:r>
        <w:rPr>
          <w:rFonts w:ascii="Times New Roman" w:eastAsia="Times New Roman" w:hAnsi="Times New Roman" w:cs="Times New Roman"/>
          <w:sz w:val="24"/>
          <w:szCs w:val="24"/>
        </w:rPr>
        <w:t xml:space="preserve"> Special Education, Patricia Yacobacci</w:t>
      </w:r>
      <w:r w:rsidRPr="00C66128">
        <w:rPr>
          <w:rFonts w:ascii="Times New Roman" w:eastAsia="Times New Roman" w:hAnsi="Times New Roman" w:cs="Times New Roman"/>
          <w:sz w:val="24"/>
          <w:szCs w:val="24"/>
        </w:rPr>
        <w:t xml:space="preserve">; Women’s &amp; </w:t>
      </w:r>
      <w:r>
        <w:rPr>
          <w:rFonts w:ascii="Times New Roman" w:eastAsia="Times New Roman" w:hAnsi="Times New Roman" w:cs="Times New Roman"/>
          <w:sz w:val="24"/>
          <w:szCs w:val="24"/>
        </w:rPr>
        <w:t>Gender Studies, Jacqueline Ellis.</w:t>
      </w:r>
    </w:p>
    <w:p w:rsidR="00972D9E" w:rsidRPr="00F6727E" w:rsidRDefault="00972D9E" w:rsidP="00972D9E">
      <w:pPr>
        <w:spacing w:after="0" w:line="240" w:lineRule="auto"/>
        <w:rPr>
          <w:rFonts w:ascii="Times New Roman" w:eastAsia="Times New Roman" w:hAnsi="Times New Roman" w:cs="Times New Roman"/>
          <w:sz w:val="14"/>
          <w:szCs w:val="14"/>
        </w:rPr>
      </w:pPr>
    </w:p>
    <w:p w:rsidR="00972D9E" w:rsidRDefault="00972D9E" w:rsidP="00972D9E">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ABSENT: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Jeanette Ramos-Alexander</w:t>
      </w:r>
      <w:r w:rsidRPr="00C66128">
        <w:rPr>
          <w:rFonts w:ascii="Times New Roman" w:eastAsia="Times New Roman" w:hAnsi="Times New Roman" w:cs="Times New Roman"/>
          <w:sz w:val="24"/>
          <w:szCs w:val="24"/>
        </w:rPr>
        <w:t>;</w:t>
      </w:r>
      <w:r w:rsidRPr="00AA0662">
        <w:rPr>
          <w:rFonts w:ascii="Times New Roman" w:eastAsia="Times New Roman" w:hAnsi="Times New Roman" w:cs="Times New Roman"/>
          <w:sz w:val="24"/>
          <w:szCs w:val="24"/>
        </w:rPr>
        <w:t xml:space="preserve"> </w:t>
      </w:r>
      <w:r w:rsidRPr="00C66128">
        <w:rPr>
          <w:rFonts w:ascii="Times New Roman" w:eastAsia="Times New Roman" w:hAnsi="Times New Roman" w:cs="Times New Roman"/>
          <w:sz w:val="24"/>
          <w:szCs w:val="24"/>
        </w:rPr>
        <w:t>African/Afro American Studies; Alum</w:t>
      </w:r>
      <w:r>
        <w:rPr>
          <w:rFonts w:ascii="Times New Roman" w:eastAsia="Times New Roman" w:hAnsi="Times New Roman" w:cs="Times New Roman"/>
          <w:sz w:val="24"/>
          <w:szCs w:val="24"/>
        </w:rPr>
        <w:t>ni, Jane McClellan; ; Chemistry, Bumjung Kim</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Economics, </w:t>
      </w:r>
      <w:r w:rsidRPr="00C66128">
        <w:rPr>
          <w:rFonts w:ascii="Times New Roman" w:eastAsia="Times New Roman" w:hAnsi="Times New Roman" w:cs="Times New Roman"/>
          <w:sz w:val="24"/>
          <w:szCs w:val="24"/>
        </w:rPr>
        <w:t xml:space="preserve">Ivan Steinberg; Early Childhood Ed., Regina Adesanya; ESL; </w:t>
      </w:r>
      <w:r>
        <w:rPr>
          <w:rFonts w:ascii="Times New Roman" w:eastAsia="Times New Roman" w:hAnsi="Times New Roman" w:cs="Times New Roman"/>
          <w:sz w:val="24"/>
          <w:szCs w:val="24"/>
        </w:rPr>
        <w:t>Marketing, Susan Williams</w:t>
      </w:r>
      <w:r w:rsidRPr="00C66128">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Media Arts;</w:t>
      </w:r>
      <w:r w:rsidRPr="006349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Physics, Chris Herbert;.</w:t>
      </w:r>
      <w:r w:rsidRPr="00C66128">
        <w:rPr>
          <w:rFonts w:ascii="Times New Roman" w:eastAsia="Times New Roman" w:hAnsi="Times New Roman" w:cs="Times New Roman"/>
          <w:sz w:val="24"/>
          <w:szCs w:val="24"/>
        </w:rPr>
        <w:t xml:space="preserve">  </w:t>
      </w:r>
    </w:p>
    <w:p w:rsidR="00972D9E" w:rsidRPr="008D79D1" w:rsidRDefault="00972D9E" w:rsidP="00972D9E">
      <w:pPr>
        <w:spacing w:after="0" w:line="240" w:lineRule="auto"/>
        <w:rPr>
          <w:rFonts w:ascii="Times New Roman" w:eastAsia="Times New Roman" w:hAnsi="Times New Roman" w:cs="Times New Roman"/>
          <w:sz w:val="14"/>
          <w:szCs w:val="14"/>
        </w:rPr>
      </w:pPr>
      <w:r w:rsidRPr="00C66128">
        <w:rPr>
          <w:rFonts w:ascii="Times New Roman" w:eastAsia="Times New Roman" w:hAnsi="Times New Roman" w:cs="Times New Roman"/>
          <w:sz w:val="24"/>
          <w:szCs w:val="24"/>
        </w:rPr>
        <w:t xml:space="preserve"> </w:t>
      </w:r>
    </w:p>
    <w:p w:rsidR="00972D9E" w:rsidRDefault="00972D9E" w:rsidP="00972D9E">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SENATORS-AT-LARGE PRESENT:</w:t>
      </w:r>
      <w:r w:rsidRPr="00C66128">
        <w:rPr>
          <w:rFonts w:ascii="Times New Roman" w:eastAsia="Times New Roman" w:hAnsi="Times New Roman" w:cs="Times New Roman"/>
          <w:sz w:val="24"/>
          <w:szCs w:val="24"/>
        </w:rPr>
        <w:t xml:space="preserve">  Cindy Arrigo, Deborah Bennett, </w:t>
      </w:r>
      <w:r>
        <w:rPr>
          <w:rFonts w:ascii="Times New Roman" w:eastAsia="Times New Roman" w:hAnsi="Times New Roman" w:cs="Times New Roman"/>
          <w:sz w:val="24"/>
          <w:szCs w:val="24"/>
        </w:rPr>
        <w:t xml:space="preserve">Lorraine Chewey, </w:t>
      </w:r>
      <w:r w:rsidRPr="00C66128">
        <w:rPr>
          <w:rFonts w:ascii="Times New Roman" w:eastAsia="Times New Roman" w:hAnsi="Times New Roman" w:cs="Times New Roman"/>
          <w:sz w:val="24"/>
          <w:szCs w:val="24"/>
        </w:rPr>
        <w:t xml:space="preserve">Natalia Coleman, Marilyn Ettinger, </w:t>
      </w:r>
      <w:r>
        <w:rPr>
          <w:rFonts w:ascii="Times New Roman" w:eastAsia="Times New Roman" w:hAnsi="Times New Roman" w:cs="Times New Roman"/>
          <w:sz w:val="24"/>
          <w:szCs w:val="24"/>
        </w:rPr>
        <w:t xml:space="preserve">Audrey Fisch, Lee-Ann Halbert, </w:t>
      </w:r>
      <w:r w:rsidRPr="00C66128">
        <w:rPr>
          <w:rFonts w:ascii="Times New Roman" w:eastAsia="Times New Roman" w:hAnsi="Times New Roman" w:cs="Times New Roman"/>
          <w:sz w:val="24"/>
          <w:szCs w:val="24"/>
        </w:rPr>
        <w:t>Robert Prowse, Joseph Riotto</w:t>
      </w:r>
      <w:r>
        <w:rPr>
          <w:rFonts w:ascii="Times New Roman" w:eastAsia="Times New Roman" w:hAnsi="Times New Roman" w:cs="Times New Roman"/>
          <w:sz w:val="24"/>
          <w:szCs w:val="24"/>
        </w:rPr>
        <w:t>, Michelle Rosen, Cordelia Twomey, Rubina Vohra.</w:t>
      </w:r>
    </w:p>
    <w:p w:rsidR="00972D9E" w:rsidRPr="000F1BB8" w:rsidRDefault="00972D9E" w:rsidP="00972D9E">
      <w:pPr>
        <w:spacing w:after="0" w:line="240" w:lineRule="auto"/>
        <w:rPr>
          <w:rFonts w:ascii="Times New Roman" w:eastAsia="Times New Roman" w:hAnsi="Times New Roman" w:cs="Times New Roman"/>
          <w:sz w:val="8"/>
          <w:szCs w:val="8"/>
        </w:rPr>
      </w:pPr>
    </w:p>
    <w:p w:rsidR="00972D9E" w:rsidRDefault="00972D9E" w:rsidP="00972D9E">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SENATORS-AT-LARGE ABSENT:</w:t>
      </w:r>
      <w:r>
        <w:rPr>
          <w:rFonts w:ascii="Times New Roman" w:eastAsia="Times New Roman" w:hAnsi="Times New Roman" w:cs="Times New Roman"/>
          <w:sz w:val="24"/>
          <w:szCs w:val="24"/>
        </w:rPr>
        <w:t xml:space="preserve"> None.</w:t>
      </w:r>
    </w:p>
    <w:p w:rsidR="00972D9E" w:rsidRPr="00C66128" w:rsidRDefault="00972D9E" w:rsidP="00972D9E">
      <w:pPr>
        <w:spacing w:after="0" w:line="240" w:lineRule="auto"/>
        <w:rPr>
          <w:rFonts w:ascii="Times New Roman" w:eastAsia="Times New Roman" w:hAnsi="Times New Roman" w:cs="Times New Roman"/>
          <w:sz w:val="14"/>
          <w:szCs w:val="14"/>
        </w:rPr>
      </w:pPr>
      <w:r w:rsidRPr="00C66128">
        <w:rPr>
          <w:rFonts w:ascii="Times New Roman" w:eastAsia="Times New Roman" w:hAnsi="Times New Roman" w:cs="Times New Roman"/>
          <w:sz w:val="24"/>
          <w:szCs w:val="24"/>
        </w:rPr>
        <w:t xml:space="preserve"> </w:t>
      </w:r>
    </w:p>
    <w:p w:rsidR="00972D9E" w:rsidRPr="00C66128" w:rsidRDefault="00972D9E" w:rsidP="00972D9E">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 xml:space="preserve">PROFESSIONAL STAFF SENATORS-AT-LARGE PRESENT: </w:t>
      </w:r>
      <w:r>
        <w:rPr>
          <w:rFonts w:ascii="Times New Roman" w:eastAsia="Times New Roman" w:hAnsi="Times New Roman" w:cs="Times New Roman"/>
          <w:bCs/>
          <w:sz w:val="24"/>
          <w:szCs w:val="24"/>
        </w:rPr>
        <w:t xml:space="preserve">Katherine (Katie) Aquino, </w:t>
      </w:r>
      <w:r w:rsidRPr="00C66128">
        <w:rPr>
          <w:rFonts w:ascii="Times New Roman" w:eastAsia="Times New Roman" w:hAnsi="Times New Roman" w:cs="Times New Roman"/>
          <w:bCs/>
          <w:sz w:val="24"/>
          <w:szCs w:val="24"/>
        </w:rPr>
        <w:t xml:space="preserve">Queen Gibson, </w:t>
      </w:r>
      <w:r>
        <w:rPr>
          <w:rFonts w:ascii="Times New Roman" w:eastAsia="Times New Roman" w:hAnsi="Times New Roman" w:cs="Times New Roman"/>
          <w:bCs/>
          <w:sz w:val="24"/>
          <w:szCs w:val="24"/>
        </w:rPr>
        <w:t xml:space="preserve">Denise Serpico, </w:t>
      </w:r>
    </w:p>
    <w:p w:rsidR="00972D9E" w:rsidRPr="00F6727E" w:rsidRDefault="00972D9E" w:rsidP="00972D9E">
      <w:pPr>
        <w:spacing w:after="0" w:line="240" w:lineRule="auto"/>
        <w:rPr>
          <w:rFonts w:ascii="Times New Roman" w:eastAsia="Times New Roman" w:hAnsi="Times New Roman" w:cs="Times New Roman"/>
          <w:sz w:val="8"/>
          <w:szCs w:val="8"/>
        </w:rPr>
      </w:pPr>
    </w:p>
    <w:p w:rsidR="00972D9E" w:rsidRDefault="00972D9E" w:rsidP="00972D9E">
      <w:pPr>
        <w:spacing w:after="0" w:line="240" w:lineRule="auto"/>
        <w:rPr>
          <w:rFonts w:ascii="Times New Roman" w:eastAsia="Times New Roman" w:hAnsi="Times New Roman" w:cs="Times New Roman"/>
          <w:bCs/>
          <w:sz w:val="24"/>
          <w:szCs w:val="24"/>
        </w:rPr>
      </w:pPr>
      <w:r w:rsidRPr="00C66128">
        <w:rPr>
          <w:rFonts w:ascii="Times New Roman" w:eastAsia="Times New Roman" w:hAnsi="Times New Roman" w:cs="Times New Roman"/>
          <w:b/>
          <w:bCs/>
          <w:sz w:val="24"/>
          <w:szCs w:val="24"/>
        </w:rPr>
        <w:t>PROFESSIONAL STAFF SENATORS-AT-LARGE ABSENT</w:t>
      </w:r>
      <w:r w:rsidRPr="00C66128">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Cynthia Vazquez.</w:t>
      </w:r>
    </w:p>
    <w:p w:rsidR="00972D9E" w:rsidRPr="00AA0662" w:rsidRDefault="00972D9E" w:rsidP="00972D9E">
      <w:pPr>
        <w:spacing w:after="0" w:line="240" w:lineRule="auto"/>
        <w:rPr>
          <w:rFonts w:ascii="Times New Roman" w:eastAsia="Times New Roman" w:hAnsi="Times New Roman" w:cs="Times New Roman"/>
          <w:bCs/>
          <w:sz w:val="10"/>
          <w:szCs w:val="10"/>
        </w:rPr>
      </w:pPr>
    </w:p>
    <w:p w:rsidR="00972D9E" w:rsidRPr="00C66128" w:rsidRDefault="00972D9E" w:rsidP="00972D9E">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STUDENT SENATORS PRESENT: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Grisselle Hernandez.</w:t>
      </w:r>
    </w:p>
    <w:p w:rsidR="00972D9E" w:rsidRPr="00AA0662" w:rsidRDefault="00972D9E" w:rsidP="00972D9E">
      <w:pPr>
        <w:spacing w:after="0" w:line="240" w:lineRule="auto"/>
        <w:rPr>
          <w:rFonts w:ascii="Times New Roman" w:eastAsia="Times New Roman" w:hAnsi="Times New Roman" w:cs="Times New Roman"/>
          <w:sz w:val="12"/>
          <w:szCs w:val="12"/>
        </w:rPr>
      </w:pPr>
    </w:p>
    <w:p w:rsidR="00972D9E" w:rsidRPr="00C66128" w:rsidRDefault="00972D9E" w:rsidP="00972D9E">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STUDENT SENATORS ABSENT:</w:t>
      </w:r>
      <w:r>
        <w:rPr>
          <w:rFonts w:ascii="Times New Roman" w:eastAsia="Times New Roman" w:hAnsi="Times New Roman" w:cs="Times New Roman"/>
          <w:sz w:val="24"/>
          <w:szCs w:val="24"/>
        </w:rPr>
        <w:t xml:space="preserve"> Patricia Chambers, Sierra Williams.</w:t>
      </w:r>
    </w:p>
    <w:p w:rsidR="00972D9E" w:rsidRPr="00C66128" w:rsidRDefault="00972D9E" w:rsidP="00972D9E">
      <w:pPr>
        <w:spacing w:after="0" w:line="240" w:lineRule="auto"/>
        <w:rPr>
          <w:rFonts w:ascii="Times New Roman" w:eastAsia="Times New Roman" w:hAnsi="Times New Roman" w:cs="Times New Roman"/>
          <w:sz w:val="14"/>
          <w:szCs w:val="14"/>
        </w:rPr>
      </w:pPr>
    </w:p>
    <w:p w:rsidR="00972D9E" w:rsidRDefault="00972D9E" w:rsidP="00972D9E">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STUDENT SENATORS-AT-LARGE PRESENT:</w:t>
      </w:r>
      <w:r>
        <w:rPr>
          <w:rFonts w:ascii="Times New Roman" w:eastAsia="Times New Roman" w:hAnsi="Times New Roman" w:cs="Times New Roman"/>
          <w:sz w:val="24"/>
          <w:szCs w:val="24"/>
        </w:rPr>
        <w:t xml:space="preserve"> Collin Officer, Corinne Reilly-Ferretto.</w:t>
      </w:r>
    </w:p>
    <w:p w:rsidR="00972D9E" w:rsidRPr="00C66128" w:rsidRDefault="00972D9E" w:rsidP="00972D9E">
      <w:pPr>
        <w:spacing w:after="0" w:line="240" w:lineRule="auto"/>
        <w:rPr>
          <w:rFonts w:ascii="Times New Roman" w:eastAsia="Times New Roman" w:hAnsi="Times New Roman" w:cs="Times New Roman"/>
          <w:sz w:val="14"/>
          <w:szCs w:val="14"/>
        </w:rPr>
      </w:pPr>
    </w:p>
    <w:p w:rsidR="00972D9E" w:rsidRPr="00ED4A71" w:rsidRDefault="00972D9E" w:rsidP="00972D9E">
      <w:pPr>
        <w:spacing w:after="0" w:line="240" w:lineRule="auto"/>
        <w:rPr>
          <w:rFonts w:ascii="Times New Roman" w:eastAsia="Times New Roman" w:hAnsi="Times New Roman" w:cs="Times New Roman"/>
          <w:bCs/>
          <w:sz w:val="24"/>
          <w:szCs w:val="24"/>
        </w:rPr>
      </w:pPr>
      <w:r w:rsidRPr="00C66128">
        <w:rPr>
          <w:rFonts w:ascii="Times New Roman" w:eastAsia="Times New Roman" w:hAnsi="Times New Roman" w:cs="Times New Roman"/>
          <w:b/>
          <w:bCs/>
          <w:sz w:val="24"/>
          <w:szCs w:val="24"/>
        </w:rPr>
        <w:t>STUDENT SENATORS-AT-LARGE ABSENT: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Jennifer Hernandez, </w:t>
      </w:r>
      <w:r>
        <w:rPr>
          <w:rFonts w:ascii="Times New Roman" w:eastAsia="Times New Roman" w:hAnsi="Times New Roman" w:cs="Times New Roman"/>
          <w:sz w:val="24"/>
          <w:szCs w:val="24"/>
        </w:rPr>
        <w:t>Leman Kaifa.</w:t>
      </w:r>
    </w:p>
    <w:p w:rsidR="00972D9E" w:rsidRDefault="00972D9E" w:rsidP="00972D9E">
      <w:pPr>
        <w:spacing w:after="0" w:line="240" w:lineRule="auto"/>
        <w:jc w:val="center"/>
        <w:rPr>
          <w:rFonts w:ascii="Times New Roman" w:hAnsi="Times New Roman" w:cs="Times New Roman"/>
          <w:b/>
        </w:rPr>
      </w:pPr>
    </w:p>
    <w:p w:rsidR="00972D9E" w:rsidRDefault="00972D9E" w:rsidP="00972D9E">
      <w:pPr>
        <w:spacing w:after="0" w:line="240" w:lineRule="auto"/>
        <w:rPr>
          <w:rFonts w:ascii="Times New Roman" w:hAnsi="Times New Roman" w:cs="Times New Roman"/>
          <w:b/>
        </w:rPr>
      </w:pPr>
    </w:p>
    <w:p w:rsidR="00972D9E" w:rsidRDefault="00972D9E" w:rsidP="00A7612C">
      <w:pPr>
        <w:spacing w:after="0" w:line="240" w:lineRule="auto"/>
        <w:jc w:val="center"/>
        <w:rPr>
          <w:rFonts w:ascii="Times New Roman" w:hAnsi="Times New Roman" w:cs="Times New Roman"/>
          <w:b/>
        </w:rPr>
      </w:pPr>
    </w:p>
    <w:p w:rsidR="00A7612C" w:rsidRPr="00192E1A" w:rsidRDefault="008709F3" w:rsidP="00A7612C">
      <w:pPr>
        <w:spacing w:after="0" w:line="240" w:lineRule="auto"/>
        <w:jc w:val="center"/>
        <w:rPr>
          <w:rFonts w:ascii="Times New Roman" w:hAnsi="Times New Roman" w:cs="Times New Roman"/>
          <w:b/>
        </w:rPr>
      </w:pPr>
      <w:bookmarkStart w:id="0" w:name="_GoBack"/>
      <w:bookmarkEnd w:id="0"/>
      <w:r w:rsidRPr="00192E1A">
        <w:rPr>
          <w:rFonts w:ascii="Times New Roman" w:hAnsi="Times New Roman" w:cs="Times New Roman"/>
          <w:b/>
        </w:rPr>
        <w:t>University Senate Meeting Minutes</w:t>
      </w:r>
    </w:p>
    <w:p w:rsidR="00A7612C" w:rsidRPr="00192E1A" w:rsidRDefault="008709F3" w:rsidP="00A7612C">
      <w:pPr>
        <w:spacing w:after="0" w:line="240" w:lineRule="auto"/>
        <w:jc w:val="center"/>
        <w:rPr>
          <w:rFonts w:ascii="Times New Roman" w:hAnsi="Times New Roman" w:cs="Times New Roman"/>
          <w:b/>
        </w:rPr>
      </w:pPr>
      <w:r w:rsidRPr="00192E1A">
        <w:rPr>
          <w:rFonts w:ascii="Times New Roman" w:hAnsi="Times New Roman" w:cs="Times New Roman"/>
          <w:b/>
        </w:rPr>
        <w:t>University Senate Meeting #</w:t>
      </w:r>
      <w:r w:rsidR="00C76FC7" w:rsidRPr="00192E1A">
        <w:rPr>
          <w:rFonts w:ascii="Times New Roman" w:hAnsi="Times New Roman" w:cs="Times New Roman"/>
          <w:b/>
        </w:rPr>
        <w:t>3</w:t>
      </w:r>
      <w:r w:rsidRPr="00192E1A">
        <w:rPr>
          <w:rFonts w:ascii="Times New Roman" w:hAnsi="Times New Roman" w:cs="Times New Roman"/>
          <w:b/>
        </w:rPr>
        <w:t xml:space="preserve"> for AY 201</w:t>
      </w:r>
      <w:r w:rsidR="00A31B6E" w:rsidRPr="00192E1A">
        <w:rPr>
          <w:rFonts w:ascii="Times New Roman" w:hAnsi="Times New Roman" w:cs="Times New Roman"/>
          <w:b/>
        </w:rPr>
        <w:t>6</w:t>
      </w:r>
      <w:r w:rsidRPr="00192E1A">
        <w:rPr>
          <w:rFonts w:ascii="Times New Roman" w:hAnsi="Times New Roman" w:cs="Times New Roman"/>
          <w:b/>
        </w:rPr>
        <w:t>-201</w:t>
      </w:r>
      <w:r w:rsidR="00A31B6E" w:rsidRPr="00192E1A">
        <w:rPr>
          <w:rFonts w:ascii="Times New Roman" w:hAnsi="Times New Roman" w:cs="Times New Roman"/>
          <w:b/>
        </w:rPr>
        <w:t>7</w:t>
      </w:r>
    </w:p>
    <w:p w:rsidR="008709F3" w:rsidRPr="00192E1A" w:rsidRDefault="00C76FC7" w:rsidP="00A7612C">
      <w:pPr>
        <w:spacing w:after="0" w:line="240" w:lineRule="auto"/>
        <w:jc w:val="center"/>
        <w:rPr>
          <w:rFonts w:ascii="Times New Roman" w:hAnsi="Times New Roman" w:cs="Times New Roman"/>
          <w:b/>
        </w:rPr>
      </w:pPr>
      <w:r w:rsidRPr="00192E1A">
        <w:rPr>
          <w:rFonts w:ascii="Times New Roman" w:hAnsi="Times New Roman" w:cs="Times New Roman"/>
          <w:b/>
        </w:rPr>
        <w:t>Monday, 14 November 2016, Gothic Lounge (H202)</w:t>
      </w:r>
    </w:p>
    <w:p w:rsidR="00A7612C" w:rsidRPr="00192E1A" w:rsidRDefault="00A7612C" w:rsidP="00A7612C">
      <w:pPr>
        <w:spacing w:after="0" w:line="240" w:lineRule="auto"/>
        <w:jc w:val="center"/>
        <w:rPr>
          <w:rFonts w:ascii="Times New Roman" w:hAnsi="Times New Roman" w:cs="Times New Roman"/>
        </w:rPr>
      </w:pPr>
    </w:p>
    <w:p w:rsidR="00A7612C" w:rsidRPr="00192E1A" w:rsidRDefault="008709F3" w:rsidP="00A7612C">
      <w:pPr>
        <w:spacing w:after="0" w:line="240" w:lineRule="auto"/>
        <w:rPr>
          <w:rFonts w:ascii="Times New Roman" w:hAnsi="Times New Roman" w:cs="Times New Roman"/>
        </w:rPr>
      </w:pPr>
      <w:r w:rsidRPr="00192E1A">
        <w:rPr>
          <w:rFonts w:ascii="Times New Roman" w:hAnsi="Times New Roman" w:cs="Times New Roman"/>
        </w:rPr>
        <w:t xml:space="preserve">Senate President, </w:t>
      </w:r>
      <w:r w:rsidR="00A7612C" w:rsidRPr="00192E1A">
        <w:rPr>
          <w:rFonts w:ascii="Times New Roman" w:hAnsi="Times New Roman" w:cs="Times New Roman"/>
        </w:rPr>
        <w:t xml:space="preserve">Dr. </w:t>
      </w:r>
      <w:r w:rsidRPr="00192E1A">
        <w:rPr>
          <w:rFonts w:ascii="Times New Roman" w:hAnsi="Times New Roman" w:cs="Times New Roman"/>
        </w:rPr>
        <w:t xml:space="preserve">Joseph </w:t>
      </w:r>
      <w:r w:rsidR="00A7612C" w:rsidRPr="00192E1A">
        <w:rPr>
          <w:rFonts w:ascii="Times New Roman" w:hAnsi="Times New Roman" w:cs="Times New Roman"/>
        </w:rPr>
        <w:t>Riotto</w:t>
      </w:r>
      <w:r w:rsidRPr="00192E1A">
        <w:rPr>
          <w:rFonts w:ascii="Times New Roman" w:hAnsi="Times New Roman" w:cs="Times New Roman"/>
        </w:rPr>
        <w:t>,</w:t>
      </w:r>
      <w:r w:rsidR="00A7612C" w:rsidRPr="00192E1A">
        <w:rPr>
          <w:rFonts w:ascii="Times New Roman" w:hAnsi="Times New Roman" w:cs="Times New Roman"/>
        </w:rPr>
        <w:t xml:space="preserve"> ca</w:t>
      </w:r>
      <w:r w:rsidRPr="00192E1A">
        <w:rPr>
          <w:rFonts w:ascii="Times New Roman" w:hAnsi="Times New Roman" w:cs="Times New Roman"/>
        </w:rPr>
        <w:t>lled the meeting to order at 2:0</w:t>
      </w:r>
      <w:r w:rsidR="00107509" w:rsidRPr="00192E1A">
        <w:rPr>
          <w:rFonts w:ascii="Times New Roman" w:hAnsi="Times New Roman" w:cs="Times New Roman"/>
        </w:rPr>
        <w:t>5</w:t>
      </w:r>
      <w:r w:rsidRPr="00192E1A">
        <w:rPr>
          <w:rFonts w:ascii="Times New Roman" w:hAnsi="Times New Roman" w:cs="Times New Roman"/>
        </w:rPr>
        <w:t xml:space="preserve"> PM</w:t>
      </w:r>
    </w:p>
    <w:p w:rsidR="00A7612C" w:rsidRPr="00192E1A" w:rsidRDefault="00A7612C" w:rsidP="00A7612C">
      <w:pPr>
        <w:spacing w:after="0" w:line="240" w:lineRule="auto"/>
        <w:rPr>
          <w:rFonts w:ascii="Times New Roman" w:hAnsi="Times New Roman" w:cs="Times New Roman"/>
        </w:rPr>
      </w:pPr>
    </w:p>
    <w:p w:rsidR="00C76FC7" w:rsidRPr="00192E1A" w:rsidRDefault="008709F3" w:rsidP="00107509">
      <w:pPr>
        <w:spacing w:after="0" w:line="240" w:lineRule="auto"/>
        <w:rPr>
          <w:rFonts w:ascii="Times New Roman" w:hAnsi="Times New Roman" w:cs="Times New Roman"/>
          <w:b/>
        </w:rPr>
      </w:pPr>
      <w:r w:rsidRPr="00192E1A">
        <w:rPr>
          <w:rFonts w:ascii="Times New Roman" w:hAnsi="Times New Roman" w:cs="Times New Roman"/>
          <w:b/>
        </w:rPr>
        <w:t xml:space="preserve">I. </w:t>
      </w:r>
      <w:r w:rsidRPr="00192E1A">
        <w:rPr>
          <w:rFonts w:ascii="Times New Roman" w:hAnsi="Times New Roman" w:cs="Times New Roman"/>
          <w:b/>
        </w:rPr>
        <w:tab/>
      </w:r>
      <w:r w:rsidR="00C76FC7" w:rsidRPr="00192E1A">
        <w:rPr>
          <w:rFonts w:ascii="Times New Roman" w:hAnsi="Times New Roman" w:cs="Times New Roman"/>
          <w:b/>
        </w:rPr>
        <w:t>Moment of Silence</w:t>
      </w:r>
    </w:p>
    <w:p w:rsidR="007A69C8" w:rsidRPr="00192E1A" w:rsidRDefault="007A69C8" w:rsidP="007A69C8">
      <w:pPr>
        <w:spacing w:after="0" w:line="240" w:lineRule="auto"/>
        <w:ind w:left="720"/>
        <w:rPr>
          <w:rFonts w:ascii="Times New Roman" w:hAnsi="Times New Roman" w:cs="Times New Roman"/>
        </w:rPr>
      </w:pPr>
      <w:r w:rsidRPr="00192E1A">
        <w:rPr>
          <w:rFonts w:ascii="Times New Roman" w:hAnsi="Times New Roman" w:cs="Times New Roman"/>
        </w:rPr>
        <w:t>Senate President Riotto requested a moment of silence to honor Syasia McBorroughs, a senior who was co-majoring in Early Childhood Education and History</w:t>
      </w:r>
      <w:r w:rsidR="001201F9" w:rsidRPr="00192E1A">
        <w:rPr>
          <w:rFonts w:ascii="Times New Roman" w:hAnsi="Times New Roman" w:cs="Times New Roman"/>
        </w:rPr>
        <w:t>.</w:t>
      </w:r>
      <w:r w:rsidRPr="00192E1A">
        <w:rPr>
          <w:rFonts w:ascii="Times New Roman" w:hAnsi="Times New Roman" w:cs="Times New Roman"/>
        </w:rPr>
        <w:tab/>
      </w:r>
    </w:p>
    <w:p w:rsidR="007A69C8" w:rsidRPr="00192E1A" w:rsidRDefault="007A69C8" w:rsidP="00107509">
      <w:pPr>
        <w:spacing w:after="0" w:line="240" w:lineRule="auto"/>
        <w:rPr>
          <w:rFonts w:ascii="Times New Roman" w:hAnsi="Times New Roman" w:cs="Times New Roman"/>
        </w:rPr>
      </w:pPr>
    </w:p>
    <w:p w:rsidR="00840093" w:rsidRPr="00192E1A" w:rsidRDefault="00C76FC7" w:rsidP="00107509">
      <w:pPr>
        <w:spacing w:after="0" w:line="240" w:lineRule="auto"/>
        <w:rPr>
          <w:rFonts w:ascii="Times New Roman" w:hAnsi="Times New Roman" w:cs="Times New Roman"/>
        </w:rPr>
      </w:pPr>
      <w:r w:rsidRPr="00192E1A">
        <w:rPr>
          <w:rFonts w:ascii="Times New Roman" w:hAnsi="Times New Roman" w:cs="Times New Roman"/>
          <w:b/>
        </w:rPr>
        <w:t>II.</w:t>
      </w:r>
      <w:r w:rsidRPr="00192E1A">
        <w:rPr>
          <w:rFonts w:ascii="Times New Roman" w:hAnsi="Times New Roman" w:cs="Times New Roman"/>
          <w:b/>
        </w:rPr>
        <w:tab/>
      </w:r>
      <w:r w:rsidR="00107509" w:rsidRPr="00192E1A">
        <w:rPr>
          <w:rFonts w:ascii="Times New Roman" w:hAnsi="Times New Roman" w:cs="Times New Roman"/>
          <w:b/>
        </w:rPr>
        <w:t>Clicker System Test:</w:t>
      </w:r>
      <w:r w:rsidR="00107509" w:rsidRPr="00192E1A">
        <w:rPr>
          <w:rFonts w:ascii="Times New Roman" w:hAnsi="Times New Roman" w:cs="Times New Roman"/>
        </w:rPr>
        <w:t xml:space="preserve"> </w:t>
      </w:r>
      <w:r w:rsidR="00A31B6E" w:rsidRPr="00192E1A">
        <w:rPr>
          <w:rFonts w:ascii="Times New Roman" w:hAnsi="Times New Roman" w:cs="Times New Roman"/>
        </w:rPr>
        <w:t>Passed</w:t>
      </w:r>
      <w:r w:rsidR="00107509" w:rsidRPr="00192E1A">
        <w:rPr>
          <w:rFonts w:ascii="Times New Roman" w:hAnsi="Times New Roman" w:cs="Times New Roman"/>
        </w:rPr>
        <w:t xml:space="preserve"> </w:t>
      </w:r>
    </w:p>
    <w:p w:rsidR="00107509" w:rsidRPr="00192E1A" w:rsidRDefault="00107509" w:rsidP="00107509">
      <w:pPr>
        <w:spacing w:after="0" w:line="240" w:lineRule="auto"/>
        <w:rPr>
          <w:rFonts w:ascii="Times New Roman" w:hAnsi="Times New Roman" w:cs="Times New Roman"/>
          <w:b/>
        </w:rPr>
      </w:pPr>
    </w:p>
    <w:p w:rsidR="00107509" w:rsidRPr="00192E1A" w:rsidRDefault="00C76FC7" w:rsidP="00107509">
      <w:pPr>
        <w:pStyle w:val="Heading1"/>
      </w:pPr>
      <w:r w:rsidRPr="00192E1A">
        <w:t>III</w:t>
      </w:r>
      <w:r w:rsidR="00840093" w:rsidRPr="00192E1A">
        <w:t>.</w:t>
      </w:r>
      <w:r w:rsidR="00840093" w:rsidRPr="00192E1A">
        <w:tab/>
      </w:r>
      <w:r w:rsidR="00107509" w:rsidRPr="00192E1A">
        <w:t>Approval of Agenda</w:t>
      </w:r>
    </w:p>
    <w:p w:rsidR="00107509" w:rsidRPr="00192E1A" w:rsidRDefault="00107509" w:rsidP="00107509">
      <w:pPr>
        <w:spacing w:after="0" w:line="240" w:lineRule="auto"/>
        <w:rPr>
          <w:rFonts w:ascii="Times New Roman" w:hAnsi="Times New Roman" w:cs="Times New Roman"/>
        </w:rPr>
      </w:pPr>
      <w:r w:rsidRPr="00192E1A">
        <w:rPr>
          <w:rFonts w:ascii="Times New Roman" w:hAnsi="Times New Roman" w:cs="Times New Roman"/>
        </w:rPr>
        <w:tab/>
      </w:r>
      <w:r w:rsidRPr="00192E1A">
        <w:rPr>
          <w:rFonts w:ascii="Times New Roman" w:hAnsi="Times New Roman" w:cs="Times New Roman"/>
          <w:u w:val="single"/>
        </w:rPr>
        <w:t>Motion</w:t>
      </w:r>
      <w:r w:rsidRPr="00192E1A">
        <w:rPr>
          <w:rFonts w:ascii="Times New Roman" w:hAnsi="Times New Roman" w:cs="Times New Roman"/>
        </w:rPr>
        <w:t xml:space="preserve"> made and seconded to approve agenda.</w:t>
      </w:r>
    </w:p>
    <w:p w:rsidR="00375D59" w:rsidRPr="00192E1A" w:rsidRDefault="00107509" w:rsidP="00107509">
      <w:pPr>
        <w:spacing w:after="0" w:line="240" w:lineRule="auto"/>
        <w:ind w:left="1440"/>
        <w:rPr>
          <w:rFonts w:ascii="Times New Roman" w:hAnsi="Times New Roman" w:cs="Times New Roman"/>
        </w:rPr>
      </w:pPr>
      <w:r w:rsidRPr="00192E1A">
        <w:rPr>
          <w:rFonts w:ascii="Times New Roman" w:hAnsi="Times New Roman" w:cs="Times New Roman"/>
          <w:u w:val="single"/>
        </w:rPr>
        <w:t>Motion</w:t>
      </w:r>
      <w:r w:rsidRPr="00192E1A">
        <w:rPr>
          <w:rFonts w:ascii="Times New Roman" w:hAnsi="Times New Roman" w:cs="Times New Roman"/>
        </w:rPr>
        <w:t xml:space="preserve"> made and seconded to amend the order of the agenda to </w:t>
      </w:r>
      <w:r w:rsidR="00375D59" w:rsidRPr="00192E1A">
        <w:rPr>
          <w:rFonts w:ascii="Times New Roman" w:hAnsi="Times New Roman" w:cs="Times New Roman"/>
        </w:rPr>
        <w:t xml:space="preserve">add the </w:t>
      </w:r>
      <w:r w:rsidR="007A69C8" w:rsidRPr="00192E1A">
        <w:rPr>
          <w:rFonts w:ascii="Times New Roman" w:hAnsi="Times New Roman" w:cs="Times New Roman"/>
        </w:rPr>
        <w:t>F</w:t>
      </w:r>
      <w:r w:rsidR="00150DD2" w:rsidRPr="00192E1A">
        <w:rPr>
          <w:rFonts w:ascii="Times New Roman" w:hAnsi="Times New Roman" w:cs="Times New Roman"/>
        </w:rPr>
        <w:t>aculty University Promotion Committee to the agenda under N</w:t>
      </w:r>
      <w:r w:rsidR="007A69C8" w:rsidRPr="00192E1A">
        <w:rPr>
          <w:rFonts w:ascii="Times New Roman" w:hAnsi="Times New Roman" w:cs="Times New Roman"/>
        </w:rPr>
        <w:t>ew Business.</w:t>
      </w:r>
    </w:p>
    <w:p w:rsidR="00375D59" w:rsidRPr="00192E1A" w:rsidRDefault="00107509" w:rsidP="00BA2B34">
      <w:pPr>
        <w:spacing w:after="0" w:line="240" w:lineRule="auto"/>
        <w:ind w:left="1440"/>
        <w:rPr>
          <w:rFonts w:ascii="Times New Roman" w:hAnsi="Times New Roman" w:cs="Times New Roman"/>
        </w:rPr>
      </w:pPr>
      <w:r w:rsidRPr="00192E1A">
        <w:rPr>
          <w:rFonts w:ascii="Times New Roman" w:hAnsi="Times New Roman" w:cs="Times New Roman"/>
        </w:rPr>
        <w:t>Amen</w:t>
      </w:r>
      <w:r w:rsidR="00375D59" w:rsidRPr="00192E1A">
        <w:rPr>
          <w:rFonts w:ascii="Times New Roman" w:hAnsi="Times New Roman" w:cs="Times New Roman"/>
        </w:rPr>
        <w:t>d</w:t>
      </w:r>
      <w:r w:rsidRPr="00192E1A">
        <w:rPr>
          <w:rFonts w:ascii="Times New Roman" w:hAnsi="Times New Roman" w:cs="Times New Roman"/>
        </w:rPr>
        <w:t>ment approved</w:t>
      </w:r>
    </w:p>
    <w:p w:rsidR="00107509" w:rsidRPr="00192E1A" w:rsidRDefault="00107509" w:rsidP="0044326D">
      <w:pPr>
        <w:spacing w:after="120" w:line="240" w:lineRule="auto"/>
        <w:ind w:left="720"/>
        <w:rPr>
          <w:rFonts w:ascii="Times New Roman" w:hAnsi="Times New Roman" w:cs="Times New Roman"/>
        </w:rPr>
      </w:pPr>
      <w:r w:rsidRPr="00192E1A">
        <w:rPr>
          <w:rFonts w:ascii="Times New Roman" w:hAnsi="Times New Roman" w:cs="Times New Roman"/>
        </w:rPr>
        <w:t>Amended Agenda approved</w:t>
      </w:r>
    </w:p>
    <w:p w:rsidR="00840093" w:rsidRPr="00192E1A" w:rsidRDefault="00840093" w:rsidP="008709F3">
      <w:pPr>
        <w:spacing w:after="0" w:line="240" w:lineRule="auto"/>
        <w:rPr>
          <w:rFonts w:ascii="Times New Roman" w:hAnsi="Times New Roman" w:cs="Times New Roman"/>
          <w:b/>
        </w:rPr>
      </w:pPr>
    </w:p>
    <w:p w:rsidR="00107509" w:rsidRPr="00192E1A" w:rsidRDefault="00C76FC7" w:rsidP="00107509">
      <w:pPr>
        <w:pStyle w:val="Heading1"/>
      </w:pPr>
      <w:r w:rsidRPr="00192E1A">
        <w:t>IV</w:t>
      </w:r>
      <w:r w:rsidR="008709F3" w:rsidRPr="00192E1A">
        <w:t>.</w:t>
      </w:r>
      <w:r w:rsidR="008709F3" w:rsidRPr="00192E1A">
        <w:tab/>
      </w:r>
      <w:r w:rsidR="00107509" w:rsidRPr="00192E1A">
        <w:t>Approval of Minutes</w:t>
      </w:r>
    </w:p>
    <w:p w:rsidR="00107509" w:rsidRPr="00192E1A" w:rsidRDefault="00107509" w:rsidP="00107509">
      <w:pPr>
        <w:spacing w:after="0" w:line="240" w:lineRule="auto"/>
        <w:rPr>
          <w:rFonts w:ascii="Times New Roman" w:hAnsi="Times New Roman" w:cs="Times New Roman"/>
        </w:rPr>
      </w:pPr>
      <w:r w:rsidRPr="00192E1A">
        <w:rPr>
          <w:rFonts w:ascii="Times New Roman" w:hAnsi="Times New Roman" w:cs="Times New Roman"/>
        </w:rPr>
        <w:tab/>
      </w:r>
      <w:r w:rsidRPr="00192E1A">
        <w:rPr>
          <w:rFonts w:ascii="Times New Roman" w:hAnsi="Times New Roman" w:cs="Times New Roman"/>
          <w:u w:val="single"/>
        </w:rPr>
        <w:t>Motion</w:t>
      </w:r>
      <w:r w:rsidRPr="00192E1A">
        <w:rPr>
          <w:rFonts w:ascii="Times New Roman" w:hAnsi="Times New Roman" w:cs="Times New Roman"/>
        </w:rPr>
        <w:t xml:space="preserve"> made and seconded to approve the minutes</w:t>
      </w:r>
      <w:r w:rsidR="00375D59" w:rsidRPr="00192E1A">
        <w:rPr>
          <w:rFonts w:ascii="Times New Roman" w:hAnsi="Times New Roman" w:cs="Times New Roman"/>
        </w:rPr>
        <w:t xml:space="preserve"> </w:t>
      </w:r>
      <w:r w:rsidR="009438ED" w:rsidRPr="00192E1A">
        <w:rPr>
          <w:rFonts w:ascii="Times New Roman" w:hAnsi="Times New Roman" w:cs="Times New Roman"/>
        </w:rPr>
        <w:t>of</w:t>
      </w:r>
      <w:r w:rsidR="00375D59" w:rsidRPr="00192E1A">
        <w:rPr>
          <w:rFonts w:ascii="Times New Roman" w:hAnsi="Times New Roman" w:cs="Times New Roman"/>
        </w:rPr>
        <w:t xml:space="preserve"> the </w:t>
      </w:r>
      <w:r w:rsidR="00BA2B34" w:rsidRPr="00192E1A">
        <w:rPr>
          <w:rFonts w:ascii="Times New Roman" w:hAnsi="Times New Roman" w:cs="Times New Roman"/>
        </w:rPr>
        <w:t>17 October</w:t>
      </w:r>
      <w:r w:rsidR="00375D59" w:rsidRPr="00192E1A">
        <w:rPr>
          <w:rFonts w:ascii="Times New Roman" w:hAnsi="Times New Roman" w:cs="Times New Roman"/>
        </w:rPr>
        <w:t xml:space="preserve"> </w:t>
      </w:r>
      <w:r w:rsidR="009438ED" w:rsidRPr="00192E1A">
        <w:rPr>
          <w:rFonts w:ascii="Times New Roman" w:hAnsi="Times New Roman" w:cs="Times New Roman"/>
        </w:rPr>
        <w:t xml:space="preserve">Senate </w:t>
      </w:r>
      <w:r w:rsidR="00375D59" w:rsidRPr="00192E1A">
        <w:rPr>
          <w:rFonts w:ascii="Times New Roman" w:hAnsi="Times New Roman" w:cs="Times New Roman"/>
        </w:rPr>
        <w:t>Meeting</w:t>
      </w:r>
      <w:r w:rsidRPr="00192E1A">
        <w:rPr>
          <w:rFonts w:ascii="Times New Roman" w:hAnsi="Times New Roman" w:cs="Times New Roman"/>
        </w:rPr>
        <w:t>.</w:t>
      </w:r>
    </w:p>
    <w:p w:rsidR="00AD5CBC" w:rsidRPr="00192E1A" w:rsidRDefault="00AD5CBC" w:rsidP="00AD5CBC">
      <w:pPr>
        <w:spacing w:after="0" w:line="240" w:lineRule="auto"/>
        <w:ind w:left="1440"/>
        <w:rPr>
          <w:rFonts w:ascii="Times New Roman" w:hAnsi="Times New Roman" w:cs="Times New Roman"/>
        </w:rPr>
      </w:pPr>
      <w:r w:rsidRPr="00192E1A">
        <w:rPr>
          <w:rFonts w:ascii="Times New Roman" w:hAnsi="Times New Roman" w:cs="Times New Roman"/>
        </w:rPr>
        <w:t>Minutes amended to correctly report that the resolution co</w:t>
      </w:r>
      <w:r w:rsidR="00883777">
        <w:rPr>
          <w:rFonts w:ascii="Times New Roman" w:hAnsi="Times New Roman" w:cs="Times New Roman"/>
        </w:rPr>
        <w:t>ncerning the Mid-Term Progress R</w:t>
      </w:r>
      <w:r w:rsidRPr="00192E1A">
        <w:rPr>
          <w:rFonts w:ascii="Times New Roman" w:hAnsi="Times New Roman" w:cs="Times New Roman"/>
        </w:rPr>
        <w:t>eports had passed unanimously.</w:t>
      </w:r>
    </w:p>
    <w:p w:rsidR="00107509" w:rsidRPr="00192E1A" w:rsidRDefault="00107509" w:rsidP="00107509">
      <w:pPr>
        <w:spacing w:after="0" w:line="240" w:lineRule="auto"/>
        <w:rPr>
          <w:rFonts w:ascii="Times New Roman" w:hAnsi="Times New Roman" w:cs="Times New Roman"/>
        </w:rPr>
      </w:pPr>
      <w:r w:rsidRPr="00192E1A">
        <w:rPr>
          <w:rFonts w:ascii="Times New Roman" w:hAnsi="Times New Roman" w:cs="Times New Roman"/>
        </w:rPr>
        <w:tab/>
        <w:t>Minutes approved</w:t>
      </w:r>
    </w:p>
    <w:p w:rsidR="005B4DE4" w:rsidRPr="00192E1A" w:rsidRDefault="005B4DE4" w:rsidP="00107509">
      <w:pPr>
        <w:pStyle w:val="Heading1"/>
      </w:pPr>
    </w:p>
    <w:p w:rsidR="00107509" w:rsidRPr="00192E1A" w:rsidRDefault="00595FC1" w:rsidP="00107509">
      <w:pPr>
        <w:spacing w:after="0" w:line="240" w:lineRule="auto"/>
        <w:rPr>
          <w:rFonts w:ascii="Times New Roman" w:hAnsi="Times New Roman" w:cs="Times New Roman"/>
        </w:rPr>
      </w:pPr>
      <w:r w:rsidRPr="00192E1A">
        <w:rPr>
          <w:rFonts w:ascii="Times New Roman" w:hAnsi="Times New Roman" w:cs="Times New Roman"/>
          <w:b/>
        </w:rPr>
        <w:t>V</w:t>
      </w:r>
      <w:r w:rsidR="005B4DE4" w:rsidRPr="00192E1A">
        <w:rPr>
          <w:rFonts w:ascii="Times New Roman" w:hAnsi="Times New Roman" w:cs="Times New Roman"/>
          <w:b/>
        </w:rPr>
        <w:t>.</w:t>
      </w:r>
      <w:r w:rsidR="005B4DE4" w:rsidRPr="00192E1A">
        <w:rPr>
          <w:rFonts w:ascii="Times New Roman" w:hAnsi="Times New Roman" w:cs="Times New Roman"/>
        </w:rPr>
        <w:tab/>
      </w:r>
      <w:r w:rsidR="00107509" w:rsidRPr="00192E1A">
        <w:rPr>
          <w:rFonts w:ascii="Times New Roman" w:hAnsi="Times New Roman" w:cs="Times New Roman"/>
          <w:b/>
        </w:rPr>
        <w:t>Announcements</w:t>
      </w:r>
    </w:p>
    <w:p w:rsidR="00107509" w:rsidRPr="00192E1A" w:rsidRDefault="009438ED" w:rsidP="00107509">
      <w:pPr>
        <w:pStyle w:val="BodyTextIndent"/>
      </w:pPr>
      <w:r w:rsidRPr="00192E1A">
        <w:t xml:space="preserve">Senate </w:t>
      </w:r>
      <w:r w:rsidR="00107509" w:rsidRPr="00192E1A">
        <w:t>President Riotto made the following announcement</w:t>
      </w:r>
      <w:r w:rsidRPr="00192E1A">
        <w:t>s</w:t>
      </w:r>
      <w:r w:rsidR="00107509" w:rsidRPr="00192E1A">
        <w:t xml:space="preserve"> and referred Senators to the back of the agenda for additional announcements.</w:t>
      </w:r>
    </w:p>
    <w:p w:rsidR="00595FC1" w:rsidRPr="00192E1A" w:rsidRDefault="00BA2B34" w:rsidP="00BA2B34">
      <w:pPr>
        <w:pStyle w:val="ListParagraph"/>
        <w:numPr>
          <w:ilvl w:val="0"/>
          <w:numId w:val="2"/>
        </w:numPr>
        <w:rPr>
          <w:rFonts w:ascii="Times New Roman" w:hAnsi="Times New Roman"/>
          <w:sz w:val="22"/>
          <w:szCs w:val="22"/>
        </w:rPr>
      </w:pPr>
      <w:r w:rsidRPr="00192E1A">
        <w:rPr>
          <w:rFonts w:ascii="Times New Roman" w:hAnsi="Times New Roman"/>
          <w:sz w:val="22"/>
          <w:szCs w:val="22"/>
        </w:rPr>
        <w:t>The NJCU Foundation Board and President Sue Henderson invite you to the STARS celebration on December 1, 2016 from 12</w:t>
      </w:r>
      <w:r w:rsidR="00AD5CBC" w:rsidRPr="00192E1A">
        <w:rPr>
          <w:rFonts w:ascii="Times New Roman" w:hAnsi="Times New Roman"/>
          <w:sz w:val="22"/>
          <w:szCs w:val="22"/>
        </w:rPr>
        <w:t>:00</w:t>
      </w:r>
      <w:r w:rsidRPr="00192E1A">
        <w:rPr>
          <w:rFonts w:ascii="Times New Roman" w:hAnsi="Times New Roman"/>
          <w:sz w:val="22"/>
          <w:szCs w:val="22"/>
        </w:rPr>
        <w:t xml:space="preserve"> to 2</w:t>
      </w:r>
      <w:r w:rsidR="00AD5CBC" w:rsidRPr="00192E1A">
        <w:rPr>
          <w:rFonts w:ascii="Times New Roman" w:hAnsi="Times New Roman"/>
          <w:sz w:val="22"/>
          <w:szCs w:val="22"/>
        </w:rPr>
        <w:t>:00</w:t>
      </w:r>
      <w:r w:rsidRPr="00192E1A">
        <w:rPr>
          <w:rFonts w:ascii="Times New Roman" w:hAnsi="Times New Roman"/>
          <w:sz w:val="22"/>
          <w:szCs w:val="22"/>
        </w:rPr>
        <w:t xml:space="preserve"> p.m. in the GSUB Multipurpose Room.  For more information, please see the email sent October 20, 2016</w:t>
      </w:r>
      <w:r w:rsidR="00EB4F6A" w:rsidRPr="00192E1A">
        <w:rPr>
          <w:rFonts w:ascii="Times New Roman" w:hAnsi="Times New Roman"/>
          <w:sz w:val="22"/>
          <w:szCs w:val="22"/>
        </w:rPr>
        <w:t>.</w:t>
      </w:r>
    </w:p>
    <w:p w:rsidR="00BA2B34" w:rsidRPr="00192E1A" w:rsidRDefault="00BA2B34" w:rsidP="00BA2B34">
      <w:pPr>
        <w:pStyle w:val="ListParagraph"/>
        <w:numPr>
          <w:ilvl w:val="0"/>
          <w:numId w:val="2"/>
        </w:numPr>
        <w:rPr>
          <w:rFonts w:ascii="Times New Roman" w:hAnsi="Times New Roman"/>
          <w:sz w:val="22"/>
          <w:szCs w:val="22"/>
        </w:rPr>
      </w:pPr>
      <w:r w:rsidRPr="00192E1A">
        <w:rPr>
          <w:rFonts w:ascii="Times New Roman" w:hAnsi="Times New Roman"/>
          <w:sz w:val="22"/>
          <w:szCs w:val="22"/>
        </w:rPr>
        <w:t>Dr. Carlos Hernandez, Dr Anna Villafane, and Ms. Judy Torres will be guest speakers at the Council of Hispanic Affairs on Wednesday, November 16th: 11:50 a.m. for the Puerto Rico Flag Raising. It will take place at Hepburn Hall front lawn. Also, at 12:10 CHA Scholarship Award Presentation will in GSUB Multipurpose Room B. Guest speaker to follow. For more information, please contact Nancy Gomez.</w:t>
      </w:r>
    </w:p>
    <w:p w:rsidR="00BA2B34" w:rsidRPr="00192E1A" w:rsidRDefault="00AD5CBC" w:rsidP="00BA2B34">
      <w:pPr>
        <w:pStyle w:val="ListParagraph"/>
        <w:numPr>
          <w:ilvl w:val="0"/>
          <w:numId w:val="2"/>
        </w:numPr>
        <w:rPr>
          <w:rFonts w:ascii="Times New Roman" w:hAnsi="Times New Roman"/>
          <w:sz w:val="22"/>
          <w:szCs w:val="22"/>
        </w:rPr>
      </w:pPr>
      <w:r w:rsidRPr="00192E1A">
        <w:rPr>
          <w:rFonts w:ascii="Times New Roman" w:hAnsi="Times New Roman"/>
          <w:sz w:val="22"/>
          <w:szCs w:val="22"/>
        </w:rPr>
        <w:t xml:space="preserve">Congratulations for the Psychology Department. </w:t>
      </w:r>
      <w:r w:rsidR="00BA2B34" w:rsidRPr="00192E1A">
        <w:rPr>
          <w:rFonts w:ascii="Times New Roman" w:hAnsi="Times New Roman"/>
          <w:sz w:val="22"/>
          <w:szCs w:val="22"/>
        </w:rPr>
        <w:t>Dr. Jim Lennon recently announced that the NJCU School Psychology Program has received Full Accreditation from the International School Psychology Association (ISPA) through 2021. The program now holds Full Approval from the National Association of School Psychologists, National Recognition from the Council for the Accreditation of Educator Preparation, and Internat</w:t>
      </w:r>
      <w:r w:rsidRPr="00192E1A">
        <w:rPr>
          <w:rFonts w:ascii="Times New Roman" w:hAnsi="Times New Roman"/>
          <w:sz w:val="22"/>
          <w:szCs w:val="22"/>
        </w:rPr>
        <w:t xml:space="preserve">ional Accreditation from ISPA. </w:t>
      </w:r>
      <w:r w:rsidR="00BA2B34" w:rsidRPr="00192E1A">
        <w:rPr>
          <w:rFonts w:ascii="Times New Roman" w:hAnsi="Times New Roman"/>
          <w:sz w:val="22"/>
          <w:szCs w:val="22"/>
        </w:rPr>
        <w:t>The international accreditation team cited the program strengths as including the hierarchically-structured organization of course offerings, emphasis on action research, strong collegial relationship with practica and internships supervisors, close supervision of candidates, and consistent search for program improvement. NJCU School Psychology Program became the fifth program in the United States to receive International Accreditation from ISPA. Dr. Frank Nascimento headed the accreditation process for NJCU.</w:t>
      </w:r>
    </w:p>
    <w:p w:rsidR="00EB4F6A" w:rsidRPr="00192E1A" w:rsidRDefault="00EB4F6A" w:rsidP="004E7BB1">
      <w:pPr>
        <w:spacing w:after="0" w:line="240" w:lineRule="auto"/>
        <w:rPr>
          <w:rFonts w:ascii="Times New Roman" w:hAnsi="Times New Roman" w:cs="Times New Roman"/>
        </w:rPr>
      </w:pPr>
    </w:p>
    <w:p w:rsidR="00107509" w:rsidRPr="00192E1A" w:rsidRDefault="00595FC1" w:rsidP="00107509">
      <w:pPr>
        <w:spacing w:after="0" w:line="240" w:lineRule="auto"/>
        <w:rPr>
          <w:rFonts w:ascii="Times New Roman" w:hAnsi="Times New Roman" w:cs="Times New Roman"/>
          <w:b/>
        </w:rPr>
      </w:pPr>
      <w:r w:rsidRPr="00192E1A">
        <w:rPr>
          <w:rFonts w:ascii="Times New Roman" w:hAnsi="Times New Roman" w:cs="Times New Roman"/>
          <w:b/>
        </w:rPr>
        <w:lastRenderedPageBreak/>
        <w:t>V</w:t>
      </w:r>
      <w:r w:rsidR="00C76FC7" w:rsidRPr="00192E1A">
        <w:rPr>
          <w:rFonts w:ascii="Times New Roman" w:hAnsi="Times New Roman" w:cs="Times New Roman"/>
          <w:b/>
        </w:rPr>
        <w:t>I</w:t>
      </w:r>
      <w:r w:rsidRPr="00192E1A">
        <w:rPr>
          <w:rFonts w:ascii="Times New Roman" w:hAnsi="Times New Roman" w:cs="Times New Roman"/>
          <w:b/>
        </w:rPr>
        <w:t>.</w:t>
      </w:r>
      <w:r w:rsidRPr="00192E1A">
        <w:rPr>
          <w:rFonts w:ascii="Times New Roman" w:hAnsi="Times New Roman" w:cs="Times New Roman"/>
          <w:b/>
        </w:rPr>
        <w:tab/>
      </w:r>
      <w:r w:rsidRPr="00192E1A">
        <w:rPr>
          <w:rFonts w:ascii="Times New Roman" w:hAnsi="Times New Roman" w:cs="Times New Roman"/>
        </w:rPr>
        <w:t xml:space="preserve"> </w:t>
      </w:r>
      <w:r w:rsidR="00107509" w:rsidRPr="00192E1A">
        <w:rPr>
          <w:rFonts w:ascii="Times New Roman" w:hAnsi="Times New Roman" w:cs="Times New Roman"/>
          <w:b/>
        </w:rPr>
        <w:t>University Senate President’s Report</w:t>
      </w:r>
    </w:p>
    <w:p w:rsidR="007D390D" w:rsidRPr="00192E1A" w:rsidRDefault="007D390D" w:rsidP="007D390D">
      <w:pPr>
        <w:pStyle w:val="ListParagraph"/>
        <w:numPr>
          <w:ilvl w:val="0"/>
          <w:numId w:val="1"/>
        </w:numPr>
        <w:spacing w:after="120"/>
        <w:rPr>
          <w:rFonts w:ascii="Times New Roman" w:hAnsi="Times New Roman"/>
          <w:sz w:val="22"/>
          <w:szCs w:val="22"/>
        </w:rPr>
      </w:pPr>
      <w:r w:rsidRPr="00192E1A">
        <w:rPr>
          <w:rFonts w:ascii="Times New Roman" w:hAnsi="Times New Roman"/>
          <w:sz w:val="22"/>
          <w:szCs w:val="22"/>
        </w:rPr>
        <w:t>Senate Administration Coordinating Committee (SACC) Report</w:t>
      </w:r>
    </w:p>
    <w:p w:rsidR="007D390D" w:rsidRPr="00192E1A" w:rsidRDefault="007D390D" w:rsidP="00582095">
      <w:pPr>
        <w:pStyle w:val="ListParagraph"/>
        <w:spacing w:after="120"/>
        <w:ind w:left="1440"/>
        <w:contextualSpacing w:val="0"/>
        <w:rPr>
          <w:rFonts w:ascii="Times New Roman" w:hAnsi="Times New Roman"/>
          <w:sz w:val="22"/>
          <w:szCs w:val="22"/>
        </w:rPr>
      </w:pPr>
      <w:r w:rsidRPr="00192E1A">
        <w:rPr>
          <w:rFonts w:ascii="Times New Roman" w:hAnsi="Times New Roman"/>
          <w:sz w:val="22"/>
          <w:szCs w:val="22"/>
        </w:rPr>
        <w:t xml:space="preserve">Three (3) Health Sciences Department Program Title Changes were approved by University Senate on Monday, </w:t>
      </w:r>
      <w:r w:rsidR="00F11104" w:rsidRPr="00192E1A">
        <w:rPr>
          <w:rFonts w:ascii="Times New Roman" w:hAnsi="Times New Roman"/>
          <w:sz w:val="22"/>
          <w:szCs w:val="22"/>
        </w:rPr>
        <w:t xml:space="preserve">17 </w:t>
      </w:r>
      <w:r w:rsidRPr="00192E1A">
        <w:rPr>
          <w:rFonts w:ascii="Times New Roman" w:hAnsi="Times New Roman"/>
          <w:sz w:val="22"/>
          <w:szCs w:val="22"/>
        </w:rPr>
        <w:t xml:space="preserve">October </w:t>
      </w:r>
      <w:r w:rsidR="00F11104" w:rsidRPr="00192E1A">
        <w:rPr>
          <w:rFonts w:ascii="Times New Roman" w:hAnsi="Times New Roman"/>
          <w:sz w:val="22"/>
          <w:szCs w:val="22"/>
        </w:rPr>
        <w:t>2</w:t>
      </w:r>
      <w:r w:rsidRPr="00192E1A">
        <w:rPr>
          <w:rFonts w:ascii="Times New Roman" w:hAnsi="Times New Roman"/>
          <w:sz w:val="22"/>
          <w:szCs w:val="22"/>
        </w:rPr>
        <w:t xml:space="preserve">016; subsequently, SACC approved on Monday, </w:t>
      </w:r>
      <w:r w:rsidR="00F11104" w:rsidRPr="00192E1A">
        <w:rPr>
          <w:rFonts w:ascii="Times New Roman" w:hAnsi="Times New Roman"/>
          <w:sz w:val="22"/>
          <w:szCs w:val="22"/>
        </w:rPr>
        <w:t xml:space="preserve">17 </w:t>
      </w:r>
      <w:r w:rsidRPr="00192E1A">
        <w:rPr>
          <w:rFonts w:ascii="Times New Roman" w:hAnsi="Times New Roman"/>
          <w:sz w:val="22"/>
          <w:szCs w:val="22"/>
        </w:rPr>
        <w:t>November</w:t>
      </w:r>
      <w:r w:rsidR="00F11104" w:rsidRPr="00192E1A">
        <w:rPr>
          <w:rFonts w:ascii="Times New Roman" w:hAnsi="Times New Roman"/>
          <w:sz w:val="22"/>
          <w:szCs w:val="22"/>
        </w:rPr>
        <w:t>,</w:t>
      </w:r>
      <w:r w:rsidRPr="00192E1A">
        <w:rPr>
          <w:rFonts w:ascii="Times New Roman" w:hAnsi="Times New Roman"/>
          <w:sz w:val="22"/>
          <w:szCs w:val="22"/>
        </w:rPr>
        <w:t xml:space="preserve"> the aforementioned title changes with no adjustments. They were approved as is from the Senate.</w:t>
      </w:r>
    </w:p>
    <w:p w:rsidR="00F11104" w:rsidRPr="00192E1A" w:rsidRDefault="00F11104" w:rsidP="00F11104">
      <w:pPr>
        <w:pStyle w:val="ListParagraph"/>
        <w:numPr>
          <w:ilvl w:val="0"/>
          <w:numId w:val="1"/>
        </w:numPr>
        <w:spacing w:after="120"/>
        <w:contextualSpacing w:val="0"/>
        <w:rPr>
          <w:rFonts w:ascii="Times New Roman" w:hAnsi="Times New Roman"/>
          <w:sz w:val="22"/>
          <w:szCs w:val="22"/>
        </w:rPr>
      </w:pPr>
      <w:r w:rsidRPr="00192E1A">
        <w:rPr>
          <w:rFonts w:ascii="Times New Roman" w:hAnsi="Times New Roman"/>
          <w:sz w:val="22"/>
          <w:szCs w:val="22"/>
        </w:rPr>
        <w:t xml:space="preserve">The Senate Standing Committee Chairpersons for AY 2016/2017 are as follows and if not </w:t>
      </w:r>
      <w:r w:rsidR="001C455B">
        <w:rPr>
          <w:rFonts w:ascii="Times New Roman" w:hAnsi="Times New Roman"/>
          <w:sz w:val="22"/>
          <w:szCs w:val="22"/>
        </w:rPr>
        <w:t>announced</w:t>
      </w:r>
      <w:r w:rsidRPr="00192E1A">
        <w:rPr>
          <w:rFonts w:ascii="Times New Roman" w:hAnsi="Times New Roman"/>
          <w:sz w:val="22"/>
          <w:szCs w:val="22"/>
        </w:rPr>
        <w:t xml:space="preserve"> please send the information to the Senate office:</w:t>
      </w:r>
    </w:p>
    <w:p w:rsidR="00F11104" w:rsidRPr="00192E1A" w:rsidRDefault="00F11104" w:rsidP="00F11104">
      <w:pPr>
        <w:pStyle w:val="ListParagraph"/>
        <w:numPr>
          <w:ilvl w:val="1"/>
          <w:numId w:val="1"/>
        </w:numPr>
        <w:spacing w:after="120"/>
        <w:rPr>
          <w:rFonts w:ascii="Times New Roman" w:hAnsi="Times New Roman"/>
          <w:sz w:val="22"/>
          <w:szCs w:val="22"/>
        </w:rPr>
      </w:pPr>
      <w:r w:rsidRPr="001C455B">
        <w:rPr>
          <w:rFonts w:ascii="Times New Roman" w:hAnsi="Times New Roman"/>
          <w:b/>
          <w:sz w:val="22"/>
          <w:szCs w:val="22"/>
        </w:rPr>
        <w:t>Committee on Instructional Technology</w:t>
      </w:r>
      <w:r w:rsidRPr="00192E1A">
        <w:rPr>
          <w:rFonts w:ascii="Times New Roman" w:hAnsi="Times New Roman"/>
          <w:sz w:val="22"/>
          <w:szCs w:val="22"/>
        </w:rPr>
        <w:t xml:space="preserve"> – Dr. Max Herman</w:t>
      </w:r>
    </w:p>
    <w:p w:rsidR="00F11104" w:rsidRPr="00192E1A" w:rsidRDefault="00F11104" w:rsidP="00F11104">
      <w:pPr>
        <w:pStyle w:val="ListParagraph"/>
        <w:numPr>
          <w:ilvl w:val="1"/>
          <w:numId w:val="1"/>
        </w:numPr>
        <w:spacing w:after="120"/>
        <w:rPr>
          <w:rFonts w:ascii="Times New Roman" w:hAnsi="Times New Roman"/>
          <w:sz w:val="22"/>
          <w:szCs w:val="22"/>
        </w:rPr>
      </w:pPr>
      <w:r w:rsidRPr="001C455B">
        <w:rPr>
          <w:rFonts w:ascii="Times New Roman" w:hAnsi="Times New Roman"/>
          <w:b/>
          <w:sz w:val="22"/>
          <w:szCs w:val="22"/>
        </w:rPr>
        <w:t>Curriculum &amp; Instruction Committee</w:t>
      </w:r>
      <w:r w:rsidRPr="00192E1A">
        <w:rPr>
          <w:rFonts w:ascii="Times New Roman" w:hAnsi="Times New Roman"/>
          <w:sz w:val="22"/>
          <w:szCs w:val="22"/>
        </w:rPr>
        <w:t xml:space="preserve"> – Dr. Erin O’Neill and Dr. Michele Rosen, Co-Chairs</w:t>
      </w:r>
    </w:p>
    <w:p w:rsidR="00F11104" w:rsidRPr="00192E1A" w:rsidRDefault="00F11104" w:rsidP="00F11104">
      <w:pPr>
        <w:pStyle w:val="ListParagraph"/>
        <w:numPr>
          <w:ilvl w:val="1"/>
          <w:numId w:val="1"/>
        </w:numPr>
        <w:spacing w:after="120"/>
        <w:rPr>
          <w:rFonts w:ascii="Times New Roman" w:hAnsi="Times New Roman"/>
          <w:sz w:val="22"/>
          <w:szCs w:val="22"/>
        </w:rPr>
      </w:pPr>
      <w:r w:rsidRPr="001C455B">
        <w:rPr>
          <w:rFonts w:ascii="Times New Roman" w:hAnsi="Times New Roman"/>
          <w:b/>
          <w:sz w:val="22"/>
          <w:szCs w:val="22"/>
        </w:rPr>
        <w:t>Elections Committee</w:t>
      </w:r>
      <w:r w:rsidRPr="00192E1A">
        <w:rPr>
          <w:rFonts w:ascii="Times New Roman" w:hAnsi="Times New Roman"/>
          <w:sz w:val="22"/>
          <w:szCs w:val="22"/>
        </w:rPr>
        <w:t xml:space="preserve"> – Dr. Chris Carnahan</w:t>
      </w:r>
    </w:p>
    <w:p w:rsidR="00F11104" w:rsidRPr="00192E1A" w:rsidRDefault="00F11104" w:rsidP="00F11104">
      <w:pPr>
        <w:pStyle w:val="ListParagraph"/>
        <w:numPr>
          <w:ilvl w:val="1"/>
          <w:numId w:val="1"/>
        </w:numPr>
        <w:spacing w:after="120"/>
        <w:rPr>
          <w:rFonts w:ascii="Times New Roman" w:hAnsi="Times New Roman"/>
          <w:sz w:val="22"/>
          <w:szCs w:val="22"/>
        </w:rPr>
      </w:pPr>
      <w:r w:rsidRPr="001C455B">
        <w:rPr>
          <w:rFonts w:ascii="Times New Roman" w:hAnsi="Times New Roman"/>
          <w:b/>
          <w:sz w:val="22"/>
          <w:szCs w:val="22"/>
        </w:rPr>
        <w:t>Faculty &amp; Professional Staff Affairs Committee</w:t>
      </w:r>
      <w:r w:rsidRPr="00192E1A">
        <w:rPr>
          <w:rFonts w:ascii="Times New Roman" w:hAnsi="Times New Roman"/>
          <w:sz w:val="22"/>
          <w:szCs w:val="22"/>
        </w:rPr>
        <w:t xml:space="preserve"> – Dr. Natalia Coleman</w:t>
      </w:r>
    </w:p>
    <w:p w:rsidR="00F11104" w:rsidRPr="00192E1A" w:rsidRDefault="00F11104" w:rsidP="00F11104">
      <w:pPr>
        <w:pStyle w:val="ListParagraph"/>
        <w:numPr>
          <w:ilvl w:val="1"/>
          <w:numId w:val="1"/>
        </w:numPr>
        <w:spacing w:after="120"/>
        <w:rPr>
          <w:rFonts w:ascii="Times New Roman" w:hAnsi="Times New Roman"/>
          <w:sz w:val="22"/>
          <w:szCs w:val="22"/>
        </w:rPr>
      </w:pPr>
      <w:r w:rsidRPr="001C455B">
        <w:rPr>
          <w:rFonts w:ascii="Times New Roman" w:hAnsi="Times New Roman"/>
          <w:b/>
          <w:sz w:val="22"/>
          <w:szCs w:val="22"/>
        </w:rPr>
        <w:t>Graduate Studies Committee</w:t>
      </w:r>
      <w:r w:rsidRPr="00192E1A">
        <w:rPr>
          <w:rFonts w:ascii="Times New Roman" w:hAnsi="Times New Roman"/>
          <w:sz w:val="22"/>
          <w:szCs w:val="22"/>
        </w:rPr>
        <w:t xml:space="preserve"> – Dr. Chris Shamburg</w:t>
      </w:r>
    </w:p>
    <w:p w:rsidR="00F11104" w:rsidRPr="00192E1A" w:rsidRDefault="00F11104" w:rsidP="00F11104">
      <w:pPr>
        <w:pStyle w:val="ListParagraph"/>
        <w:numPr>
          <w:ilvl w:val="1"/>
          <w:numId w:val="1"/>
        </w:numPr>
        <w:spacing w:after="120"/>
        <w:rPr>
          <w:rFonts w:ascii="Times New Roman" w:hAnsi="Times New Roman"/>
          <w:sz w:val="22"/>
          <w:szCs w:val="22"/>
        </w:rPr>
      </w:pPr>
      <w:r w:rsidRPr="001C455B">
        <w:rPr>
          <w:rFonts w:ascii="Times New Roman" w:hAnsi="Times New Roman"/>
          <w:b/>
          <w:sz w:val="22"/>
          <w:szCs w:val="22"/>
        </w:rPr>
        <w:t>Planning, Development &amp; Budget Committee</w:t>
      </w:r>
      <w:r w:rsidRPr="00192E1A">
        <w:rPr>
          <w:rFonts w:ascii="Times New Roman" w:hAnsi="Times New Roman"/>
          <w:sz w:val="22"/>
          <w:szCs w:val="22"/>
        </w:rPr>
        <w:t xml:space="preserve"> – Prof. Marilyn Ettinger and Dr. John Laski, Co-Chairs</w:t>
      </w:r>
    </w:p>
    <w:p w:rsidR="00F11104" w:rsidRPr="00192E1A" w:rsidRDefault="00F11104" w:rsidP="00F11104">
      <w:pPr>
        <w:pStyle w:val="ListParagraph"/>
        <w:numPr>
          <w:ilvl w:val="1"/>
          <w:numId w:val="1"/>
        </w:numPr>
        <w:spacing w:after="120"/>
        <w:contextualSpacing w:val="0"/>
        <w:rPr>
          <w:rFonts w:ascii="Times New Roman" w:hAnsi="Times New Roman"/>
          <w:sz w:val="22"/>
          <w:szCs w:val="22"/>
        </w:rPr>
      </w:pPr>
      <w:r w:rsidRPr="001C455B">
        <w:rPr>
          <w:rFonts w:ascii="Times New Roman" w:hAnsi="Times New Roman"/>
          <w:b/>
          <w:sz w:val="22"/>
          <w:szCs w:val="22"/>
        </w:rPr>
        <w:t>Student Affairs Committee</w:t>
      </w:r>
      <w:r w:rsidRPr="00192E1A">
        <w:rPr>
          <w:rFonts w:ascii="Times New Roman" w:hAnsi="Times New Roman"/>
          <w:sz w:val="22"/>
          <w:szCs w:val="22"/>
        </w:rPr>
        <w:t xml:space="preserve"> – Dr. Joyce Wright</w:t>
      </w:r>
    </w:p>
    <w:p w:rsidR="00F11104" w:rsidRPr="00192E1A" w:rsidRDefault="00F11104" w:rsidP="00F11104">
      <w:pPr>
        <w:pStyle w:val="ListParagraph"/>
        <w:numPr>
          <w:ilvl w:val="0"/>
          <w:numId w:val="1"/>
        </w:numPr>
        <w:spacing w:after="120"/>
        <w:contextualSpacing w:val="0"/>
        <w:rPr>
          <w:rFonts w:ascii="Times New Roman" w:hAnsi="Times New Roman"/>
          <w:sz w:val="22"/>
          <w:szCs w:val="22"/>
        </w:rPr>
      </w:pPr>
      <w:r w:rsidRPr="00192E1A">
        <w:rPr>
          <w:rFonts w:ascii="Times New Roman" w:hAnsi="Times New Roman"/>
          <w:sz w:val="22"/>
          <w:szCs w:val="22"/>
        </w:rPr>
        <w:t xml:space="preserve">At the last Senate meeting, we still needed additional members to serve on the NJCU Judicial Board to adjudicate student discipline cases as delineated in the NJCU Code of Conduct. </w:t>
      </w:r>
      <w:r w:rsidR="001C455B">
        <w:rPr>
          <w:rFonts w:ascii="Times New Roman" w:hAnsi="Times New Roman"/>
          <w:sz w:val="22"/>
          <w:szCs w:val="22"/>
        </w:rPr>
        <w:t xml:space="preserve">In addition to </w:t>
      </w:r>
      <w:r w:rsidRPr="00192E1A">
        <w:rPr>
          <w:rFonts w:ascii="Times New Roman" w:hAnsi="Times New Roman"/>
          <w:sz w:val="22"/>
          <w:szCs w:val="22"/>
        </w:rPr>
        <w:t xml:space="preserve">Dr. Esther Nir of the Criminal Justice department </w:t>
      </w:r>
      <w:r w:rsidR="001C455B">
        <w:rPr>
          <w:rFonts w:ascii="Times New Roman" w:hAnsi="Times New Roman"/>
          <w:sz w:val="22"/>
          <w:szCs w:val="22"/>
        </w:rPr>
        <w:t xml:space="preserve">who was announced at the last </w:t>
      </w:r>
      <w:r w:rsidRPr="00192E1A">
        <w:rPr>
          <w:rFonts w:ascii="Times New Roman" w:hAnsi="Times New Roman"/>
          <w:sz w:val="22"/>
          <w:szCs w:val="22"/>
        </w:rPr>
        <w:t>Senate meeting, we now have 3 more volunteers:</w:t>
      </w:r>
    </w:p>
    <w:p w:rsidR="00F11104" w:rsidRPr="00192E1A" w:rsidRDefault="00F11104" w:rsidP="00F11104">
      <w:pPr>
        <w:pStyle w:val="ListParagraph"/>
        <w:numPr>
          <w:ilvl w:val="1"/>
          <w:numId w:val="1"/>
        </w:numPr>
        <w:spacing w:after="120"/>
        <w:rPr>
          <w:rFonts w:ascii="Times New Roman" w:hAnsi="Times New Roman"/>
          <w:sz w:val="22"/>
          <w:szCs w:val="22"/>
        </w:rPr>
      </w:pPr>
      <w:r w:rsidRPr="00192E1A">
        <w:rPr>
          <w:rFonts w:ascii="Times New Roman" w:hAnsi="Times New Roman"/>
          <w:sz w:val="22"/>
          <w:szCs w:val="22"/>
        </w:rPr>
        <w:t>Pat Boyle, Fire Science</w:t>
      </w:r>
    </w:p>
    <w:p w:rsidR="00F11104" w:rsidRPr="00192E1A" w:rsidRDefault="00F11104" w:rsidP="00F11104">
      <w:pPr>
        <w:pStyle w:val="ListParagraph"/>
        <w:numPr>
          <w:ilvl w:val="1"/>
          <w:numId w:val="1"/>
        </w:numPr>
        <w:spacing w:after="120"/>
        <w:rPr>
          <w:rFonts w:ascii="Times New Roman" w:hAnsi="Times New Roman"/>
          <w:sz w:val="22"/>
          <w:szCs w:val="22"/>
        </w:rPr>
      </w:pPr>
      <w:r w:rsidRPr="00192E1A">
        <w:rPr>
          <w:rFonts w:ascii="Times New Roman" w:hAnsi="Times New Roman"/>
          <w:sz w:val="22"/>
          <w:szCs w:val="22"/>
        </w:rPr>
        <w:t>Lee-Halbert, Health Sciences</w:t>
      </w:r>
    </w:p>
    <w:p w:rsidR="00F11104" w:rsidRPr="00192E1A" w:rsidRDefault="00F11104" w:rsidP="00F11104">
      <w:pPr>
        <w:pStyle w:val="ListParagraph"/>
        <w:numPr>
          <w:ilvl w:val="1"/>
          <w:numId w:val="1"/>
        </w:numPr>
        <w:spacing w:after="120"/>
        <w:rPr>
          <w:rFonts w:ascii="Times New Roman" w:hAnsi="Times New Roman"/>
          <w:sz w:val="22"/>
          <w:szCs w:val="22"/>
        </w:rPr>
      </w:pPr>
      <w:r w:rsidRPr="00192E1A">
        <w:rPr>
          <w:rFonts w:ascii="Times New Roman" w:hAnsi="Times New Roman"/>
          <w:sz w:val="22"/>
          <w:szCs w:val="22"/>
        </w:rPr>
        <w:t>Ke (Helen) Li, Marketing</w:t>
      </w:r>
    </w:p>
    <w:p w:rsidR="00F11104" w:rsidRPr="00192E1A" w:rsidRDefault="00F11104" w:rsidP="00F11104">
      <w:pPr>
        <w:spacing w:after="120"/>
        <w:ind w:left="1440"/>
        <w:rPr>
          <w:rFonts w:ascii="Times New Roman" w:hAnsi="Times New Roman" w:cs="Times New Roman"/>
        </w:rPr>
      </w:pPr>
      <w:r w:rsidRPr="00192E1A">
        <w:rPr>
          <w:rFonts w:ascii="Times New Roman" w:hAnsi="Times New Roman" w:cs="Times New Roman"/>
        </w:rPr>
        <w:t>Once again, thank you for your service.</w:t>
      </w:r>
    </w:p>
    <w:p w:rsidR="00F11104" w:rsidRPr="00192E1A" w:rsidRDefault="00F11104" w:rsidP="00F11104">
      <w:pPr>
        <w:pStyle w:val="ListParagraph"/>
        <w:numPr>
          <w:ilvl w:val="0"/>
          <w:numId w:val="1"/>
        </w:numPr>
        <w:spacing w:after="120"/>
        <w:rPr>
          <w:rFonts w:ascii="Times New Roman" w:hAnsi="Times New Roman"/>
          <w:sz w:val="22"/>
          <w:szCs w:val="22"/>
        </w:rPr>
      </w:pPr>
      <w:r w:rsidRPr="00192E1A">
        <w:rPr>
          <w:rFonts w:ascii="Times New Roman" w:hAnsi="Times New Roman"/>
          <w:sz w:val="22"/>
          <w:szCs w:val="22"/>
        </w:rPr>
        <w:t>A number of additional recent “charges” have been given to Senate Standing Committees and they are as follows:</w:t>
      </w:r>
    </w:p>
    <w:p w:rsidR="00F11104" w:rsidRPr="00192E1A" w:rsidRDefault="00F11104" w:rsidP="00F11104">
      <w:pPr>
        <w:pStyle w:val="ListParagraph"/>
        <w:numPr>
          <w:ilvl w:val="1"/>
          <w:numId w:val="1"/>
        </w:numPr>
        <w:spacing w:after="120"/>
        <w:rPr>
          <w:rFonts w:ascii="Times New Roman" w:hAnsi="Times New Roman"/>
          <w:sz w:val="22"/>
          <w:szCs w:val="22"/>
        </w:rPr>
      </w:pPr>
      <w:r w:rsidRPr="00192E1A">
        <w:rPr>
          <w:rFonts w:ascii="Times New Roman" w:hAnsi="Times New Roman"/>
          <w:b/>
          <w:sz w:val="22"/>
          <w:szCs w:val="22"/>
        </w:rPr>
        <w:t>Committee on Instructional Technology</w:t>
      </w:r>
      <w:r w:rsidRPr="00192E1A">
        <w:rPr>
          <w:rFonts w:ascii="Times New Roman" w:hAnsi="Times New Roman"/>
          <w:sz w:val="22"/>
          <w:szCs w:val="22"/>
        </w:rPr>
        <w:t xml:space="preserve"> was hereby given the charge to</w:t>
      </w:r>
    </w:p>
    <w:p w:rsidR="00F11104" w:rsidRPr="001C455B" w:rsidRDefault="00F11104" w:rsidP="001C455B">
      <w:pPr>
        <w:pStyle w:val="ListParagraph"/>
        <w:numPr>
          <w:ilvl w:val="2"/>
          <w:numId w:val="1"/>
        </w:numPr>
        <w:spacing w:after="120"/>
        <w:rPr>
          <w:rFonts w:ascii="Times New Roman" w:hAnsi="Times New Roman"/>
          <w:sz w:val="22"/>
          <w:szCs w:val="22"/>
        </w:rPr>
      </w:pPr>
      <w:r w:rsidRPr="001C455B">
        <w:rPr>
          <w:rFonts w:ascii="Times New Roman" w:hAnsi="Times New Roman"/>
          <w:sz w:val="22"/>
          <w:szCs w:val="22"/>
        </w:rPr>
        <w:t>Review and understand the decision to no longer publish on line or printed the Master Course List (MCL)</w:t>
      </w:r>
      <w:r w:rsidR="001C455B" w:rsidRPr="001C455B">
        <w:rPr>
          <w:rFonts w:ascii="Times New Roman" w:hAnsi="Times New Roman"/>
          <w:sz w:val="22"/>
          <w:szCs w:val="22"/>
        </w:rPr>
        <w:t>.</w:t>
      </w:r>
      <w:r w:rsidRPr="001C455B">
        <w:rPr>
          <w:rFonts w:ascii="Times New Roman" w:hAnsi="Times New Roman"/>
          <w:sz w:val="22"/>
          <w:szCs w:val="22"/>
        </w:rPr>
        <w:t xml:space="preserve"> It appears the lack of a MCL has particularly impacted students’ registration.</w:t>
      </w:r>
    </w:p>
    <w:p w:rsidR="00F11104" w:rsidRPr="00192E1A" w:rsidRDefault="00F11104" w:rsidP="00582095">
      <w:pPr>
        <w:pStyle w:val="ListParagraph"/>
        <w:numPr>
          <w:ilvl w:val="2"/>
          <w:numId w:val="1"/>
        </w:numPr>
        <w:spacing w:after="120"/>
        <w:ind w:left="3067"/>
        <w:contextualSpacing w:val="0"/>
        <w:rPr>
          <w:rFonts w:ascii="Times New Roman" w:hAnsi="Times New Roman"/>
          <w:sz w:val="22"/>
          <w:szCs w:val="22"/>
        </w:rPr>
      </w:pPr>
      <w:r w:rsidRPr="00192E1A">
        <w:rPr>
          <w:rFonts w:ascii="Times New Roman" w:hAnsi="Times New Roman"/>
          <w:sz w:val="22"/>
          <w:szCs w:val="22"/>
        </w:rPr>
        <w:t xml:space="preserve">Obtain an understanding of the “status” of New Jersey City University’s web-site. That is, there has been considerable amount of concern from students, faculty, administrators and the community at large </w:t>
      </w:r>
      <w:r w:rsidR="001C455B">
        <w:rPr>
          <w:rFonts w:ascii="Times New Roman" w:hAnsi="Times New Roman"/>
          <w:sz w:val="22"/>
          <w:szCs w:val="22"/>
        </w:rPr>
        <w:t>due to</w:t>
      </w:r>
      <w:r w:rsidRPr="00192E1A">
        <w:rPr>
          <w:rFonts w:ascii="Times New Roman" w:hAnsi="Times New Roman"/>
          <w:sz w:val="22"/>
          <w:szCs w:val="22"/>
        </w:rPr>
        <w:t xml:space="preserve"> the lack of functionality of the web site to assist the aforementioned.</w:t>
      </w:r>
    </w:p>
    <w:p w:rsidR="00192E1A" w:rsidRPr="00192E1A" w:rsidRDefault="00F11104" w:rsidP="00192E1A">
      <w:pPr>
        <w:pStyle w:val="ListParagraph"/>
        <w:numPr>
          <w:ilvl w:val="1"/>
          <w:numId w:val="1"/>
        </w:numPr>
        <w:spacing w:after="120"/>
        <w:rPr>
          <w:rFonts w:ascii="Times New Roman" w:hAnsi="Times New Roman"/>
          <w:sz w:val="22"/>
          <w:szCs w:val="22"/>
        </w:rPr>
      </w:pPr>
      <w:r w:rsidRPr="00192E1A">
        <w:rPr>
          <w:rFonts w:ascii="Times New Roman" w:hAnsi="Times New Roman"/>
          <w:b/>
          <w:sz w:val="22"/>
          <w:szCs w:val="22"/>
        </w:rPr>
        <w:t>Academic Standards Committee</w:t>
      </w:r>
      <w:r w:rsidRPr="00192E1A">
        <w:rPr>
          <w:rFonts w:ascii="Times New Roman" w:hAnsi="Times New Roman"/>
          <w:sz w:val="22"/>
          <w:szCs w:val="22"/>
        </w:rPr>
        <w:t xml:space="preserve"> </w:t>
      </w:r>
      <w:r w:rsidR="00192E1A" w:rsidRPr="00192E1A">
        <w:rPr>
          <w:rFonts w:ascii="Times New Roman" w:hAnsi="Times New Roman"/>
          <w:sz w:val="22"/>
          <w:szCs w:val="22"/>
        </w:rPr>
        <w:t>was hereby given the charge to review the current policy for “Mid-Semester Grades.” An example of the current policy that had been distributed. Therefore, should this policy be expanded to include other “letter grades” etc. or basically maintain the current policy?  One can also inquire as to the time the "grades" are requested to be inputted into GothicNet</w:t>
      </w:r>
      <w:r w:rsidR="001C455B">
        <w:rPr>
          <w:rFonts w:ascii="Times New Roman" w:hAnsi="Times New Roman"/>
          <w:sz w:val="22"/>
          <w:szCs w:val="22"/>
        </w:rPr>
        <w:t>.</w:t>
      </w:r>
      <w:r w:rsidR="00192E1A" w:rsidRPr="00192E1A">
        <w:rPr>
          <w:rFonts w:ascii="Times New Roman" w:hAnsi="Times New Roman"/>
          <w:sz w:val="22"/>
          <w:szCs w:val="22"/>
        </w:rPr>
        <w:t xml:space="preserve"> Also, the committee should research other academic institutions and communicate with EAB. </w:t>
      </w:r>
    </w:p>
    <w:p w:rsidR="00F11104" w:rsidRPr="00192E1A" w:rsidRDefault="00192E1A" w:rsidP="00582095">
      <w:pPr>
        <w:pStyle w:val="ListParagraph"/>
        <w:spacing w:after="120"/>
        <w:ind w:left="2160"/>
        <w:contextualSpacing w:val="0"/>
        <w:rPr>
          <w:rFonts w:ascii="Times New Roman" w:hAnsi="Times New Roman"/>
          <w:sz w:val="22"/>
          <w:szCs w:val="22"/>
        </w:rPr>
      </w:pPr>
      <w:r w:rsidRPr="00192E1A">
        <w:rPr>
          <w:rFonts w:ascii="Times New Roman" w:hAnsi="Times New Roman"/>
          <w:sz w:val="22"/>
          <w:szCs w:val="22"/>
        </w:rPr>
        <w:t>The committee was asked to please respond so that the committee's report will be available for the December 5th Senate meeting. Therefore, the Senate Executive Committee needs to have the report by the Monday before (i.e. November 28th).</w:t>
      </w:r>
    </w:p>
    <w:p w:rsidR="00192E1A" w:rsidRPr="00192E1A" w:rsidRDefault="00F11104" w:rsidP="00192E1A">
      <w:pPr>
        <w:pStyle w:val="ListParagraph"/>
        <w:numPr>
          <w:ilvl w:val="1"/>
          <w:numId w:val="1"/>
        </w:numPr>
        <w:spacing w:after="120"/>
        <w:rPr>
          <w:rFonts w:ascii="Times New Roman" w:hAnsi="Times New Roman"/>
          <w:sz w:val="22"/>
          <w:szCs w:val="22"/>
        </w:rPr>
      </w:pPr>
      <w:r w:rsidRPr="00192E1A">
        <w:rPr>
          <w:rFonts w:ascii="Times New Roman" w:hAnsi="Times New Roman"/>
          <w:b/>
          <w:sz w:val="22"/>
          <w:szCs w:val="22"/>
        </w:rPr>
        <w:lastRenderedPageBreak/>
        <w:t>Faculty &amp; Profes</w:t>
      </w:r>
      <w:r w:rsidR="00192E1A" w:rsidRPr="00192E1A">
        <w:rPr>
          <w:rFonts w:ascii="Times New Roman" w:hAnsi="Times New Roman"/>
          <w:b/>
          <w:sz w:val="22"/>
          <w:szCs w:val="22"/>
        </w:rPr>
        <w:t>sional Staff Affairs Committee</w:t>
      </w:r>
      <w:r w:rsidR="00192E1A" w:rsidRPr="00192E1A">
        <w:rPr>
          <w:rFonts w:ascii="Times New Roman" w:hAnsi="Times New Roman"/>
          <w:sz w:val="22"/>
          <w:szCs w:val="22"/>
        </w:rPr>
        <w:t xml:space="preserve"> was “charged” to review, understand, provide comments</w:t>
      </w:r>
      <w:r w:rsidR="00455C33">
        <w:rPr>
          <w:rFonts w:ascii="Times New Roman" w:hAnsi="Times New Roman"/>
          <w:sz w:val="22"/>
          <w:szCs w:val="22"/>
        </w:rPr>
        <w:t>,</w:t>
      </w:r>
      <w:r w:rsidR="00192E1A" w:rsidRPr="00192E1A">
        <w:rPr>
          <w:rFonts w:ascii="Times New Roman" w:hAnsi="Times New Roman"/>
          <w:sz w:val="22"/>
          <w:szCs w:val="22"/>
        </w:rPr>
        <w:t xml:space="preserve"> and report out on the two attached files sent to them: </w:t>
      </w:r>
    </w:p>
    <w:p w:rsidR="00192E1A" w:rsidRPr="00192E1A" w:rsidRDefault="00582095" w:rsidP="00192E1A">
      <w:pPr>
        <w:pStyle w:val="ListParagraph"/>
        <w:numPr>
          <w:ilvl w:val="2"/>
          <w:numId w:val="1"/>
        </w:numPr>
        <w:spacing w:after="120"/>
        <w:rPr>
          <w:rFonts w:ascii="Times New Roman" w:hAnsi="Times New Roman"/>
          <w:sz w:val="22"/>
          <w:szCs w:val="22"/>
        </w:rPr>
      </w:pPr>
      <w:r>
        <w:rPr>
          <w:rFonts w:ascii="Times New Roman" w:hAnsi="Times New Roman"/>
          <w:sz w:val="22"/>
          <w:szCs w:val="22"/>
        </w:rPr>
        <w:t>The d</w:t>
      </w:r>
      <w:r w:rsidR="00192E1A" w:rsidRPr="00192E1A">
        <w:rPr>
          <w:rFonts w:ascii="Times New Roman" w:hAnsi="Times New Roman"/>
          <w:sz w:val="22"/>
          <w:szCs w:val="22"/>
        </w:rPr>
        <w:t xml:space="preserve">raft covering the Social Media Guidelines </w:t>
      </w:r>
    </w:p>
    <w:p w:rsidR="00F11104" w:rsidRPr="00192E1A" w:rsidRDefault="00582095" w:rsidP="00582095">
      <w:pPr>
        <w:pStyle w:val="ListParagraph"/>
        <w:numPr>
          <w:ilvl w:val="2"/>
          <w:numId w:val="1"/>
        </w:numPr>
        <w:spacing w:after="120"/>
        <w:ind w:left="3067"/>
        <w:contextualSpacing w:val="0"/>
        <w:rPr>
          <w:rFonts w:ascii="Times New Roman" w:hAnsi="Times New Roman"/>
          <w:sz w:val="22"/>
          <w:szCs w:val="22"/>
        </w:rPr>
      </w:pPr>
      <w:r>
        <w:rPr>
          <w:rFonts w:ascii="Times New Roman" w:hAnsi="Times New Roman"/>
          <w:sz w:val="22"/>
          <w:szCs w:val="22"/>
        </w:rPr>
        <w:t>T</w:t>
      </w:r>
      <w:r w:rsidR="00192E1A" w:rsidRPr="00192E1A">
        <w:rPr>
          <w:rFonts w:ascii="Times New Roman" w:hAnsi="Times New Roman"/>
          <w:sz w:val="22"/>
          <w:szCs w:val="22"/>
        </w:rPr>
        <w:t>he draft of the Social Media Policy</w:t>
      </w:r>
    </w:p>
    <w:p w:rsidR="00192E1A" w:rsidRPr="00192E1A" w:rsidRDefault="00F11104" w:rsidP="00192E1A">
      <w:pPr>
        <w:pStyle w:val="ListParagraph"/>
        <w:numPr>
          <w:ilvl w:val="1"/>
          <w:numId w:val="1"/>
        </w:numPr>
        <w:spacing w:after="120"/>
        <w:rPr>
          <w:rFonts w:ascii="Times New Roman" w:hAnsi="Times New Roman"/>
          <w:sz w:val="22"/>
          <w:szCs w:val="22"/>
        </w:rPr>
      </w:pPr>
      <w:r w:rsidRPr="00192E1A">
        <w:rPr>
          <w:rFonts w:ascii="Times New Roman" w:hAnsi="Times New Roman"/>
          <w:b/>
          <w:sz w:val="22"/>
          <w:szCs w:val="22"/>
        </w:rPr>
        <w:t>Planning, Development &amp; Budget Committee</w:t>
      </w:r>
      <w:r w:rsidR="00192E1A" w:rsidRPr="00192E1A">
        <w:rPr>
          <w:rFonts w:ascii="Times New Roman" w:hAnsi="Times New Roman"/>
          <w:sz w:val="22"/>
          <w:szCs w:val="22"/>
        </w:rPr>
        <w:t xml:space="preserve"> was hereby given the following two charges:</w:t>
      </w:r>
    </w:p>
    <w:p w:rsidR="0076523F" w:rsidRDefault="00192E1A" w:rsidP="00192E1A">
      <w:pPr>
        <w:pStyle w:val="ListParagraph"/>
        <w:numPr>
          <w:ilvl w:val="2"/>
          <w:numId w:val="1"/>
        </w:numPr>
        <w:spacing w:after="120"/>
        <w:rPr>
          <w:rFonts w:ascii="Times New Roman" w:hAnsi="Times New Roman"/>
          <w:sz w:val="22"/>
          <w:szCs w:val="22"/>
        </w:rPr>
      </w:pPr>
      <w:r w:rsidRPr="00192E1A">
        <w:rPr>
          <w:rFonts w:ascii="Times New Roman" w:hAnsi="Times New Roman"/>
          <w:sz w:val="22"/>
          <w:szCs w:val="22"/>
        </w:rPr>
        <w:t>Obtain budget and actual fiscal financials (for example) fiscal year ending June 30th) for the</w:t>
      </w:r>
      <w:r w:rsidR="0076523F">
        <w:rPr>
          <w:rFonts w:ascii="Times New Roman" w:hAnsi="Times New Roman"/>
          <w:sz w:val="22"/>
          <w:szCs w:val="22"/>
        </w:rPr>
        <w:t xml:space="preserve"> </w:t>
      </w:r>
      <w:r w:rsidRPr="00192E1A">
        <w:rPr>
          <w:rFonts w:ascii="Times New Roman" w:hAnsi="Times New Roman"/>
          <w:sz w:val="22"/>
          <w:szCs w:val="22"/>
        </w:rPr>
        <w:t>AY2015-2016, AY2016-2017 and change</w:t>
      </w:r>
      <w:r w:rsidR="0076523F">
        <w:rPr>
          <w:rFonts w:ascii="Times New Roman" w:hAnsi="Times New Roman"/>
          <w:sz w:val="22"/>
          <w:szCs w:val="22"/>
        </w:rPr>
        <w:t xml:space="preserve"> (any variances for them)</w:t>
      </w:r>
      <w:r w:rsidRPr="00192E1A">
        <w:rPr>
          <w:rFonts w:ascii="Times New Roman" w:hAnsi="Times New Roman"/>
          <w:sz w:val="22"/>
          <w:szCs w:val="22"/>
        </w:rPr>
        <w:t xml:space="preserve">; </w:t>
      </w:r>
    </w:p>
    <w:p w:rsidR="0076523F" w:rsidRDefault="00192E1A" w:rsidP="0076523F">
      <w:pPr>
        <w:pStyle w:val="ListParagraph"/>
        <w:numPr>
          <w:ilvl w:val="3"/>
          <w:numId w:val="1"/>
        </w:numPr>
        <w:spacing w:after="120"/>
        <w:rPr>
          <w:rFonts w:ascii="Times New Roman" w:hAnsi="Times New Roman"/>
          <w:sz w:val="22"/>
          <w:szCs w:val="22"/>
        </w:rPr>
      </w:pPr>
      <w:r w:rsidRPr="00192E1A">
        <w:rPr>
          <w:rFonts w:ascii="Times New Roman" w:hAnsi="Times New Roman"/>
          <w:sz w:val="22"/>
          <w:szCs w:val="22"/>
        </w:rPr>
        <w:t>Identify reserves, re</w:t>
      </w:r>
      <w:r w:rsidR="0076523F">
        <w:rPr>
          <w:rFonts w:ascii="Times New Roman" w:hAnsi="Times New Roman"/>
          <w:sz w:val="22"/>
          <w:szCs w:val="22"/>
        </w:rPr>
        <w:t>strictive and/or unrestrictive</w:t>
      </w:r>
    </w:p>
    <w:p w:rsidR="0076523F" w:rsidRDefault="00192E1A" w:rsidP="0076523F">
      <w:pPr>
        <w:pStyle w:val="ListParagraph"/>
        <w:numPr>
          <w:ilvl w:val="3"/>
          <w:numId w:val="1"/>
        </w:numPr>
        <w:spacing w:after="120"/>
        <w:rPr>
          <w:rFonts w:ascii="Times New Roman" w:hAnsi="Times New Roman"/>
          <w:sz w:val="22"/>
          <w:szCs w:val="22"/>
        </w:rPr>
      </w:pPr>
      <w:r w:rsidRPr="00192E1A">
        <w:rPr>
          <w:rFonts w:ascii="Times New Roman" w:hAnsi="Times New Roman"/>
          <w:sz w:val="22"/>
          <w:szCs w:val="22"/>
        </w:rPr>
        <w:t xml:space="preserve">Identify category variance in excess of 10% and explain </w:t>
      </w:r>
      <w:r w:rsidR="0076523F">
        <w:rPr>
          <w:rFonts w:ascii="Times New Roman" w:hAnsi="Times New Roman"/>
          <w:sz w:val="22"/>
          <w:szCs w:val="22"/>
        </w:rPr>
        <w:t>them in detail</w:t>
      </w:r>
    </w:p>
    <w:p w:rsidR="0076523F" w:rsidRDefault="0076523F" w:rsidP="0076523F">
      <w:pPr>
        <w:pStyle w:val="ListParagraph"/>
        <w:numPr>
          <w:ilvl w:val="3"/>
          <w:numId w:val="1"/>
        </w:numPr>
        <w:spacing w:after="120"/>
        <w:contextualSpacing w:val="0"/>
        <w:rPr>
          <w:rFonts w:ascii="Times New Roman" w:hAnsi="Times New Roman"/>
          <w:sz w:val="22"/>
          <w:szCs w:val="22"/>
        </w:rPr>
      </w:pPr>
      <w:r>
        <w:rPr>
          <w:rFonts w:ascii="Times New Roman" w:hAnsi="Times New Roman"/>
          <w:sz w:val="22"/>
          <w:szCs w:val="22"/>
        </w:rPr>
        <w:t>Any</w:t>
      </w:r>
      <w:r w:rsidR="00192E1A" w:rsidRPr="00192E1A">
        <w:rPr>
          <w:rFonts w:ascii="Times New Roman" w:hAnsi="Times New Roman"/>
          <w:sz w:val="22"/>
          <w:szCs w:val="22"/>
        </w:rPr>
        <w:t xml:space="preserve"> other pertinent information deemed appropriate</w:t>
      </w:r>
      <w:r w:rsidRPr="0076523F">
        <w:rPr>
          <w:rFonts w:ascii="Times New Roman" w:hAnsi="Times New Roman"/>
          <w:sz w:val="22"/>
          <w:szCs w:val="22"/>
        </w:rPr>
        <w:t xml:space="preserve"> </w:t>
      </w:r>
    </w:p>
    <w:p w:rsidR="00192E1A" w:rsidRPr="00192E1A" w:rsidRDefault="0076523F" w:rsidP="0076523F">
      <w:pPr>
        <w:pStyle w:val="ListParagraph"/>
        <w:spacing w:after="120"/>
        <w:ind w:left="3060"/>
        <w:contextualSpacing w:val="0"/>
        <w:rPr>
          <w:rFonts w:ascii="Times New Roman" w:hAnsi="Times New Roman"/>
          <w:sz w:val="22"/>
          <w:szCs w:val="22"/>
        </w:rPr>
      </w:pPr>
      <w:r w:rsidRPr="00192E1A">
        <w:rPr>
          <w:rFonts w:ascii="Times New Roman" w:hAnsi="Times New Roman"/>
          <w:sz w:val="22"/>
          <w:szCs w:val="22"/>
        </w:rPr>
        <w:t xml:space="preserve">The PD&amp;B report should not be delayed if 6-30-16 </w:t>
      </w:r>
      <w:r>
        <w:rPr>
          <w:rFonts w:ascii="Times New Roman" w:hAnsi="Times New Roman"/>
          <w:sz w:val="22"/>
          <w:szCs w:val="22"/>
        </w:rPr>
        <w:t>is</w:t>
      </w:r>
      <w:r w:rsidRPr="00192E1A">
        <w:rPr>
          <w:rFonts w:ascii="Times New Roman" w:hAnsi="Times New Roman"/>
          <w:sz w:val="22"/>
          <w:szCs w:val="22"/>
        </w:rPr>
        <w:t xml:space="preserve"> unavailable</w:t>
      </w:r>
    </w:p>
    <w:p w:rsidR="00F11104" w:rsidRDefault="00192E1A" w:rsidP="00582095">
      <w:pPr>
        <w:pStyle w:val="ListParagraph"/>
        <w:numPr>
          <w:ilvl w:val="2"/>
          <w:numId w:val="1"/>
        </w:numPr>
        <w:spacing w:after="120"/>
        <w:ind w:left="3067"/>
        <w:contextualSpacing w:val="0"/>
        <w:rPr>
          <w:rFonts w:ascii="Times New Roman" w:hAnsi="Times New Roman"/>
          <w:sz w:val="22"/>
          <w:szCs w:val="22"/>
        </w:rPr>
      </w:pPr>
      <w:r w:rsidRPr="00192E1A">
        <w:rPr>
          <w:rFonts w:ascii="Times New Roman" w:hAnsi="Times New Roman"/>
          <w:sz w:val="22"/>
          <w:szCs w:val="22"/>
        </w:rPr>
        <w:t xml:space="preserve">Review the Feasibility of </w:t>
      </w:r>
      <w:r w:rsidR="00455C33">
        <w:rPr>
          <w:rFonts w:ascii="Times New Roman" w:hAnsi="Times New Roman"/>
          <w:sz w:val="22"/>
          <w:szCs w:val="22"/>
        </w:rPr>
        <w:t xml:space="preserve">the </w:t>
      </w:r>
      <w:r w:rsidRPr="00192E1A">
        <w:rPr>
          <w:rFonts w:ascii="Times New Roman" w:hAnsi="Times New Roman"/>
          <w:sz w:val="22"/>
          <w:szCs w:val="22"/>
        </w:rPr>
        <w:t>Academic Re-Structuring at New Jersey City University that the "Task Force" has presented to the Senate.</w:t>
      </w:r>
    </w:p>
    <w:p w:rsidR="0076523F" w:rsidRDefault="0076523F" w:rsidP="0076523F">
      <w:pPr>
        <w:pStyle w:val="ListParagraph"/>
        <w:spacing w:after="120"/>
        <w:ind w:left="3067"/>
        <w:contextualSpacing w:val="0"/>
        <w:rPr>
          <w:rFonts w:ascii="Times New Roman" w:hAnsi="Times New Roman"/>
          <w:sz w:val="22"/>
          <w:szCs w:val="22"/>
        </w:rPr>
      </w:pPr>
      <w:r>
        <w:rPr>
          <w:rFonts w:ascii="Times New Roman" w:hAnsi="Times New Roman"/>
          <w:sz w:val="22"/>
          <w:szCs w:val="22"/>
        </w:rPr>
        <w:t>In particular, the feasibility of establishing a College of S</w:t>
      </w:r>
      <w:r w:rsidR="00ED1823">
        <w:rPr>
          <w:rFonts w:ascii="Times New Roman" w:hAnsi="Times New Roman"/>
          <w:sz w:val="22"/>
          <w:szCs w:val="22"/>
        </w:rPr>
        <w:t>cience and Health in terms in terms of finances and comparison to structures of comparable institutions.</w:t>
      </w:r>
    </w:p>
    <w:p w:rsidR="0076523F" w:rsidRPr="00582095" w:rsidRDefault="0076523F" w:rsidP="0076523F">
      <w:pPr>
        <w:pStyle w:val="ListParagraph"/>
        <w:spacing w:after="120"/>
        <w:ind w:left="2160"/>
        <w:contextualSpacing w:val="0"/>
        <w:rPr>
          <w:rFonts w:ascii="Times New Roman" w:hAnsi="Times New Roman"/>
          <w:sz w:val="22"/>
          <w:szCs w:val="22"/>
        </w:rPr>
      </w:pPr>
      <w:r>
        <w:rPr>
          <w:rFonts w:ascii="Times New Roman" w:hAnsi="Times New Roman"/>
          <w:sz w:val="22"/>
          <w:szCs w:val="22"/>
        </w:rPr>
        <w:t>The PD</w:t>
      </w:r>
      <w:r w:rsidR="00ED1823">
        <w:rPr>
          <w:rFonts w:ascii="Times New Roman" w:hAnsi="Times New Roman"/>
          <w:sz w:val="22"/>
          <w:szCs w:val="22"/>
        </w:rPr>
        <w:t>&amp;</w:t>
      </w:r>
      <w:r>
        <w:rPr>
          <w:rFonts w:ascii="Times New Roman" w:hAnsi="Times New Roman"/>
          <w:sz w:val="22"/>
          <w:szCs w:val="22"/>
        </w:rPr>
        <w:t xml:space="preserve">B is also reviewing the </w:t>
      </w:r>
      <w:r w:rsidR="00ED1823">
        <w:rPr>
          <w:rFonts w:ascii="Times New Roman" w:hAnsi="Times New Roman"/>
          <w:sz w:val="22"/>
          <w:szCs w:val="22"/>
        </w:rPr>
        <w:t>BFA</w:t>
      </w:r>
      <w:r>
        <w:rPr>
          <w:rFonts w:ascii="Times New Roman" w:hAnsi="Times New Roman"/>
          <w:sz w:val="22"/>
          <w:szCs w:val="22"/>
        </w:rPr>
        <w:t xml:space="preserve"> in Dance</w:t>
      </w:r>
      <w:r w:rsidR="00ED1823">
        <w:rPr>
          <w:rFonts w:ascii="Times New Roman" w:hAnsi="Times New Roman"/>
          <w:sz w:val="22"/>
          <w:szCs w:val="22"/>
        </w:rPr>
        <w:t xml:space="preserve"> proposal</w:t>
      </w:r>
      <w:r>
        <w:rPr>
          <w:rFonts w:ascii="Times New Roman" w:hAnsi="Times New Roman"/>
          <w:sz w:val="22"/>
          <w:szCs w:val="22"/>
        </w:rPr>
        <w:t>.</w:t>
      </w:r>
    </w:p>
    <w:p w:rsidR="00582095" w:rsidRPr="00582095" w:rsidRDefault="00F07A2C" w:rsidP="00582095">
      <w:pPr>
        <w:pStyle w:val="ListParagraph"/>
        <w:numPr>
          <w:ilvl w:val="0"/>
          <w:numId w:val="1"/>
        </w:numPr>
        <w:spacing w:after="120"/>
        <w:rPr>
          <w:rFonts w:ascii="Times New Roman" w:hAnsi="Times New Roman"/>
          <w:sz w:val="22"/>
          <w:szCs w:val="22"/>
        </w:rPr>
      </w:pPr>
      <w:r w:rsidRPr="00192E1A">
        <w:rPr>
          <w:rFonts w:ascii="Times New Roman" w:hAnsi="Times New Roman"/>
          <w:sz w:val="22"/>
          <w:szCs w:val="22"/>
        </w:rPr>
        <w:t>As mentioned at the last Senate meeting</w:t>
      </w:r>
      <w:r w:rsidR="00582095">
        <w:rPr>
          <w:rFonts w:ascii="Times New Roman" w:hAnsi="Times New Roman"/>
          <w:sz w:val="22"/>
          <w:szCs w:val="22"/>
        </w:rPr>
        <w:t xml:space="preserve"> </w:t>
      </w:r>
      <w:r w:rsidR="00582095" w:rsidRPr="00582095">
        <w:rPr>
          <w:rFonts w:ascii="Times New Roman" w:hAnsi="Times New Roman"/>
          <w:sz w:val="22"/>
          <w:szCs w:val="22"/>
        </w:rPr>
        <w:t>and in the minutes just approved, the Senate Executive Committee met with the Provost and Dr. Nurdan Aydin and we were working on updat</w:t>
      </w:r>
      <w:r w:rsidR="00582095">
        <w:rPr>
          <w:rFonts w:ascii="Times New Roman" w:hAnsi="Times New Roman"/>
          <w:sz w:val="22"/>
          <w:szCs w:val="22"/>
        </w:rPr>
        <w:t>ing</w:t>
      </w:r>
      <w:r w:rsidR="00582095" w:rsidRPr="00582095">
        <w:rPr>
          <w:rFonts w:ascii="Times New Roman" w:hAnsi="Times New Roman"/>
          <w:sz w:val="22"/>
          <w:szCs w:val="22"/>
        </w:rPr>
        <w:t xml:space="preserve"> the new course program procedures which have also been circulated </w:t>
      </w:r>
      <w:r w:rsidR="0076523F">
        <w:rPr>
          <w:rFonts w:ascii="Times New Roman" w:hAnsi="Times New Roman"/>
          <w:sz w:val="22"/>
          <w:szCs w:val="22"/>
        </w:rPr>
        <w:t>with</w:t>
      </w:r>
      <w:r w:rsidR="00582095" w:rsidRPr="00582095">
        <w:rPr>
          <w:rFonts w:ascii="Times New Roman" w:hAnsi="Times New Roman"/>
          <w:sz w:val="22"/>
          <w:szCs w:val="22"/>
        </w:rPr>
        <w:t xml:space="preserve"> the Provost/Deans/Chairs. With that said, we have “Charged”, simultaneously the following two committees:</w:t>
      </w:r>
    </w:p>
    <w:p w:rsidR="00582095" w:rsidRPr="00582095" w:rsidRDefault="00582095" w:rsidP="009110F8">
      <w:pPr>
        <w:pStyle w:val="ListParagraph"/>
        <w:numPr>
          <w:ilvl w:val="1"/>
          <w:numId w:val="1"/>
        </w:numPr>
        <w:spacing w:after="120"/>
        <w:contextualSpacing w:val="0"/>
        <w:rPr>
          <w:rFonts w:ascii="Times New Roman" w:hAnsi="Times New Roman"/>
          <w:sz w:val="22"/>
          <w:szCs w:val="22"/>
        </w:rPr>
      </w:pPr>
      <w:r w:rsidRPr="0076523F">
        <w:rPr>
          <w:rFonts w:ascii="Times New Roman" w:hAnsi="Times New Roman"/>
          <w:b/>
          <w:sz w:val="22"/>
          <w:szCs w:val="22"/>
        </w:rPr>
        <w:t>Curriculum and Instruction Committee</w:t>
      </w:r>
      <w:r>
        <w:rPr>
          <w:rFonts w:ascii="Times New Roman" w:hAnsi="Times New Roman"/>
          <w:sz w:val="22"/>
          <w:szCs w:val="22"/>
        </w:rPr>
        <w:t xml:space="preserve"> </w:t>
      </w:r>
      <w:r w:rsidRPr="00582095">
        <w:rPr>
          <w:rFonts w:ascii="Times New Roman" w:hAnsi="Times New Roman"/>
          <w:sz w:val="22"/>
          <w:szCs w:val="22"/>
        </w:rPr>
        <w:t xml:space="preserve">is hereby given the charge to review, understand, provide comments and its position/status on the attached proposal </w:t>
      </w:r>
      <w:r w:rsidR="0076523F">
        <w:rPr>
          <w:rFonts w:ascii="Times New Roman" w:hAnsi="Times New Roman"/>
          <w:sz w:val="22"/>
          <w:szCs w:val="22"/>
        </w:rPr>
        <w:t>P</w:t>
      </w:r>
      <w:r w:rsidRPr="00582095">
        <w:rPr>
          <w:rFonts w:ascii="Times New Roman" w:hAnsi="Times New Roman"/>
          <w:sz w:val="22"/>
          <w:szCs w:val="22"/>
        </w:rPr>
        <w:t xml:space="preserve">lease coordinate with </w:t>
      </w:r>
      <w:r w:rsidR="0076523F">
        <w:rPr>
          <w:rFonts w:ascii="Times New Roman" w:hAnsi="Times New Roman"/>
          <w:sz w:val="22"/>
          <w:szCs w:val="22"/>
        </w:rPr>
        <w:t>Graduate Studies Committee</w:t>
      </w:r>
      <w:r w:rsidRPr="00582095">
        <w:rPr>
          <w:rFonts w:ascii="Times New Roman" w:hAnsi="Times New Roman"/>
          <w:sz w:val="22"/>
          <w:szCs w:val="22"/>
        </w:rPr>
        <w:t>.</w:t>
      </w:r>
    </w:p>
    <w:p w:rsidR="00582095" w:rsidRPr="00582095" w:rsidRDefault="00582095" w:rsidP="009110F8">
      <w:pPr>
        <w:pStyle w:val="ListParagraph"/>
        <w:numPr>
          <w:ilvl w:val="1"/>
          <w:numId w:val="1"/>
        </w:numPr>
        <w:spacing w:after="120"/>
        <w:contextualSpacing w:val="0"/>
        <w:rPr>
          <w:rFonts w:ascii="Times New Roman" w:hAnsi="Times New Roman"/>
          <w:sz w:val="22"/>
          <w:szCs w:val="22"/>
        </w:rPr>
      </w:pPr>
      <w:r w:rsidRPr="0076523F">
        <w:rPr>
          <w:rFonts w:ascii="Times New Roman" w:hAnsi="Times New Roman"/>
          <w:b/>
          <w:sz w:val="22"/>
          <w:szCs w:val="22"/>
        </w:rPr>
        <w:t>Graduate Studies Committee</w:t>
      </w:r>
      <w:r>
        <w:rPr>
          <w:rFonts w:ascii="Times New Roman" w:hAnsi="Times New Roman"/>
          <w:sz w:val="22"/>
          <w:szCs w:val="22"/>
        </w:rPr>
        <w:t xml:space="preserve"> </w:t>
      </w:r>
      <w:r w:rsidRPr="00582095">
        <w:rPr>
          <w:rFonts w:ascii="Times New Roman" w:hAnsi="Times New Roman"/>
          <w:sz w:val="22"/>
          <w:szCs w:val="22"/>
        </w:rPr>
        <w:t xml:space="preserve">is hereby given the charge to review, understand, </w:t>
      </w:r>
      <w:proofErr w:type="gramStart"/>
      <w:r w:rsidRPr="00582095">
        <w:rPr>
          <w:rFonts w:ascii="Times New Roman" w:hAnsi="Times New Roman"/>
          <w:sz w:val="22"/>
          <w:szCs w:val="22"/>
        </w:rPr>
        <w:t>provide</w:t>
      </w:r>
      <w:proofErr w:type="gramEnd"/>
      <w:r w:rsidRPr="00582095">
        <w:rPr>
          <w:rFonts w:ascii="Times New Roman" w:hAnsi="Times New Roman"/>
          <w:sz w:val="22"/>
          <w:szCs w:val="22"/>
        </w:rPr>
        <w:t xml:space="preserve"> comments and its position/status on the attached proposal. </w:t>
      </w:r>
      <w:r w:rsidR="0076523F">
        <w:rPr>
          <w:rFonts w:ascii="Times New Roman" w:hAnsi="Times New Roman"/>
          <w:sz w:val="22"/>
          <w:szCs w:val="22"/>
        </w:rPr>
        <w:t>P</w:t>
      </w:r>
      <w:r w:rsidRPr="00582095">
        <w:rPr>
          <w:rFonts w:ascii="Times New Roman" w:hAnsi="Times New Roman"/>
          <w:sz w:val="22"/>
          <w:szCs w:val="22"/>
        </w:rPr>
        <w:t xml:space="preserve">lease coordinate with </w:t>
      </w:r>
      <w:r w:rsidR="0076523F">
        <w:rPr>
          <w:rFonts w:ascii="Times New Roman" w:hAnsi="Times New Roman"/>
          <w:sz w:val="22"/>
          <w:szCs w:val="22"/>
        </w:rPr>
        <w:t>Curriculum and Instruction Committee</w:t>
      </w:r>
      <w:r w:rsidRPr="00582095">
        <w:rPr>
          <w:rFonts w:ascii="Times New Roman" w:hAnsi="Times New Roman"/>
          <w:sz w:val="22"/>
          <w:szCs w:val="22"/>
        </w:rPr>
        <w:t>.</w:t>
      </w:r>
    </w:p>
    <w:p w:rsidR="00582095" w:rsidRPr="00582095" w:rsidRDefault="00582095" w:rsidP="00582095">
      <w:pPr>
        <w:pStyle w:val="ListParagraph"/>
        <w:spacing w:after="120"/>
        <w:ind w:left="1440"/>
        <w:rPr>
          <w:rFonts w:ascii="Times New Roman" w:hAnsi="Times New Roman"/>
          <w:sz w:val="22"/>
          <w:szCs w:val="22"/>
        </w:rPr>
      </w:pPr>
      <w:r w:rsidRPr="00582095">
        <w:rPr>
          <w:rFonts w:ascii="Times New Roman" w:hAnsi="Times New Roman"/>
          <w:sz w:val="22"/>
          <w:szCs w:val="22"/>
        </w:rPr>
        <w:t>Therefore, both committees will be looking at this item simultaneously and report to the Senate.</w:t>
      </w:r>
    </w:p>
    <w:p w:rsidR="00EE2BFF" w:rsidRPr="00192E1A" w:rsidRDefault="00EE2BFF" w:rsidP="008161C6">
      <w:pPr>
        <w:pStyle w:val="ListParagraph"/>
        <w:ind w:left="1440"/>
        <w:rPr>
          <w:rFonts w:ascii="Times New Roman" w:hAnsi="Times New Roman"/>
          <w:sz w:val="22"/>
          <w:szCs w:val="22"/>
        </w:rPr>
      </w:pPr>
    </w:p>
    <w:p w:rsidR="00F07A2C" w:rsidRPr="00192E1A" w:rsidRDefault="00934BB0" w:rsidP="004F57EF">
      <w:pPr>
        <w:spacing w:after="0" w:line="240" w:lineRule="auto"/>
        <w:rPr>
          <w:rFonts w:ascii="Times New Roman" w:hAnsi="Times New Roman" w:cs="Times New Roman"/>
          <w:b/>
        </w:rPr>
      </w:pPr>
      <w:r w:rsidRPr="00192E1A">
        <w:rPr>
          <w:rFonts w:ascii="Times New Roman" w:hAnsi="Times New Roman" w:cs="Times New Roman"/>
          <w:b/>
        </w:rPr>
        <w:t>VII.</w:t>
      </w:r>
      <w:r w:rsidRPr="00192E1A">
        <w:rPr>
          <w:rFonts w:ascii="Times New Roman" w:hAnsi="Times New Roman" w:cs="Times New Roman"/>
          <w:b/>
        </w:rPr>
        <w:tab/>
      </w:r>
      <w:r w:rsidR="00F07A2C" w:rsidRPr="00192E1A">
        <w:rPr>
          <w:rFonts w:ascii="Times New Roman" w:hAnsi="Times New Roman" w:cs="Times New Roman"/>
          <w:b/>
        </w:rPr>
        <w:t xml:space="preserve">University Senate Standing Committee Reports </w:t>
      </w:r>
    </w:p>
    <w:p w:rsidR="00EF6F0B" w:rsidRPr="00192E1A" w:rsidRDefault="00EF6F0B" w:rsidP="001E3554">
      <w:pPr>
        <w:pStyle w:val="ListParagraph"/>
        <w:numPr>
          <w:ilvl w:val="0"/>
          <w:numId w:val="7"/>
        </w:numPr>
        <w:spacing w:line="360" w:lineRule="auto"/>
        <w:rPr>
          <w:rFonts w:ascii="Times New Roman" w:hAnsi="Times New Roman"/>
          <w:b/>
          <w:sz w:val="22"/>
          <w:szCs w:val="22"/>
        </w:rPr>
      </w:pPr>
      <w:r w:rsidRPr="00192E1A">
        <w:rPr>
          <w:rFonts w:ascii="Times New Roman" w:hAnsi="Times New Roman"/>
          <w:b/>
          <w:sz w:val="22"/>
          <w:szCs w:val="22"/>
          <w:u w:val="single"/>
        </w:rPr>
        <w:t>Graduate Studies Committee</w:t>
      </w:r>
      <w:r w:rsidRPr="00192E1A">
        <w:rPr>
          <w:rFonts w:ascii="Times New Roman" w:hAnsi="Times New Roman"/>
          <w:b/>
          <w:sz w:val="22"/>
          <w:szCs w:val="22"/>
        </w:rPr>
        <w:t xml:space="preserve"> –</w:t>
      </w:r>
      <w:r w:rsidRPr="00192E1A">
        <w:rPr>
          <w:rFonts w:ascii="Times New Roman" w:hAnsi="Times New Roman"/>
          <w:sz w:val="22"/>
          <w:szCs w:val="22"/>
        </w:rPr>
        <w:t xml:space="preserve"> Dr. Chris Shamburg, Chairperson</w:t>
      </w:r>
    </w:p>
    <w:p w:rsidR="00934BB0" w:rsidRDefault="005352AD" w:rsidP="001E3554">
      <w:pPr>
        <w:pStyle w:val="ListParagraph"/>
        <w:spacing w:after="120"/>
        <w:ind w:left="1080"/>
        <w:contextualSpacing w:val="0"/>
        <w:rPr>
          <w:rFonts w:ascii="Times New Roman" w:hAnsi="Times New Roman"/>
          <w:sz w:val="22"/>
          <w:szCs w:val="22"/>
        </w:rPr>
      </w:pPr>
      <w:r>
        <w:rPr>
          <w:rFonts w:ascii="Times New Roman" w:hAnsi="Times New Roman"/>
          <w:sz w:val="22"/>
          <w:szCs w:val="22"/>
        </w:rPr>
        <w:t>The report was an update on the committee’s recent activity (See attachment #1 for details)</w:t>
      </w:r>
      <w:r w:rsidR="007232F2" w:rsidRPr="00192E1A">
        <w:rPr>
          <w:rFonts w:ascii="Times New Roman" w:hAnsi="Times New Roman"/>
          <w:sz w:val="22"/>
          <w:szCs w:val="22"/>
        </w:rPr>
        <w:t>.</w:t>
      </w:r>
    </w:p>
    <w:p w:rsidR="005352AD" w:rsidRDefault="005352AD" w:rsidP="005352AD">
      <w:pPr>
        <w:pStyle w:val="ListParagraph"/>
        <w:ind w:left="1080"/>
        <w:contextualSpacing w:val="0"/>
        <w:rPr>
          <w:rFonts w:ascii="Times New Roman" w:hAnsi="Times New Roman"/>
          <w:sz w:val="22"/>
          <w:szCs w:val="22"/>
        </w:rPr>
      </w:pPr>
      <w:r w:rsidRPr="005352AD">
        <w:rPr>
          <w:rFonts w:ascii="Times New Roman" w:hAnsi="Times New Roman"/>
          <w:sz w:val="22"/>
          <w:szCs w:val="22"/>
          <w:u w:val="single"/>
        </w:rPr>
        <w:t>Question</w:t>
      </w:r>
      <w:r>
        <w:rPr>
          <w:rFonts w:ascii="Times New Roman" w:hAnsi="Times New Roman"/>
          <w:sz w:val="22"/>
          <w:szCs w:val="22"/>
        </w:rPr>
        <w:t>: Has there been any progress on digitizing the submission process?</w:t>
      </w:r>
    </w:p>
    <w:p w:rsidR="005352AD" w:rsidRDefault="005352AD" w:rsidP="001E3554">
      <w:pPr>
        <w:pStyle w:val="ListParagraph"/>
        <w:spacing w:after="120"/>
        <w:ind w:left="1080"/>
        <w:contextualSpacing w:val="0"/>
        <w:rPr>
          <w:rFonts w:ascii="Times New Roman" w:hAnsi="Times New Roman"/>
          <w:sz w:val="22"/>
          <w:szCs w:val="22"/>
        </w:rPr>
      </w:pPr>
      <w:r w:rsidRPr="005352AD">
        <w:rPr>
          <w:rFonts w:ascii="Times New Roman" w:hAnsi="Times New Roman"/>
          <w:sz w:val="22"/>
          <w:szCs w:val="22"/>
          <w:u w:val="single"/>
        </w:rPr>
        <w:t>Answer</w:t>
      </w:r>
      <w:r>
        <w:rPr>
          <w:rFonts w:ascii="Times New Roman" w:hAnsi="Times New Roman"/>
          <w:sz w:val="22"/>
          <w:szCs w:val="22"/>
        </w:rPr>
        <w:t xml:space="preserve">: This process is pending. </w:t>
      </w:r>
      <w:proofErr w:type="gramStart"/>
      <w:r>
        <w:rPr>
          <w:rFonts w:ascii="Times New Roman" w:hAnsi="Times New Roman"/>
          <w:sz w:val="22"/>
          <w:szCs w:val="22"/>
        </w:rPr>
        <w:t>May have an update to present at the next Senate meeting.</w:t>
      </w:r>
      <w:proofErr w:type="gramEnd"/>
    </w:p>
    <w:p w:rsidR="005352AD" w:rsidRDefault="005352AD" w:rsidP="005352AD">
      <w:pPr>
        <w:pStyle w:val="ListParagraph"/>
        <w:ind w:left="1080"/>
        <w:contextualSpacing w:val="0"/>
        <w:rPr>
          <w:rFonts w:ascii="Times New Roman" w:hAnsi="Times New Roman"/>
          <w:sz w:val="22"/>
          <w:szCs w:val="22"/>
        </w:rPr>
      </w:pPr>
      <w:r w:rsidRPr="005352AD">
        <w:rPr>
          <w:rFonts w:ascii="Times New Roman" w:hAnsi="Times New Roman"/>
          <w:sz w:val="22"/>
          <w:szCs w:val="22"/>
          <w:u w:val="single"/>
        </w:rPr>
        <w:t>Question</w:t>
      </w:r>
      <w:r>
        <w:rPr>
          <w:rFonts w:ascii="Times New Roman" w:hAnsi="Times New Roman"/>
          <w:sz w:val="22"/>
          <w:szCs w:val="22"/>
        </w:rPr>
        <w:t>: Will C+I be receiving the restructuring proposal?</w:t>
      </w:r>
    </w:p>
    <w:p w:rsidR="005352AD" w:rsidRPr="00192E1A" w:rsidRDefault="005352AD" w:rsidP="001E3554">
      <w:pPr>
        <w:pStyle w:val="ListParagraph"/>
        <w:spacing w:after="120"/>
        <w:ind w:left="1080"/>
        <w:contextualSpacing w:val="0"/>
        <w:rPr>
          <w:rFonts w:ascii="Times New Roman" w:hAnsi="Times New Roman"/>
          <w:sz w:val="22"/>
          <w:szCs w:val="22"/>
        </w:rPr>
      </w:pPr>
      <w:r w:rsidRPr="005352AD">
        <w:rPr>
          <w:rFonts w:ascii="Times New Roman" w:hAnsi="Times New Roman"/>
          <w:sz w:val="22"/>
          <w:szCs w:val="22"/>
          <w:u w:val="single"/>
        </w:rPr>
        <w:t>Answer</w:t>
      </w:r>
      <w:r>
        <w:rPr>
          <w:rFonts w:ascii="Times New Roman" w:hAnsi="Times New Roman"/>
          <w:sz w:val="22"/>
          <w:szCs w:val="22"/>
        </w:rPr>
        <w:t>: Yes. Once PD&amp;B has done its work the proposal will move to C+I and GSC simultaneously.</w:t>
      </w:r>
    </w:p>
    <w:p w:rsidR="00EF6F0B" w:rsidRPr="00192E1A" w:rsidRDefault="00C76FC7" w:rsidP="00AC665D">
      <w:pPr>
        <w:pStyle w:val="ListParagraph"/>
        <w:numPr>
          <w:ilvl w:val="0"/>
          <w:numId w:val="7"/>
        </w:numPr>
        <w:spacing w:line="360" w:lineRule="auto"/>
        <w:rPr>
          <w:rFonts w:ascii="Times New Roman" w:hAnsi="Times New Roman"/>
          <w:b/>
          <w:sz w:val="22"/>
          <w:szCs w:val="22"/>
        </w:rPr>
      </w:pPr>
      <w:r w:rsidRPr="00192E1A">
        <w:rPr>
          <w:rFonts w:ascii="Times New Roman" w:hAnsi="Times New Roman"/>
          <w:b/>
          <w:sz w:val="22"/>
          <w:szCs w:val="22"/>
          <w:u w:val="single"/>
        </w:rPr>
        <w:t>Student Affairs Committee</w:t>
      </w:r>
      <w:r w:rsidR="00EF6F0B" w:rsidRPr="00192E1A">
        <w:rPr>
          <w:rFonts w:ascii="Times New Roman" w:hAnsi="Times New Roman"/>
          <w:b/>
          <w:sz w:val="22"/>
          <w:szCs w:val="22"/>
        </w:rPr>
        <w:t xml:space="preserve"> – </w:t>
      </w:r>
      <w:r w:rsidR="00EF6F0B" w:rsidRPr="00192E1A">
        <w:rPr>
          <w:rFonts w:ascii="Times New Roman" w:hAnsi="Times New Roman"/>
          <w:sz w:val="22"/>
          <w:szCs w:val="22"/>
        </w:rPr>
        <w:t xml:space="preserve">Dr. </w:t>
      </w:r>
      <w:r w:rsidRPr="00192E1A">
        <w:rPr>
          <w:rFonts w:ascii="Times New Roman" w:hAnsi="Times New Roman"/>
          <w:sz w:val="22"/>
          <w:szCs w:val="22"/>
        </w:rPr>
        <w:t>Joyce Wright, Chairperson</w:t>
      </w:r>
    </w:p>
    <w:p w:rsidR="00452985" w:rsidRDefault="005352AD" w:rsidP="00DB661D">
      <w:pPr>
        <w:pStyle w:val="ListParagraph"/>
        <w:ind w:left="1080"/>
        <w:rPr>
          <w:rFonts w:ascii="Times New Roman" w:hAnsi="Times New Roman"/>
          <w:sz w:val="22"/>
          <w:szCs w:val="22"/>
        </w:rPr>
      </w:pPr>
      <w:r>
        <w:rPr>
          <w:rFonts w:ascii="Times New Roman" w:hAnsi="Times New Roman"/>
          <w:sz w:val="22"/>
          <w:szCs w:val="22"/>
        </w:rPr>
        <w:lastRenderedPageBreak/>
        <w:t xml:space="preserve">This was a follow up on the Academic Grievance Form </w:t>
      </w:r>
      <w:r w:rsidR="00DB661D">
        <w:rPr>
          <w:rFonts w:ascii="Times New Roman" w:hAnsi="Times New Roman"/>
          <w:sz w:val="22"/>
          <w:szCs w:val="22"/>
        </w:rPr>
        <w:t>based on recommendation from</w:t>
      </w:r>
      <w:r>
        <w:rPr>
          <w:rFonts w:ascii="Times New Roman" w:hAnsi="Times New Roman"/>
          <w:sz w:val="22"/>
          <w:szCs w:val="22"/>
        </w:rPr>
        <w:t xml:space="preserve"> the May Senate meeting. (See attachment #2 for details).</w:t>
      </w:r>
      <w:r w:rsidR="00DB661D">
        <w:rPr>
          <w:rFonts w:ascii="Times New Roman" w:hAnsi="Times New Roman"/>
          <w:sz w:val="22"/>
          <w:szCs w:val="22"/>
        </w:rPr>
        <w:t xml:space="preserve"> The form is intended to lend some structure so students know what they need to do prior to moving a grievance forward.</w:t>
      </w:r>
      <w:r w:rsidR="00452985" w:rsidRPr="00452985">
        <w:rPr>
          <w:rFonts w:ascii="Times New Roman" w:hAnsi="Times New Roman"/>
          <w:sz w:val="22"/>
          <w:szCs w:val="22"/>
        </w:rPr>
        <w:t xml:space="preserve"> </w:t>
      </w:r>
      <w:r w:rsidR="00452985">
        <w:rPr>
          <w:rFonts w:ascii="Times New Roman" w:hAnsi="Times New Roman"/>
          <w:sz w:val="22"/>
          <w:szCs w:val="22"/>
        </w:rPr>
        <w:t>It was noted that the proc</w:t>
      </w:r>
      <w:r w:rsidR="00C2416A">
        <w:rPr>
          <w:rFonts w:ascii="Times New Roman" w:hAnsi="Times New Roman"/>
          <w:sz w:val="22"/>
          <w:szCs w:val="22"/>
        </w:rPr>
        <w:t xml:space="preserve">ess does not currently address </w:t>
      </w:r>
      <w:proofErr w:type="gramStart"/>
      <w:r w:rsidR="00C2416A">
        <w:rPr>
          <w:rFonts w:ascii="Times New Roman" w:hAnsi="Times New Roman"/>
          <w:sz w:val="22"/>
          <w:szCs w:val="22"/>
        </w:rPr>
        <w:t>If</w:t>
      </w:r>
      <w:proofErr w:type="gramEnd"/>
      <w:r w:rsidR="00C2416A">
        <w:rPr>
          <w:rFonts w:ascii="Times New Roman" w:hAnsi="Times New Roman"/>
          <w:sz w:val="22"/>
          <w:szCs w:val="22"/>
        </w:rPr>
        <w:t xml:space="preserve"> the instructor or chair doesn’t respond what happens? </w:t>
      </w:r>
      <w:r>
        <w:rPr>
          <w:rFonts w:ascii="Times New Roman" w:hAnsi="Times New Roman"/>
          <w:sz w:val="22"/>
          <w:szCs w:val="22"/>
        </w:rPr>
        <w:t>It was suggested that the form be made into a fillable pdf.</w:t>
      </w:r>
      <w:r w:rsidR="00DB661D">
        <w:rPr>
          <w:rFonts w:ascii="Times New Roman" w:hAnsi="Times New Roman"/>
          <w:sz w:val="22"/>
          <w:szCs w:val="22"/>
        </w:rPr>
        <w:t xml:space="preserve"> </w:t>
      </w:r>
    </w:p>
    <w:p w:rsidR="00452985" w:rsidRDefault="00452985" w:rsidP="00DB661D">
      <w:pPr>
        <w:pStyle w:val="ListParagraph"/>
        <w:ind w:left="1080"/>
        <w:rPr>
          <w:rFonts w:ascii="Times New Roman" w:hAnsi="Times New Roman"/>
          <w:sz w:val="22"/>
          <w:szCs w:val="22"/>
        </w:rPr>
      </w:pPr>
    </w:p>
    <w:p w:rsidR="005352AD" w:rsidRPr="00DB661D" w:rsidRDefault="00DB661D" w:rsidP="00DB661D">
      <w:pPr>
        <w:pStyle w:val="ListParagraph"/>
        <w:ind w:left="1080"/>
        <w:rPr>
          <w:rFonts w:ascii="Times New Roman" w:hAnsi="Times New Roman"/>
          <w:sz w:val="22"/>
          <w:szCs w:val="22"/>
        </w:rPr>
      </w:pPr>
      <w:r w:rsidRPr="00DB661D">
        <w:rPr>
          <w:rFonts w:ascii="Times New Roman" w:hAnsi="Times New Roman"/>
          <w:sz w:val="22"/>
          <w:szCs w:val="22"/>
        </w:rPr>
        <w:t xml:space="preserve">The question was asked about </w:t>
      </w:r>
      <w:r w:rsidR="00547ED2">
        <w:rPr>
          <w:rFonts w:ascii="Times New Roman" w:hAnsi="Times New Roman"/>
          <w:sz w:val="22"/>
          <w:szCs w:val="22"/>
        </w:rPr>
        <w:t>what to do</w:t>
      </w:r>
      <w:r w:rsidRPr="00DB661D">
        <w:rPr>
          <w:rFonts w:ascii="Times New Roman" w:hAnsi="Times New Roman"/>
          <w:sz w:val="22"/>
          <w:szCs w:val="22"/>
        </w:rPr>
        <w:t xml:space="preserve"> during times when calendar days are problematic. Is there a rationale for not changing calendar days to business days?  The rationale was that the form was taken verbatim from the student handbooks (undergraduate and graduate).</w:t>
      </w:r>
    </w:p>
    <w:p w:rsidR="00DB661D" w:rsidRDefault="00DB661D" w:rsidP="00934BB0">
      <w:pPr>
        <w:pStyle w:val="ListParagraph"/>
        <w:ind w:left="1080"/>
        <w:rPr>
          <w:rFonts w:ascii="Times New Roman" w:hAnsi="Times New Roman"/>
          <w:sz w:val="22"/>
          <w:szCs w:val="22"/>
        </w:rPr>
      </w:pPr>
    </w:p>
    <w:p w:rsidR="00DB661D" w:rsidRPr="00547ED2" w:rsidRDefault="00DB661D" w:rsidP="00547ED2">
      <w:pPr>
        <w:pStyle w:val="ListParagraph"/>
        <w:spacing w:after="120"/>
        <w:ind w:left="1080"/>
        <w:contextualSpacing w:val="0"/>
        <w:rPr>
          <w:rFonts w:ascii="Times New Roman" w:hAnsi="Times New Roman"/>
          <w:sz w:val="22"/>
          <w:szCs w:val="22"/>
        </w:rPr>
      </w:pPr>
      <w:r w:rsidRPr="00DB661D">
        <w:rPr>
          <w:rFonts w:ascii="Times New Roman" w:hAnsi="Times New Roman"/>
          <w:sz w:val="22"/>
          <w:szCs w:val="22"/>
          <w:u w:val="single"/>
        </w:rPr>
        <w:t>Motion</w:t>
      </w:r>
      <w:r>
        <w:rPr>
          <w:rFonts w:ascii="Times New Roman" w:hAnsi="Times New Roman"/>
          <w:sz w:val="22"/>
          <w:szCs w:val="22"/>
        </w:rPr>
        <w:t xml:space="preserve"> and seconded to </w:t>
      </w:r>
      <w:r w:rsidR="00B20646">
        <w:rPr>
          <w:rFonts w:ascii="Times New Roman" w:hAnsi="Times New Roman"/>
          <w:sz w:val="22"/>
          <w:szCs w:val="22"/>
        </w:rPr>
        <w:t xml:space="preserve">approve the form with </w:t>
      </w:r>
      <w:r w:rsidR="00547ED2">
        <w:rPr>
          <w:rFonts w:ascii="Times New Roman" w:hAnsi="Times New Roman"/>
          <w:sz w:val="22"/>
          <w:szCs w:val="22"/>
        </w:rPr>
        <w:t>a</w:t>
      </w:r>
      <w:r w:rsidR="00B20646">
        <w:rPr>
          <w:rFonts w:ascii="Times New Roman" w:hAnsi="Times New Roman"/>
          <w:sz w:val="22"/>
          <w:szCs w:val="22"/>
        </w:rPr>
        <w:t xml:space="preserve"> change</w:t>
      </w:r>
      <w:r w:rsidR="00547ED2">
        <w:rPr>
          <w:rFonts w:ascii="Times New Roman" w:hAnsi="Times New Roman"/>
          <w:sz w:val="22"/>
          <w:szCs w:val="22"/>
        </w:rPr>
        <w:t xml:space="preserve"> of</w:t>
      </w:r>
      <w:r w:rsidR="00B20646">
        <w:rPr>
          <w:rFonts w:ascii="Times New Roman" w:hAnsi="Times New Roman"/>
          <w:sz w:val="22"/>
          <w:szCs w:val="22"/>
        </w:rPr>
        <w:t xml:space="preserve"> “university business days” in place of “calendar days” throughout the document.</w:t>
      </w:r>
    </w:p>
    <w:p w:rsidR="00B20646" w:rsidRPr="00B20646" w:rsidRDefault="00DB661D" w:rsidP="00B20646">
      <w:pPr>
        <w:pStyle w:val="ListParagraph"/>
        <w:spacing w:after="120"/>
        <w:ind w:left="1440"/>
        <w:contextualSpacing w:val="0"/>
        <w:rPr>
          <w:rFonts w:ascii="Times New Roman" w:hAnsi="Times New Roman"/>
          <w:sz w:val="22"/>
          <w:szCs w:val="22"/>
        </w:rPr>
      </w:pPr>
      <w:r>
        <w:rPr>
          <w:rFonts w:ascii="Times New Roman" w:hAnsi="Times New Roman"/>
          <w:sz w:val="22"/>
          <w:szCs w:val="22"/>
        </w:rPr>
        <w:t xml:space="preserve">The intention </w:t>
      </w:r>
      <w:r w:rsidR="0012252A">
        <w:rPr>
          <w:rFonts w:ascii="Times New Roman" w:hAnsi="Times New Roman"/>
          <w:sz w:val="22"/>
          <w:szCs w:val="22"/>
        </w:rPr>
        <w:t xml:space="preserve">of the motion </w:t>
      </w:r>
      <w:r>
        <w:rPr>
          <w:rFonts w:ascii="Times New Roman" w:hAnsi="Times New Roman"/>
          <w:sz w:val="22"/>
          <w:szCs w:val="22"/>
        </w:rPr>
        <w:t xml:space="preserve">is to change the policy not just the form. This would need to go through SACC. </w:t>
      </w:r>
      <w:r w:rsidR="00B20646">
        <w:rPr>
          <w:rFonts w:ascii="Times New Roman" w:hAnsi="Times New Roman"/>
          <w:sz w:val="22"/>
          <w:szCs w:val="22"/>
        </w:rPr>
        <w:t xml:space="preserve">Perhaps the whole policy needs to be looked at, not just “how many days”. Parameters need to be clearly stated whether calendar or business days. </w:t>
      </w:r>
    </w:p>
    <w:p w:rsidR="00582EB1" w:rsidRPr="00B20646" w:rsidRDefault="00B20646" w:rsidP="00B20646">
      <w:pPr>
        <w:pStyle w:val="ListParagraph"/>
        <w:spacing w:after="120"/>
        <w:ind w:left="1440"/>
        <w:contextualSpacing w:val="0"/>
        <w:rPr>
          <w:rFonts w:ascii="Times New Roman" w:hAnsi="Times New Roman"/>
          <w:sz w:val="22"/>
          <w:szCs w:val="22"/>
        </w:rPr>
      </w:pPr>
      <w:r>
        <w:rPr>
          <w:rFonts w:ascii="Times New Roman" w:hAnsi="Times New Roman"/>
          <w:sz w:val="22"/>
          <w:szCs w:val="22"/>
        </w:rPr>
        <w:t>The role of the Dean of Students was discussed as t</w:t>
      </w:r>
      <w:r w:rsidR="00DB661D">
        <w:rPr>
          <w:rFonts w:ascii="Times New Roman" w:hAnsi="Times New Roman"/>
          <w:sz w:val="22"/>
          <w:szCs w:val="22"/>
        </w:rPr>
        <w:t xml:space="preserve">hese policies are coordinated with the Dean of Students. </w:t>
      </w:r>
      <w:r>
        <w:rPr>
          <w:rFonts w:ascii="Times New Roman" w:hAnsi="Times New Roman"/>
          <w:sz w:val="22"/>
          <w:szCs w:val="22"/>
        </w:rPr>
        <w:t xml:space="preserve">The </w:t>
      </w:r>
      <w:r w:rsidR="00DB661D">
        <w:rPr>
          <w:rFonts w:ascii="Times New Roman" w:hAnsi="Times New Roman"/>
          <w:sz w:val="22"/>
          <w:szCs w:val="22"/>
        </w:rPr>
        <w:t xml:space="preserve">Dean of Students is a member of SACC so would be able to voice concerns at that time. </w:t>
      </w:r>
      <w:r>
        <w:rPr>
          <w:rFonts w:ascii="Times New Roman" w:hAnsi="Times New Roman"/>
          <w:sz w:val="22"/>
          <w:szCs w:val="22"/>
        </w:rPr>
        <w:t>It was noted that the Dean of Students doesn’t have any authority in this process. Appeals go up the academic ladder.</w:t>
      </w:r>
    </w:p>
    <w:p w:rsidR="00582EB1" w:rsidRPr="00B20646" w:rsidRDefault="00B20646" w:rsidP="00B20646">
      <w:pPr>
        <w:pStyle w:val="ListParagraph"/>
        <w:spacing w:after="120"/>
        <w:ind w:left="1440"/>
        <w:contextualSpacing w:val="0"/>
        <w:rPr>
          <w:rFonts w:ascii="Times New Roman" w:hAnsi="Times New Roman"/>
          <w:sz w:val="22"/>
          <w:szCs w:val="22"/>
        </w:rPr>
      </w:pPr>
      <w:r>
        <w:rPr>
          <w:rFonts w:ascii="Times New Roman" w:hAnsi="Times New Roman"/>
          <w:sz w:val="22"/>
          <w:szCs w:val="22"/>
        </w:rPr>
        <w:t>It was pointed out that there are t</w:t>
      </w:r>
      <w:r w:rsidR="00582EB1">
        <w:rPr>
          <w:rFonts w:ascii="Times New Roman" w:hAnsi="Times New Roman"/>
          <w:sz w:val="22"/>
          <w:szCs w:val="22"/>
        </w:rPr>
        <w:t>w</w:t>
      </w:r>
      <w:r>
        <w:rPr>
          <w:rFonts w:ascii="Times New Roman" w:hAnsi="Times New Roman"/>
          <w:sz w:val="22"/>
          <w:szCs w:val="22"/>
        </w:rPr>
        <w:t>o different issues:</w:t>
      </w:r>
      <w:r w:rsidR="00582EB1">
        <w:rPr>
          <w:rFonts w:ascii="Times New Roman" w:hAnsi="Times New Roman"/>
          <w:sz w:val="22"/>
          <w:szCs w:val="22"/>
        </w:rPr>
        <w:t xml:space="preserve"> 1) approve the form to clarify the process as it exists and 2) review the entire process. </w:t>
      </w:r>
      <w:r w:rsidR="0012252A">
        <w:rPr>
          <w:rFonts w:ascii="Times New Roman" w:hAnsi="Times New Roman"/>
          <w:sz w:val="22"/>
          <w:szCs w:val="22"/>
        </w:rPr>
        <w:t>Separating the two issues was s</w:t>
      </w:r>
      <w:r w:rsidR="00582EB1">
        <w:rPr>
          <w:rFonts w:ascii="Times New Roman" w:hAnsi="Times New Roman"/>
          <w:sz w:val="22"/>
          <w:szCs w:val="22"/>
        </w:rPr>
        <w:t>uggest</w:t>
      </w:r>
      <w:r w:rsidR="0012252A">
        <w:rPr>
          <w:rFonts w:ascii="Times New Roman" w:hAnsi="Times New Roman"/>
          <w:sz w:val="22"/>
          <w:szCs w:val="22"/>
        </w:rPr>
        <w:t>ed</w:t>
      </w:r>
      <w:r w:rsidR="00582EB1">
        <w:rPr>
          <w:rFonts w:ascii="Times New Roman" w:hAnsi="Times New Roman"/>
          <w:sz w:val="22"/>
          <w:szCs w:val="22"/>
        </w:rPr>
        <w:t>.</w:t>
      </w:r>
    </w:p>
    <w:p w:rsidR="00582EB1" w:rsidRPr="004E1C5E" w:rsidRDefault="00582EB1" w:rsidP="004E1C5E">
      <w:pPr>
        <w:pStyle w:val="ListParagraph"/>
        <w:spacing w:after="120"/>
        <w:ind w:left="1440"/>
        <w:contextualSpacing w:val="0"/>
        <w:rPr>
          <w:rFonts w:ascii="Times New Roman" w:hAnsi="Times New Roman"/>
          <w:sz w:val="22"/>
          <w:szCs w:val="22"/>
        </w:rPr>
      </w:pPr>
      <w:r>
        <w:rPr>
          <w:rFonts w:ascii="Times New Roman" w:hAnsi="Times New Roman"/>
          <w:sz w:val="22"/>
          <w:szCs w:val="22"/>
        </w:rPr>
        <w:t xml:space="preserve">Substitute </w:t>
      </w:r>
      <w:r w:rsidRPr="00582EB1">
        <w:rPr>
          <w:rFonts w:ascii="Times New Roman" w:hAnsi="Times New Roman"/>
          <w:sz w:val="22"/>
          <w:szCs w:val="22"/>
          <w:u w:val="single"/>
        </w:rPr>
        <w:t>Motion</w:t>
      </w:r>
      <w:r>
        <w:rPr>
          <w:rFonts w:ascii="Times New Roman" w:hAnsi="Times New Roman"/>
          <w:sz w:val="22"/>
          <w:szCs w:val="22"/>
        </w:rPr>
        <w:t xml:space="preserve"> and seconded to clarify the current process for the students that we </w:t>
      </w:r>
      <w:r w:rsidR="00B20646">
        <w:rPr>
          <w:rFonts w:ascii="Times New Roman" w:hAnsi="Times New Roman"/>
          <w:sz w:val="22"/>
          <w:szCs w:val="22"/>
        </w:rPr>
        <w:t xml:space="preserve">1) </w:t>
      </w:r>
      <w:r>
        <w:rPr>
          <w:rFonts w:ascii="Times New Roman" w:hAnsi="Times New Roman"/>
          <w:sz w:val="22"/>
          <w:szCs w:val="22"/>
        </w:rPr>
        <w:t xml:space="preserve">approve this form </w:t>
      </w:r>
      <w:r w:rsidR="004E1C5E">
        <w:rPr>
          <w:rFonts w:ascii="Times New Roman" w:hAnsi="Times New Roman"/>
          <w:sz w:val="22"/>
          <w:szCs w:val="22"/>
        </w:rPr>
        <w:t xml:space="preserve">as is </w:t>
      </w:r>
      <w:r>
        <w:rPr>
          <w:rFonts w:ascii="Times New Roman" w:hAnsi="Times New Roman"/>
          <w:sz w:val="22"/>
          <w:szCs w:val="22"/>
        </w:rPr>
        <w:t>and furthermore that</w:t>
      </w:r>
      <w:r w:rsidR="004E1C5E">
        <w:rPr>
          <w:rFonts w:ascii="Times New Roman" w:hAnsi="Times New Roman"/>
          <w:sz w:val="22"/>
          <w:szCs w:val="22"/>
        </w:rPr>
        <w:t xml:space="preserve"> 2)</w:t>
      </w:r>
      <w:r>
        <w:rPr>
          <w:rFonts w:ascii="Times New Roman" w:hAnsi="Times New Roman"/>
          <w:sz w:val="22"/>
          <w:szCs w:val="22"/>
        </w:rPr>
        <w:t xml:space="preserve"> we charge the appropriate committee with investigating the process for possible revision.</w:t>
      </w:r>
    </w:p>
    <w:p w:rsidR="004E1C5E" w:rsidRPr="00547ED2" w:rsidRDefault="004E1C5E" w:rsidP="00547ED2">
      <w:pPr>
        <w:pStyle w:val="ListParagraph"/>
        <w:spacing w:after="120"/>
        <w:ind w:left="2160"/>
        <w:contextualSpacing w:val="0"/>
        <w:rPr>
          <w:rFonts w:ascii="Times New Roman" w:hAnsi="Times New Roman"/>
          <w:sz w:val="22"/>
          <w:szCs w:val="22"/>
        </w:rPr>
      </w:pPr>
      <w:r>
        <w:rPr>
          <w:rFonts w:ascii="Times New Roman" w:hAnsi="Times New Roman"/>
          <w:sz w:val="22"/>
          <w:szCs w:val="22"/>
        </w:rPr>
        <w:t xml:space="preserve">Immediately informs the students of the current process and allows time for the appropriate committee to review the process. </w:t>
      </w:r>
      <w:r w:rsidR="0012252A">
        <w:rPr>
          <w:rFonts w:ascii="Times New Roman" w:hAnsi="Times New Roman"/>
          <w:sz w:val="22"/>
          <w:szCs w:val="22"/>
        </w:rPr>
        <w:t>The form c</w:t>
      </w:r>
      <w:r>
        <w:rPr>
          <w:rFonts w:ascii="Times New Roman" w:hAnsi="Times New Roman"/>
          <w:sz w:val="22"/>
          <w:szCs w:val="22"/>
        </w:rPr>
        <w:t xml:space="preserve">ould </w:t>
      </w:r>
      <w:r w:rsidR="0012252A">
        <w:rPr>
          <w:rFonts w:ascii="Times New Roman" w:hAnsi="Times New Roman"/>
          <w:sz w:val="22"/>
          <w:szCs w:val="22"/>
        </w:rPr>
        <w:t xml:space="preserve">then be </w:t>
      </w:r>
      <w:r>
        <w:rPr>
          <w:rFonts w:ascii="Times New Roman" w:hAnsi="Times New Roman"/>
          <w:sz w:val="22"/>
          <w:szCs w:val="22"/>
        </w:rPr>
        <w:t>publish</w:t>
      </w:r>
      <w:r w:rsidR="0012252A">
        <w:rPr>
          <w:rFonts w:ascii="Times New Roman" w:hAnsi="Times New Roman"/>
          <w:sz w:val="22"/>
          <w:szCs w:val="22"/>
        </w:rPr>
        <w:t xml:space="preserve">ed </w:t>
      </w:r>
      <w:r>
        <w:rPr>
          <w:rFonts w:ascii="Times New Roman" w:hAnsi="Times New Roman"/>
          <w:sz w:val="22"/>
          <w:szCs w:val="22"/>
        </w:rPr>
        <w:t>because it reflects the policy as is.</w:t>
      </w:r>
    </w:p>
    <w:p w:rsidR="005352AD" w:rsidRPr="00547ED2" w:rsidRDefault="004E1C5E" w:rsidP="00547ED2">
      <w:pPr>
        <w:pStyle w:val="ListParagraph"/>
        <w:spacing w:after="120"/>
        <w:ind w:left="2160"/>
        <w:contextualSpacing w:val="0"/>
        <w:rPr>
          <w:rFonts w:ascii="Times New Roman" w:hAnsi="Times New Roman"/>
          <w:sz w:val="22"/>
          <w:szCs w:val="22"/>
        </w:rPr>
      </w:pPr>
      <w:r w:rsidRPr="004E1C5E">
        <w:rPr>
          <w:rFonts w:ascii="Times New Roman" w:hAnsi="Times New Roman"/>
          <w:sz w:val="22"/>
          <w:szCs w:val="22"/>
          <w:u w:val="single"/>
        </w:rPr>
        <w:t>Point of Order</w:t>
      </w:r>
      <w:r>
        <w:rPr>
          <w:rFonts w:ascii="Times New Roman" w:hAnsi="Times New Roman"/>
          <w:sz w:val="22"/>
          <w:szCs w:val="22"/>
        </w:rPr>
        <w:t xml:space="preserve">: If we are voting on the form separate from other discussion, then voting on the original motion </w:t>
      </w:r>
      <w:r w:rsidR="00547ED2">
        <w:rPr>
          <w:rFonts w:ascii="Times New Roman" w:hAnsi="Times New Roman"/>
          <w:sz w:val="22"/>
          <w:szCs w:val="22"/>
        </w:rPr>
        <w:t>first is</w:t>
      </w:r>
      <w:r>
        <w:rPr>
          <w:rFonts w:ascii="Times New Roman" w:hAnsi="Times New Roman"/>
          <w:sz w:val="22"/>
          <w:szCs w:val="22"/>
        </w:rPr>
        <w:t xml:space="preserve"> the correct</w:t>
      </w:r>
      <w:r w:rsidR="00547ED2">
        <w:rPr>
          <w:rFonts w:ascii="Times New Roman" w:hAnsi="Times New Roman"/>
          <w:sz w:val="22"/>
          <w:szCs w:val="22"/>
        </w:rPr>
        <w:t xml:space="preserve"> order, </w:t>
      </w:r>
      <w:proofErr w:type="gramStart"/>
      <w:r w:rsidR="00547ED2">
        <w:rPr>
          <w:rFonts w:ascii="Times New Roman" w:hAnsi="Times New Roman"/>
          <w:sz w:val="22"/>
          <w:szCs w:val="22"/>
        </w:rPr>
        <w:t>then</w:t>
      </w:r>
      <w:proofErr w:type="gramEnd"/>
      <w:r w:rsidR="00547ED2">
        <w:rPr>
          <w:rFonts w:ascii="Times New Roman" w:hAnsi="Times New Roman"/>
          <w:sz w:val="22"/>
          <w:szCs w:val="22"/>
        </w:rPr>
        <w:t xml:space="preserve"> we can vote on the second half of the substitute motion.</w:t>
      </w:r>
    </w:p>
    <w:p w:rsidR="00566D6B" w:rsidRDefault="00566D6B" w:rsidP="00B20646">
      <w:pPr>
        <w:pStyle w:val="ListParagraph"/>
        <w:ind w:left="1080" w:firstLine="360"/>
        <w:rPr>
          <w:rFonts w:ascii="Times New Roman" w:hAnsi="Times New Roman"/>
          <w:sz w:val="22"/>
          <w:szCs w:val="22"/>
        </w:rPr>
      </w:pPr>
      <w:r>
        <w:rPr>
          <w:rFonts w:ascii="Times New Roman" w:hAnsi="Times New Roman"/>
          <w:sz w:val="22"/>
          <w:szCs w:val="22"/>
        </w:rPr>
        <w:t>Motion to Call the Question</w:t>
      </w:r>
    </w:p>
    <w:p w:rsidR="00566D6B" w:rsidRPr="00547ED2" w:rsidRDefault="00566D6B" w:rsidP="00547ED2">
      <w:pPr>
        <w:pStyle w:val="ListParagraph"/>
        <w:spacing w:after="120"/>
        <w:ind w:left="1080" w:firstLine="360"/>
        <w:contextualSpacing w:val="0"/>
        <w:rPr>
          <w:rFonts w:ascii="Times New Roman" w:hAnsi="Times New Roman"/>
          <w:sz w:val="22"/>
          <w:szCs w:val="22"/>
        </w:rPr>
      </w:pPr>
      <w:r>
        <w:rPr>
          <w:rFonts w:ascii="Times New Roman" w:hAnsi="Times New Roman"/>
          <w:sz w:val="22"/>
          <w:szCs w:val="22"/>
        </w:rPr>
        <w:t xml:space="preserve">Motion </w:t>
      </w:r>
      <w:proofErr w:type="gramStart"/>
      <w:r>
        <w:rPr>
          <w:rFonts w:ascii="Times New Roman" w:hAnsi="Times New Roman"/>
          <w:sz w:val="22"/>
          <w:szCs w:val="22"/>
        </w:rPr>
        <w:t>Passed</w:t>
      </w:r>
      <w:proofErr w:type="gramEnd"/>
      <w:r>
        <w:rPr>
          <w:rFonts w:ascii="Times New Roman" w:hAnsi="Times New Roman"/>
          <w:sz w:val="22"/>
          <w:szCs w:val="22"/>
        </w:rPr>
        <w:t xml:space="preserve"> (29/13) Question is called</w:t>
      </w:r>
    </w:p>
    <w:p w:rsidR="00566D6B" w:rsidRPr="00547ED2" w:rsidRDefault="00566D6B" w:rsidP="00547ED2">
      <w:pPr>
        <w:pStyle w:val="ListParagraph"/>
        <w:ind w:left="1080"/>
        <w:rPr>
          <w:rFonts w:ascii="Times New Roman" w:hAnsi="Times New Roman"/>
          <w:sz w:val="22"/>
          <w:szCs w:val="22"/>
        </w:rPr>
      </w:pPr>
      <w:r>
        <w:rPr>
          <w:rFonts w:ascii="Times New Roman" w:hAnsi="Times New Roman"/>
          <w:sz w:val="22"/>
          <w:szCs w:val="22"/>
        </w:rPr>
        <w:t>Motion Passed (27/16)</w:t>
      </w:r>
      <w:r w:rsidR="00547ED2">
        <w:rPr>
          <w:rFonts w:ascii="Times New Roman" w:hAnsi="Times New Roman"/>
          <w:sz w:val="22"/>
          <w:szCs w:val="22"/>
        </w:rPr>
        <w:t xml:space="preserve"> </w:t>
      </w:r>
    </w:p>
    <w:p w:rsidR="00566D6B" w:rsidRDefault="00566D6B" w:rsidP="00934BB0">
      <w:pPr>
        <w:pStyle w:val="ListParagraph"/>
        <w:ind w:left="1080"/>
        <w:rPr>
          <w:rFonts w:ascii="Times New Roman" w:hAnsi="Times New Roman"/>
          <w:sz w:val="22"/>
          <w:szCs w:val="22"/>
        </w:rPr>
      </w:pPr>
    </w:p>
    <w:p w:rsidR="00452985" w:rsidRPr="00547ED2" w:rsidRDefault="00566D6B" w:rsidP="00547ED2">
      <w:pPr>
        <w:pStyle w:val="ListParagraph"/>
        <w:spacing w:after="120"/>
        <w:ind w:left="1080"/>
        <w:contextualSpacing w:val="0"/>
        <w:rPr>
          <w:rFonts w:ascii="Times New Roman" w:hAnsi="Times New Roman"/>
          <w:sz w:val="22"/>
          <w:szCs w:val="22"/>
        </w:rPr>
      </w:pPr>
      <w:proofErr w:type="gramStart"/>
      <w:r w:rsidRPr="00B20646">
        <w:rPr>
          <w:rFonts w:ascii="Times New Roman" w:hAnsi="Times New Roman"/>
          <w:sz w:val="22"/>
          <w:szCs w:val="22"/>
          <w:u w:val="single"/>
        </w:rPr>
        <w:t>Motion</w:t>
      </w:r>
      <w:r>
        <w:rPr>
          <w:rFonts w:ascii="Times New Roman" w:hAnsi="Times New Roman"/>
          <w:sz w:val="22"/>
          <w:szCs w:val="22"/>
        </w:rPr>
        <w:t xml:space="preserve"> to charge the Student Affairs committee with investigating the </w:t>
      </w:r>
      <w:r w:rsidR="00452985" w:rsidRPr="00452985">
        <w:rPr>
          <w:rFonts w:ascii="Times New Roman" w:hAnsi="Times New Roman"/>
          <w:sz w:val="22"/>
          <w:szCs w:val="22"/>
        </w:rPr>
        <w:t>Acad</w:t>
      </w:r>
      <w:r w:rsidR="00452985">
        <w:rPr>
          <w:rFonts w:ascii="Times New Roman" w:hAnsi="Times New Roman"/>
          <w:sz w:val="22"/>
          <w:szCs w:val="22"/>
        </w:rPr>
        <w:t>emic Grievance/Appeal Procedure</w:t>
      </w:r>
      <w:r>
        <w:rPr>
          <w:rFonts w:ascii="Times New Roman" w:hAnsi="Times New Roman"/>
          <w:sz w:val="22"/>
          <w:szCs w:val="22"/>
        </w:rPr>
        <w:t xml:space="preserve"> and making recommendations to improve the process and to report back by the February Senate meeting.</w:t>
      </w:r>
      <w:proofErr w:type="gramEnd"/>
      <w:r w:rsidR="00452985">
        <w:rPr>
          <w:rFonts w:ascii="Times New Roman" w:hAnsi="Times New Roman"/>
          <w:sz w:val="22"/>
          <w:szCs w:val="22"/>
        </w:rPr>
        <w:t xml:space="preserve"> </w:t>
      </w:r>
    </w:p>
    <w:p w:rsidR="00452985" w:rsidRDefault="00452985" w:rsidP="00B20646">
      <w:pPr>
        <w:pStyle w:val="ListParagraph"/>
        <w:spacing w:after="120"/>
        <w:ind w:left="1440"/>
        <w:contextualSpacing w:val="0"/>
        <w:rPr>
          <w:rFonts w:ascii="Times New Roman" w:hAnsi="Times New Roman"/>
          <w:sz w:val="22"/>
          <w:szCs w:val="22"/>
        </w:rPr>
      </w:pPr>
      <w:r w:rsidRPr="00452985">
        <w:rPr>
          <w:rFonts w:ascii="Times New Roman" w:hAnsi="Times New Roman"/>
          <w:sz w:val="22"/>
          <w:szCs w:val="22"/>
        </w:rPr>
        <w:t xml:space="preserve">First thing they need to look at is the change the Senate just </w:t>
      </w:r>
      <w:r w:rsidR="00547ED2">
        <w:rPr>
          <w:rFonts w:ascii="Times New Roman" w:hAnsi="Times New Roman"/>
          <w:sz w:val="22"/>
          <w:szCs w:val="22"/>
        </w:rPr>
        <w:t>passed</w:t>
      </w:r>
      <w:r w:rsidRPr="00452985">
        <w:rPr>
          <w:rFonts w:ascii="Times New Roman" w:hAnsi="Times New Roman"/>
          <w:sz w:val="22"/>
          <w:szCs w:val="22"/>
        </w:rPr>
        <w:t xml:space="preserve">. There will be incongruence between the handbook and the form. </w:t>
      </w:r>
      <w:r>
        <w:rPr>
          <w:rFonts w:ascii="Times New Roman" w:hAnsi="Times New Roman"/>
          <w:sz w:val="22"/>
          <w:szCs w:val="22"/>
        </w:rPr>
        <w:t>The</w:t>
      </w:r>
      <w:r w:rsidR="00B20646">
        <w:rPr>
          <w:rFonts w:ascii="Times New Roman" w:hAnsi="Times New Roman"/>
          <w:sz w:val="22"/>
          <w:szCs w:val="22"/>
        </w:rPr>
        <w:t xml:space="preserve"> form still has 45 days for the student to start the process so there is still ambiguity.</w:t>
      </w:r>
      <w:r>
        <w:rPr>
          <w:rFonts w:ascii="Times New Roman" w:hAnsi="Times New Roman"/>
          <w:sz w:val="22"/>
          <w:szCs w:val="22"/>
        </w:rPr>
        <w:t xml:space="preserve"> </w:t>
      </w:r>
      <w:r w:rsidRPr="00452985">
        <w:rPr>
          <w:rFonts w:ascii="Times New Roman" w:hAnsi="Times New Roman"/>
          <w:sz w:val="22"/>
          <w:szCs w:val="22"/>
        </w:rPr>
        <w:t xml:space="preserve">This is why editing forms in the Senate is a terrible way to make policy. This change was not urgent. This has been policy for years. </w:t>
      </w:r>
    </w:p>
    <w:p w:rsidR="00452985" w:rsidRPr="00547ED2" w:rsidRDefault="00452985" w:rsidP="00547ED2">
      <w:pPr>
        <w:pStyle w:val="ListParagraph"/>
        <w:spacing w:after="120"/>
        <w:ind w:left="1440"/>
        <w:contextualSpacing w:val="0"/>
        <w:rPr>
          <w:rFonts w:ascii="Times New Roman" w:hAnsi="Times New Roman"/>
          <w:sz w:val="22"/>
          <w:szCs w:val="22"/>
        </w:rPr>
      </w:pPr>
      <w:r>
        <w:rPr>
          <w:rFonts w:ascii="Times New Roman" w:hAnsi="Times New Roman"/>
          <w:sz w:val="22"/>
          <w:szCs w:val="22"/>
        </w:rPr>
        <w:t>It was suggested that t</w:t>
      </w:r>
      <w:r w:rsidRPr="00452985">
        <w:rPr>
          <w:rFonts w:ascii="Times New Roman" w:hAnsi="Times New Roman"/>
          <w:sz w:val="22"/>
          <w:szCs w:val="22"/>
        </w:rPr>
        <w:t>he Student Affairs committee will now be debating which version to use</w:t>
      </w:r>
      <w:r>
        <w:rPr>
          <w:rFonts w:ascii="Times New Roman" w:hAnsi="Times New Roman"/>
          <w:sz w:val="22"/>
          <w:szCs w:val="22"/>
        </w:rPr>
        <w:t>.</w:t>
      </w:r>
      <w:r w:rsidRPr="00452985">
        <w:rPr>
          <w:rFonts w:ascii="Times New Roman" w:hAnsi="Times New Roman"/>
          <w:sz w:val="22"/>
          <w:szCs w:val="22"/>
        </w:rPr>
        <w:t xml:space="preserve"> </w:t>
      </w:r>
      <w:r w:rsidR="00B20646">
        <w:rPr>
          <w:rFonts w:ascii="Times New Roman" w:hAnsi="Times New Roman"/>
          <w:sz w:val="22"/>
          <w:szCs w:val="22"/>
        </w:rPr>
        <w:t>It was noted that</w:t>
      </w:r>
      <w:r w:rsidRPr="00452985">
        <w:rPr>
          <w:rFonts w:ascii="Times New Roman" w:hAnsi="Times New Roman"/>
          <w:sz w:val="22"/>
          <w:szCs w:val="22"/>
        </w:rPr>
        <w:t xml:space="preserve"> the change </w:t>
      </w:r>
      <w:r w:rsidR="00B20646">
        <w:rPr>
          <w:rFonts w:ascii="Times New Roman" w:hAnsi="Times New Roman"/>
          <w:sz w:val="22"/>
          <w:szCs w:val="22"/>
        </w:rPr>
        <w:t>to the form still</w:t>
      </w:r>
      <w:r w:rsidRPr="00452985">
        <w:rPr>
          <w:rFonts w:ascii="Times New Roman" w:hAnsi="Times New Roman"/>
          <w:sz w:val="22"/>
          <w:szCs w:val="22"/>
        </w:rPr>
        <w:t xml:space="preserve"> h</w:t>
      </w:r>
      <w:r w:rsidR="00B20646">
        <w:rPr>
          <w:rFonts w:ascii="Times New Roman" w:hAnsi="Times New Roman"/>
          <w:sz w:val="22"/>
          <w:szCs w:val="22"/>
        </w:rPr>
        <w:t>as to pass SACC. T</w:t>
      </w:r>
      <w:r w:rsidRPr="00452985">
        <w:rPr>
          <w:rFonts w:ascii="Times New Roman" w:hAnsi="Times New Roman"/>
          <w:sz w:val="22"/>
          <w:szCs w:val="22"/>
        </w:rPr>
        <w:t xml:space="preserve">herefore, until </w:t>
      </w:r>
      <w:r w:rsidRPr="00452985">
        <w:rPr>
          <w:rFonts w:ascii="Times New Roman" w:hAnsi="Times New Roman"/>
          <w:sz w:val="22"/>
          <w:szCs w:val="22"/>
        </w:rPr>
        <w:lastRenderedPageBreak/>
        <w:t>SACC approves it</w:t>
      </w:r>
      <w:r w:rsidR="00B20646">
        <w:rPr>
          <w:rFonts w:ascii="Times New Roman" w:hAnsi="Times New Roman"/>
          <w:sz w:val="22"/>
          <w:szCs w:val="22"/>
        </w:rPr>
        <w:t>,</w:t>
      </w:r>
      <w:r w:rsidRPr="00452985">
        <w:rPr>
          <w:rFonts w:ascii="Times New Roman" w:hAnsi="Times New Roman"/>
          <w:sz w:val="22"/>
          <w:szCs w:val="22"/>
        </w:rPr>
        <w:t xml:space="preserve"> the old rule applies</w:t>
      </w:r>
      <w:r w:rsidR="00B20646">
        <w:rPr>
          <w:rFonts w:ascii="Times New Roman" w:hAnsi="Times New Roman"/>
          <w:sz w:val="22"/>
          <w:szCs w:val="22"/>
        </w:rPr>
        <w:t xml:space="preserve"> and a</w:t>
      </w:r>
      <w:r w:rsidRPr="00452985">
        <w:rPr>
          <w:rFonts w:ascii="Times New Roman" w:hAnsi="Times New Roman"/>
          <w:sz w:val="22"/>
          <w:szCs w:val="22"/>
        </w:rPr>
        <w:t>fter SACC approves it, it applies across the board.</w:t>
      </w:r>
    </w:p>
    <w:p w:rsidR="00452985" w:rsidRPr="00452985" w:rsidRDefault="00452985" w:rsidP="00452985">
      <w:pPr>
        <w:pStyle w:val="ListParagraph"/>
        <w:ind w:left="1080"/>
        <w:rPr>
          <w:rFonts w:ascii="Times New Roman" w:hAnsi="Times New Roman"/>
          <w:sz w:val="22"/>
          <w:szCs w:val="22"/>
        </w:rPr>
      </w:pPr>
      <w:r>
        <w:rPr>
          <w:rFonts w:ascii="Times New Roman" w:hAnsi="Times New Roman"/>
          <w:sz w:val="22"/>
          <w:szCs w:val="22"/>
        </w:rPr>
        <w:t>Motion Passed (36/8)</w:t>
      </w:r>
    </w:p>
    <w:p w:rsidR="00452985" w:rsidRPr="00452985" w:rsidRDefault="00452985" w:rsidP="00452985">
      <w:pPr>
        <w:rPr>
          <w:rFonts w:ascii="Times New Roman" w:hAnsi="Times New Roman"/>
        </w:rPr>
      </w:pPr>
      <w:r>
        <w:rPr>
          <w:rFonts w:ascii="Times New Roman" w:hAnsi="Times New Roman"/>
        </w:rPr>
        <w:tab/>
      </w:r>
    </w:p>
    <w:p w:rsidR="00EF6F0B" w:rsidRPr="00192E1A" w:rsidRDefault="00EF6F0B" w:rsidP="004F57EF">
      <w:pPr>
        <w:spacing w:after="0" w:line="240" w:lineRule="auto"/>
        <w:rPr>
          <w:rFonts w:ascii="Times New Roman" w:hAnsi="Times New Roman" w:cs="Times New Roman"/>
        </w:rPr>
      </w:pPr>
    </w:p>
    <w:p w:rsidR="00506653" w:rsidRPr="00192E1A" w:rsidRDefault="005B4DE4" w:rsidP="00506653">
      <w:pPr>
        <w:spacing w:after="0" w:line="240" w:lineRule="auto"/>
        <w:rPr>
          <w:rFonts w:ascii="Times New Roman" w:hAnsi="Times New Roman" w:cs="Times New Roman"/>
        </w:rPr>
      </w:pPr>
      <w:r w:rsidRPr="00192E1A">
        <w:rPr>
          <w:rFonts w:ascii="Times New Roman" w:hAnsi="Times New Roman" w:cs="Times New Roman"/>
          <w:b/>
        </w:rPr>
        <w:t>VII</w:t>
      </w:r>
      <w:r w:rsidR="00837734" w:rsidRPr="00192E1A">
        <w:rPr>
          <w:rFonts w:ascii="Times New Roman" w:hAnsi="Times New Roman" w:cs="Times New Roman"/>
          <w:b/>
        </w:rPr>
        <w:t>I</w:t>
      </w:r>
      <w:r w:rsidRPr="00192E1A">
        <w:rPr>
          <w:rFonts w:ascii="Times New Roman" w:hAnsi="Times New Roman" w:cs="Times New Roman"/>
          <w:b/>
        </w:rPr>
        <w:t>.</w:t>
      </w:r>
      <w:r w:rsidRPr="00192E1A">
        <w:rPr>
          <w:rFonts w:ascii="Times New Roman" w:hAnsi="Times New Roman" w:cs="Times New Roman"/>
          <w:b/>
        </w:rPr>
        <w:tab/>
      </w:r>
      <w:r w:rsidR="00C76FC7" w:rsidRPr="00192E1A">
        <w:rPr>
          <w:rFonts w:ascii="Times New Roman" w:hAnsi="Times New Roman" w:cs="Times New Roman"/>
          <w:b/>
        </w:rPr>
        <w:t>U</w:t>
      </w:r>
      <w:r w:rsidR="00410B0C">
        <w:rPr>
          <w:rFonts w:ascii="Times New Roman" w:hAnsi="Times New Roman" w:cs="Times New Roman"/>
          <w:b/>
        </w:rPr>
        <w:t xml:space="preserve">niversity </w:t>
      </w:r>
      <w:r w:rsidR="00C76FC7" w:rsidRPr="00192E1A">
        <w:rPr>
          <w:rFonts w:ascii="Times New Roman" w:hAnsi="Times New Roman" w:cs="Times New Roman"/>
          <w:b/>
        </w:rPr>
        <w:t>P</w:t>
      </w:r>
      <w:r w:rsidR="00410B0C">
        <w:rPr>
          <w:rFonts w:ascii="Times New Roman" w:hAnsi="Times New Roman" w:cs="Times New Roman"/>
          <w:b/>
        </w:rPr>
        <w:t xml:space="preserve">romotion </w:t>
      </w:r>
      <w:r w:rsidR="00C76FC7" w:rsidRPr="00192E1A">
        <w:rPr>
          <w:rFonts w:ascii="Times New Roman" w:hAnsi="Times New Roman" w:cs="Times New Roman"/>
          <w:b/>
        </w:rPr>
        <w:t>C</w:t>
      </w:r>
      <w:r w:rsidR="00410B0C">
        <w:rPr>
          <w:rFonts w:ascii="Times New Roman" w:hAnsi="Times New Roman" w:cs="Times New Roman"/>
          <w:b/>
        </w:rPr>
        <w:t>ommittee</w:t>
      </w:r>
      <w:r w:rsidR="00107509" w:rsidRPr="00192E1A">
        <w:rPr>
          <w:rFonts w:ascii="Times New Roman" w:hAnsi="Times New Roman" w:cs="Times New Roman"/>
        </w:rPr>
        <w:t xml:space="preserve"> - </w:t>
      </w:r>
      <w:r w:rsidR="00B12037" w:rsidRPr="00192E1A">
        <w:rPr>
          <w:rFonts w:ascii="Times New Roman" w:hAnsi="Times New Roman" w:cs="Times New Roman"/>
        </w:rPr>
        <w:t>Dr. Joseph Moskowitz</w:t>
      </w:r>
    </w:p>
    <w:p w:rsidR="009E1F35" w:rsidRPr="00192E1A" w:rsidRDefault="00506653" w:rsidP="00BA2B34">
      <w:pPr>
        <w:spacing w:after="120" w:line="240" w:lineRule="auto"/>
        <w:rPr>
          <w:rFonts w:ascii="Times New Roman" w:hAnsi="Times New Roman" w:cs="Times New Roman"/>
        </w:rPr>
      </w:pPr>
      <w:r w:rsidRPr="00192E1A">
        <w:rPr>
          <w:rFonts w:ascii="Times New Roman" w:hAnsi="Times New Roman" w:cs="Times New Roman"/>
        </w:rPr>
        <w:tab/>
      </w:r>
      <w:r w:rsidR="00B12037" w:rsidRPr="00192E1A">
        <w:rPr>
          <w:rFonts w:ascii="Times New Roman" w:hAnsi="Times New Roman" w:cs="Times New Roman"/>
          <w:u w:val="single"/>
        </w:rPr>
        <w:t>Motion</w:t>
      </w:r>
      <w:r w:rsidR="00B12037" w:rsidRPr="00192E1A">
        <w:rPr>
          <w:rFonts w:ascii="Times New Roman" w:hAnsi="Times New Roman" w:cs="Times New Roman"/>
        </w:rPr>
        <w:t xml:space="preserve"> made and seconded for the following resolution:</w:t>
      </w:r>
    </w:p>
    <w:p w:rsidR="00B12037" w:rsidRPr="00192E1A" w:rsidRDefault="00B12037" w:rsidP="00B12037">
      <w:pPr>
        <w:spacing w:after="120" w:line="240" w:lineRule="auto"/>
        <w:ind w:left="1440"/>
        <w:rPr>
          <w:rFonts w:ascii="Times New Roman" w:hAnsi="Times New Roman" w:cs="Times New Roman"/>
        </w:rPr>
      </w:pPr>
      <w:r w:rsidRPr="00192E1A">
        <w:rPr>
          <w:rFonts w:ascii="Times New Roman" w:hAnsi="Times New Roman" w:cs="Times New Roman"/>
          <w:b/>
        </w:rPr>
        <w:t>Whereas</w:t>
      </w:r>
      <w:r w:rsidRPr="00192E1A">
        <w:rPr>
          <w:rFonts w:ascii="Times New Roman" w:hAnsi="Times New Roman" w:cs="Times New Roman"/>
        </w:rPr>
        <w:t xml:space="preserve"> the faculty promotion procedure sets out a calendar for the work of the University Promotion Committee (UPC);</w:t>
      </w:r>
    </w:p>
    <w:p w:rsidR="00B12037" w:rsidRPr="00192E1A" w:rsidRDefault="00B12037" w:rsidP="00B12037">
      <w:pPr>
        <w:spacing w:after="120" w:line="240" w:lineRule="auto"/>
        <w:ind w:left="720" w:firstLine="720"/>
        <w:rPr>
          <w:rFonts w:ascii="Times New Roman" w:hAnsi="Times New Roman" w:cs="Times New Roman"/>
        </w:rPr>
      </w:pPr>
      <w:r w:rsidRPr="00192E1A">
        <w:rPr>
          <w:rFonts w:ascii="Times New Roman" w:hAnsi="Times New Roman" w:cs="Times New Roman"/>
          <w:b/>
        </w:rPr>
        <w:t>Whereas</w:t>
      </w:r>
      <w:r w:rsidRPr="00192E1A">
        <w:rPr>
          <w:rFonts w:ascii="Times New Roman" w:hAnsi="Times New Roman" w:cs="Times New Roman"/>
        </w:rPr>
        <w:t xml:space="preserve"> the faculty promotion procedure is university policy and procedure;</w:t>
      </w:r>
    </w:p>
    <w:p w:rsidR="00B12037" w:rsidRPr="00192E1A" w:rsidRDefault="00B12037" w:rsidP="00B12037">
      <w:pPr>
        <w:spacing w:after="120" w:line="240" w:lineRule="auto"/>
        <w:ind w:left="720" w:firstLine="720"/>
        <w:rPr>
          <w:rFonts w:ascii="Times New Roman" w:hAnsi="Times New Roman" w:cs="Times New Roman"/>
        </w:rPr>
      </w:pPr>
      <w:r w:rsidRPr="00192E1A">
        <w:rPr>
          <w:rFonts w:ascii="Times New Roman" w:hAnsi="Times New Roman" w:cs="Times New Roman"/>
          <w:b/>
        </w:rPr>
        <w:t>Whereas</w:t>
      </w:r>
      <w:r w:rsidRPr="00192E1A">
        <w:rPr>
          <w:rFonts w:ascii="Times New Roman" w:hAnsi="Times New Roman" w:cs="Times New Roman"/>
        </w:rPr>
        <w:t xml:space="preserve"> the administration has not called the initial meeting of the UPC this year;</w:t>
      </w:r>
    </w:p>
    <w:p w:rsidR="00B12037" w:rsidRPr="00192E1A" w:rsidRDefault="00B12037" w:rsidP="00B12037">
      <w:pPr>
        <w:spacing w:after="120" w:line="240" w:lineRule="auto"/>
        <w:ind w:left="1440"/>
        <w:rPr>
          <w:rFonts w:ascii="Times New Roman" w:hAnsi="Times New Roman" w:cs="Times New Roman"/>
        </w:rPr>
      </w:pPr>
      <w:r w:rsidRPr="00192E1A">
        <w:rPr>
          <w:rFonts w:ascii="Times New Roman" w:hAnsi="Times New Roman" w:cs="Times New Roman"/>
          <w:b/>
        </w:rPr>
        <w:t>Be it resolved</w:t>
      </w:r>
      <w:r w:rsidRPr="00192E1A">
        <w:rPr>
          <w:rFonts w:ascii="Times New Roman" w:hAnsi="Times New Roman" w:cs="Times New Roman"/>
        </w:rPr>
        <w:t xml:space="preserve"> that the senate calls upon the administration to call the initial meeting of the UPC so that it can commence its work and copies of this resolution, if passed, shall be delivered to the Provost’s and President’s office within 24 hours.</w:t>
      </w:r>
    </w:p>
    <w:p w:rsidR="00B12037" w:rsidRPr="00192E1A" w:rsidRDefault="004F54FD" w:rsidP="004F54FD">
      <w:pPr>
        <w:spacing w:after="120" w:line="240" w:lineRule="auto"/>
        <w:ind w:left="720"/>
        <w:rPr>
          <w:rFonts w:ascii="Times New Roman" w:hAnsi="Times New Roman" w:cs="Times New Roman"/>
        </w:rPr>
      </w:pPr>
      <w:r>
        <w:rPr>
          <w:rFonts w:ascii="Times New Roman" w:hAnsi="Times New Roman" w:cs="Times New Roman"/>
        </w:rPr>
        <w:t>The first meeting of the UPC has not been called and it has a deadline tomorrow. It was asked if the deadline could be extended to after the first committee meeting in light of the resolution. The dates deadlines are in a negotiated document, so any changes would need to be agreed to by Administration and the Union. Hopefully that would happen at the meeting.</w:t>
      </w:r>
    </w:p>
    <w:p w:rsidR="002907C4" w:rsidRPr="00192E1A" w:rsidRDefault="002907C4" w:rsidP="00BA2B34">
      <w:pPr>
        <w:spacing w:after="120" w:line="240" w:lineRule="auto"/>
        <w:rPr>
          <w:rFonts w:ascii="Times New Roman" w:hAnsi="Times New Roman" w:cs="Times New Roman"/>
        </w:rPr>
      </w:pPr>
      <w:r w:rsidRPr="00192E1A">
        <w:rPr>
          <w:rFonts w:ascii="Times New Roman" w:hAnsi="Times New Roman" w:cs="Times New Roman"/>
        </w:rPr>
        <w:tab/>
        <w:t>Motion Passed (3</w:t>
      </w:r>
      <w:r w:rsidR="004F54FD">
        <w:rPr>
          <w:rFonts w:ascii="Times New Roman" w:hAnsi="Times New Roman" w:cs="Times New Roman"/>
        </w:rPr>
        <w:t>7</w:t>
      </w:r>
      <w:r w:rsidRPr="00192E1A">
        <w:rPr>
          <w:rFonts w:ascii="Times New Roman" w:hAnsi="Times New Roman" w:cs="Times New Roman"/>
        </w:rPr>
        <w:t>/4)</w:t>
      </w:r>
    </w:p>
    <w:p w:rsidR="00D73F8D" w:rsidRPr="00192E1A" w:rsidRDefault="00D73F8D" w:rsidP="00D73F8D">
      <w:pPr>
        <w:pStyle w:val="Header"/>
        <w:tabs>
          <w:tab w:val="clear" w:pos="4680"/>
          <w:tab w:val="clear" w:pos="9360"/>
        </w:tabs>
        <w:spacing w:line="259" w:lineRule="auto"/>
        <w:ind w:left="720"/>
        <w:rPr>
          <w:rFonts w:ascii="Times New Roman" w:hAnsi="Times New Roman" w:cs="Times New Roman"/>
        </w:rPr>
      </w:pPr>
    </w:p>
    <w:p w:rsidR="005B4DE4"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u w:val="single"/>
        </w:rPr>
        <w:t>Motion</w:t>
      </w:r>
      <w:r w:rsidRPr="00192E1A">
        <w:rPr>
          <w:rFonts w:ascii="Times New Roman" w:hAnsi="Times New Roman" w:cs="Times New Roman"/>
        </w:rPr>
        <w:t xml:space="preserve"> to Adjourn made and Seconded.</w:t>
      </w: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Motion passed.</w:t>
      </w: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Meeting Adjo</w:t>
      </w:r>
      <w:r w:rsidR="00EB4F6A" w:rsidRPr="00192E1A">
        <w:rPr>
          <w:rFonts w:ascii="Times New Roman" w:hAnsi="Times New Roman" w:cs="Times New Roman"/>
        </w:rPr>
        <w:t xml:space="preserve">urned by President Riotto at </w:t>
      </w:r>
      <w:r w:rsidR="00BA2B34" w:rsidRPr="00192E1A">
        <w:rPr>
          <w:rFonts w:ascii="Times New Roman" w:hAnsi="Times New Roman" w:cs="Times New Roman"/>
        </w:rPr>
        <w:t>3:1</w:t>
      </w:r>
      <w:r w:rsidR="00A31B6E" w:rsidRPr="00192E1A">
        <w:rPr>
          <w:rFonts w:ascii="Times New Roman" w:hAnsi="Times New Roman" w:cs="Times New Roman"/>
        </w:rPr>
        <w:t>4</w:t>
      </w:r>
      <w:r w:rsidRPr="00192E1A">
        <w:rPr>
          <w:rFonts w:ascii="Times New Roman" w:hAnsi="Times New Roman" w:cs="Times New Roman"/>
        </w:rPr>
        <w:t xml:space="preserve"> PM</w:t>
      </w:r>
    </w:p>
    <w:p w:rsidR="002D1B1A" w:rsidRPr="00192E1A" w:rsidRDefault="002D1B1A" w:rsidP="008709F3">
      <w:pPr>
        <w:spacing w:after="0" w:line="240" w:lineRule="auto"/>
        <w:rPr>
          <w:rFonts w:ascii="Times New Roman" w:hAnsi="Times New Roman" w:cs="Times New Roman"/>
        </w:rPr>
      </w:pP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Respectfully submitted,</w:t>
      </w:r>
    </w:p>
    <w:p w:rsidR="002D1B1A" w:rsidRPr="00192E1A" w:rsidRDefault="002D1B1A" w:rsidP="008709F3">
      <w:pPr>
        <w:spacing w:after="0" w:line="240" w:lineRule="auto"/>
        <w:rPr>
          <w:rFonts w:ascii="Times New Roman" w:hAnsi="Times New Roman" w:cs="Times New Roman"/>
        </w:rPr>
      </w:pP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Ethan Prosen, Ph.D.</w:t>
      </w:r>
    </w:p>
    <w:p w:rsidR="002D1B1A" w:rsidRPr="00192E1A" w:rsidRDefault="00B81D0E" w:rsidP="008709F3">
      <w:pPr>
        <w:spacing w:after="0" w:line="240" w:lineRule="auto"/>
        <w:rPr>
          <w:rFonts w:ascii="Times New Roman" w:hAnsi="Times New Roman" w:cs="Times New Roman"/>
        </w:rPr>
      </w:pPr>
      <w:r w:rsidRPr="00192E1A">
        <w:rPr>
          <w:rFonts w:ascii="Times New Roman" w:hAnsi="Times New Roman" w:cs="Times New Roman"/>
        </w:rPr>
        <w:t>Secretary of the University Senate</w:t>
      </w:r>
    </w:p>
    <w:p w:rsidR="00B81D0E" w:rsidRPr="00192E1A" w:rsidRDefault="00B81D0E" w:rsidP="008709F3">
      <w:pPr>
        <w:spacing w:after="0" w:line="240" w:lineRule="auto"/>
        <w:rPr>
          <w:rFonts w:ascii="Times New Roman" w:hAnsi="Times New Roman" w:cs="Times New Roman"/>
        </w:rPr>
      </w:pPr>
    </w:p>
    <w:p w:rsidR="002D1B1A" w:rsidRPr="00192E1A" w:rsidRDefault="002D1B1A" w:rsidP="008709F3">
      <w:pPr>
        <w:spacing w:after="0" w:line="240" w:lineRule="auto"/>
        <w:rPr>
          <w:rFonts w:ascii="Times New Roman" w:hAnsi="Times New Roman" w:cs="Times New Roman"/>
        </w:rPr>
      </w:pPr>
      <w:r w:rsidRPr="00192E1A">
        <w:rPr>
          <w:rFonts w:ascii="Times New Roman" w:hAnsi="Times New Roman" w:cs="Times New Roman"/>
        </w:rPr>
        <w:t>Attachments</w:t>
      </w:r>
    </w:p>
    <w:p w:rsidR="00CC46E7" w:rsidRPr="00192E1A" w:rsidRDefault="00BA2B34" w:rsidP="00A31B6E">
      <w:pPr>
        <w:spacing w:after="0" w:line="240" w:lineRule="auto"/>
        <w:rPr>
          <w:rFonts w:ascii="Times New Roman" w:hAnsi="Times New Roman" w:cs="Times New Roman"/>
        </w:rPr>
      </w:pPr>
      <w:r w:rsidRPr="00192E1A">
        <w:rPr>
          <w:rFonts w:ascii="Times New Roman" w:hAnsi="Times New Roman" w:cs="Times New Roman"/>
        </w:rPr>
        <w:t>#1</w:t>
      </w:r>
      <w:r w:rsidR="00CC46E7" w:rsidRPr="00192E1A">
        <w:rPr>
          <w:rFonts w:ascii="Times New Roman" w:hAnsi="Times New Roman" w:cs="Times New Roman"/>
        </w:rPr>
        <w:t xml:space="preserve"> </w:t>
      </w:r>
      <w:r w:rsidR="00876517" w:rsidRPr="00192E1A">
        <w:rPr>
          <w:rFonts w:ascii="Times New Roman" w:hAnsi="Times New Roman" w:cs="Times New Roman"/>
        </w:rPr>
        <w:t>GSC</w:t>
      </w:r>
      <w:r w:rsidR="001F03CE" w:rsidRPr="00192E1A">
        <w:rPr>
          <w:rFonts w:ascii="Times New Roman" w:hAnsi="Times New Roman" w:cs="Times New Roman"/>
        </w:rPr>
        <w:t xml:space="preserve"> Report to the Senate</w:t>
      </w:r>
      <w:r w:rsidR="00876517" w:rsidRPr="00192E1A">
        <w:rPr>
          <w:rFonts w:ascii="Times New Roman" w:hAnsi="Times New Roman" w:cs="Times New Roman"/>
        </w:rPr>
        <w:t xml:space="preserve"> November 14, 2016</w:t>
      </w:r>
    </w:p>
    <w:p w:rsidR="008452EF" w:rsidRPr="00192E1A" w:rsidRDefault="008452EF" w:rsidP="00C957A0">
      <w:pPr>
        <w:spacing w:after="0" w:line="240" w:lineRule="auto"/>
        <w:rPr>
          <w:rFonts w:ascii="Times New Roman" w:hAnsi="Times New Roman" w:cs="Times New Roman"/>
        </w:rPr>
      </w:pPr>
      <w:r w:rsidRPr="00192E1A">
        <w:rPr>
          <w:rFonts w:ascii="Times New Roman" w:hAnsi="Times New Roman" w:cs="Times New Roman"/>
        </w:rPr>
        <w:t>#</w:t>
      </w:r>
      <w:r w:rsidR="00BA2B34" w:rsidRPr="00192E1A">
        <w:rPr>
          <w:rFonts w:ascii="Times New Roman" w:hAnsi="Times New Roman" w:cs="Times New Roman"/>
        </w:rPr>
        <w:t>2</w:t>
      </w:r>
      <w:r w:rsidRPr="00192E1A">
        <w:rPr>
          <w:rFonts w:ascii="Times New Roman" w:hAnsi="Times New Roman" w:cs="Times New Roman"/>
        </w:rPr>
        <w:t xml:space="preserve"> </w:t>
      </w:r>
      <w:r w:rsidR="00BA2B34" w:rsidRPr="00192E1A">
        <w:rPr>
          <w:rFonts w:ascii="Times New Roman" w:hAnsi="Times New Roman" w:cs="Times New Roman"/>
        </w:rPr>
        <w:t xml:space="preserve">Student </w:t>
      </w:r>
      <w:r w:rsidR="00876517" w:rsidRPr="00192E1A">
        <w:rPr>
          <w:rFonts w:ascii="Times New Roman" w:hAnsi="Times New Roman" w:cs="Times New Roman"/>
        </w:rPr>
        <w:t>Grievance Form November 2016</w:t>
      </w:r>
    </w:p>
    <w:p w:rsidR="005B4DE4" w:rsidRPr="00192E1A" w:rsidRDefault="005B4DE4" w:rsidP="008709F3">
      <w:pPr>
        <w:spacing w:after="0" w:line="240" w:lineRule="auto"/>
        <w:rPr>
          <w:rFonts w:ascii="Times New Roman" w:hAnsi="Times New Roman" w:cs="Times New Roman"/>
        </w:rPr>
      </w:pPr>
    </w:p>
    <w:sectPr w:rsidR="005B4DE4" w:rsidRPr="00192E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D43" w:rsidRDefault="00475D43" w:rsidP="008709F3">
      <w:pPr>
        <w:spacing w:after="0" w:line="240" w:lineRule="auto"/>
      </w:pPr>
      <w:r>
        <w:separator/>
      </w:r>
    </w:p>
  </w:endnote>
  <w:endnote w:type="continuationSeparator" w:id="0">
    <w:p w:rsidR="00475D43" w:rsidRDefault="00475D43" w:rsidP="0087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C6" w:rsidRDefault="00236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AC" w:rsidRPr="002363C6" w:rsidRDefault="002363C6" w:rsidP="003D46AC">
    <w:pPr>
      <w:pStyle w:val="Footer"/>
      <w:rPr>
        <w:rFonts w:ascii="Times New Roman" w:hAnsi="Times New Roman" w:cs="Times New Roman"/>
        <w:b/>
        <w:i/>
        <w:sz w:val="20"/>
        <w:szCs w:val="20"/>
      </w:rPr>
    </w:pPr>
    <w:r>
      <w:rPr>
        <w:rFonts w:ascii="Times New Roman" w:hAnsi="Times New Roman" w:cs="Times New Roman"/>
        <w:b/>
        <w:i/>
        <w:sz w:val="20"/>
        <w:szCs w:val="20"/>
      </w:rPr>
      <w:t xml:space="preserve">Senate approved - </w:t>
    </w:r>
    <w:r w:rsidR="003D46AC" w:rsidRPr="002363C6">
      <w:rPr>
        <w:rFonts w:ascii="Times New Roman" w:hAnsi="Times New Roman" w:cs="Times New Roman"/>
        <w:b/>
        <w:i/>
        <w:sz w:val="20"/>
        <w:szCs w:val="20"/>
      </w:rPr>
      <w:t>University Senate Meeting Minutes</w:t>
    </w:r>
  </w:p>
  <w:p w:rsidR="003D46AC" w:rsidRPr="003D46AC" w:rsidRDefault="003D46AC" w:rsidP="003D46AC">
    <w:pPr>
      <w:pStyle w:val="Footer"/>
      <w:rPr>
        <w:rFonts w:ascii="Times New Roman" w:hAnsi="Times New Roman" w:cs="Times New Roman"/>
        <w:sz w:val="20"/>
        <w:szCs w:val="20"/>
      </w:rPr>
    </w:pPr>
    <w:r w:rsidRPr="002363C6">
      <w:rPr>
        <w:rFonts w:ascii="Times New Roman" w:hAnsi="Times New Roman" w:cs="Times New Roman"/>
        <w:b/>
        <w:i/>
        <w:sz w:val="20"/>
        <w:szCs w:val="20"/>
      </w:rPr>
      <w:t>November 14, 2016</w:t>
    </w:r>
    <w:r w:rsidRPr="003D46AC">
      <w:rPr>
        <w:rFonts w:ascii="Times New Roman" w:hAnsi="Times New Roman" w:cs="Times New Roman"/>
        <w:sz w:val="20"/>
        <w:szCs w:val="20"/>
      </w:rPr>
      <w:tab/>
    </w:r>
    <w:sdt>
      <w:sdtPr>
        <w:rPr>
          <w:rFonts w:ascii="Times New Roman" w:hAnsi="Times New Roman" w:cs="Times New Roman"/>
          <w:sz w:val="20"/>
          <w:szCs w:val="20"/>
        </w:rPr>
        <w:id w:val="1281451830"/>
        <w:docPartObj>
          <w:docPartGallery w:val="Page Numbers (Bottom of Page)"/>
          <w:docPartUnique/>
        </w:docPartObj>
      </w:sdtPr>
      <w:sdtEndPr>
        <w:rPr>
          <w:noProof/>
        </w:rPr>
      </w:sdtEndPr>
      <w:sdtContent>
        <w:r w:rsidRPr="003D46AC">
          <w:rPr>
            <w:rFonts w:ascii="Times New Roman" w:hAnsi="Times New Roman" w:cs="Times New Roman"/>
            <w:sz w:val="20"/>
            <w:szCs w:val="20"/>
          </w:rPr>
          <w:fldChar w:fldCharType="begin"/>
        </w:r>
        <w:r w:rsidRPr="003D46AC">
          <w:rPr>
            <w:rFonts w:ascii="Times New Roman" w:hAnsi="Times New Roman" w:cs="Times New Roman"/>
            <w:sz w:val="20"/>
            <w:szCs w:val="20"/>
          </w:rPr>
          <w:instrText xml:space="preserve"> PAGE   \* MERGEFORMAT </w:instrText>
        </w:r>
        <w:r w:rsidRPr="003D46AC">
          <w:rPr>
            <w:rFonts w:ascii="Times New Roman" w:hAnsi="Times New Roman" w:cs="Times New Roman"/>
            <w:sz w:val="20"/>
            <w:szCs w:val="20"/>
          </w:rPr>
          <w:fldChar w:fldCharType="separate"/>
        </w:r>
        <w:r w:rsidR="00B702C9">
          <w:rPr>
            <w:rFonts w:ascii="Times New Roman" w:hAnsi="Times New Roman" w:cs="Times New Roman"/>
            <w:noProof/>
            <w:sz w:val="20"/>
            <w:szCs w:val="20"/>
          </w:rPr>
          <w:t>3</w:t>
        </w:r>
        <w:r w:rsidRPr="003D46AC">
          <w:rPr>
            <w:rFonts w:ascii="Times New Roman" w:hAnsi="Times New Roman" w:cs="Times New Roman"/>
            <w:noProof/>
            <w:sz w:val="20"/>
            <w:szCs w:val="20"/>
          </w:rPr>
          <w:fldChar w:fldCharType="end"/>
        </w:r>
      </w:sdtContent>
    </w:sdt>
  </w:p>
  <w:p w:rsidR="003D46AC" w:rsidRPr="003D46AC" w:rsidRDefault="003D46AC">
    <w:pPr>
      <w:pStyle w:val="Foo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C6" w:rsidRDefault="00236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D43" w:rsidRDefault="00475D43" w:rsidP="008709F3">
      <w:pPr>
        <w:spacing w:after="0" w:line="240" w:lineRule="auto"/>
      </w:pPr>
      <w:r>
        <w:separator/>
      </w:r>
    </w:p>
  </w:footnote>
  <w:footnote w:type="continuationSeparator" w:id="0">
    <w:p w:rsidR="00475D43" w:rsidRDefault="00475D43" w:rsidP="00870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C6" w:rsidRDefault="00236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C6" w:rsidRDefault="002363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C6" w:rsidRDefault="00236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30B4"/>
    <w:multiLevelType w:val="hybridMultilevel"/>
    <w:tmpl w:val="1ADE13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7963F0"/>
    <w:multiLevelType w:val="hybridMultilevel"/>
    <w:tmpl w:val="806AF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7E34AE"/>
    <w:multiLevelType w:val="hybridMultilevel"/>
    <w:tmpl w:val="CA581476"/>
    <w:lvl w:ilvl="0" w:tplc="04090015">
      <w:start w:val="1"/>
      <w:numFmt w:val="upperLetter"/>
      <w:lvlText w:val="%1."/>
      <w:lvlJc w:val="left"/>
      <w:pPr>
        <w:ind w:left="1440" w:hanging="360"/>
      </w:pPr>
    </w:lvl>
    <w:lvl w:ilvl="1" w:tplc="E4703B2A">
      <w:start w:val="1"/>
      <w:numFmt w:val="decimal"/>
      <w:lvlText w:val="%2)"/>
      <w:lvlJc w:val="left"/>
      <w:pPr>
        <w:ind w:left="2160" w:hanging="360"/>
      </w:pPr>
      <w:rPr>
        <w:rFonts w:hint="default"/>
      </w:rPr>
    </w:lvl>
    <w:lvl w:ilvl="2" w:tplc="CBA04E4C">
      <w:start w:val="1"/>
      <w:numFmt w:val="low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7A067B"/>
    <w:multiLevelType w:val="hybridMultilevel"/>
    <w:tmpl w:val="7E04D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CD312C7"/>
    <w:multiLevelType w:val="hybridMultilevel"/>
    <w:tmpl w:val="9EB64888"/>
    <w:lvl w:ilvl="0" w:tplc="04090015">
      <w:start w:val="1"/>
      <w:numFmt w:val="upperLetter"/>
      <w:lvlText w:val="%1."/>
      <w:lvlJc w:val="left"/>
      <w:pPr>
        <w:ind w:left="1080" w:hanging="360"/>
      </w:pPr>
      <w:rPr>
        <w:rFonts w:hint="default"/>
      </w:rPr>
    </w:lvl>
    <w:lvl w:ilvl="1" w:tplc="04090011">
      <w:start w:val="1"/>
      <w:numFmt w:val="decimal"/>
      <w:lvlText w:val="%2)"/>
      <w:lvlJc w:val="left"/>
      <w:pPr>
        <w:ind w:left="360" w:hanging="360"/>
      </w:pPr>
    </w:lvl>
    <w:lvl w:ilvl="2" w:tplc="0409001B">
      <w:start w:val="1"/>
      <w:numFmt w:val="lowerRoman"/>
      <w:lvlText w:val="%3."/>
      <w:lvlJc w:val="right"/>
      <w:pPr>
        <w:ind w:left="1080" w:hanging="180"/>
      </w:pPr>
    </w:lvl>
    <w:lvl w:ilvl="3" w:tplc="04090011">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4FED7EE1"/>
    <w:multiLevelType w:val="hybridMultilevel"/>
    <w:tmpl w:val="B68A58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7551644"/>
    <w:multiLevelType w:val="hybridMultilevel"/>
    <w:tmpl w:val="3F94648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15964B7"/>
    <w:multiLevelType w:val="hybridMultilevel"/>
    <w:tmpl w:val="0ACEDE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300050"/>
    <w:multiLevelType w:val="hybridMultilevel"/>
    <w:tmpl w:val="1ADE13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B61CD7"/>
    <w:multiLevelType w:val="hybridMultilevel"/>
    <w:tmpl w:val="CC42B6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F924B9"/>
    <w:multiLevelType w:val="hybridMultilevel"/>
    <w:tmpl w:val="ACD614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7A00B8F"/>
    <w:multiLevelType w:val="hybridMultilevel"/>
    <w:tmpl w:val="F7341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9"/>
  </w:num>
  <w:num w:numId="4">
    <w:abstractNumId w:val="4"/>
  </w:num>
  <w:num w:numId="5">
    <w:abstractNumId w:val="11"/>
  </w:num>
  <w:num w:numId="6">
    <w:abstractNumId w:val="10"/>
  </w:num>
  <w:num w:numId="7">
    <w:abstractNumId w:val="8"/>
  </w:num>
  <w:num w:numId="8">
    <w:abstractNumId w:val="1"/>
  </w:num>
  <w:num w:numId="9">
    <w:abstractNumId w:val="3"/>
  </w:num>
  <w:num w:numId="10">
    <w:abstractNumId w:val="7"/>
  </w:num>
  <w:num w:numId="11">
    <w:abstractNumId w:val="0"/>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2C"/>
    <w:rsid w:val="00025348"/>
    <w:rsid w:val="00026FB1"/>
    <w:rsid w:val="000707FD"/>
    <w:rsid w:val="00071D99"/>
    <w:rsid w:val="00080DFC"/>
    <w:rsid w:val="00080F7C"/>
    <w:rsid w:val="000B0319"/>
    <w:rsid w:val="000B5298"/>
    <w:rsid w:val="000D4A2A"/>
    <w:rsid w:val="000F2821"/>
    <w:rsid w:val="00107509"/>
    <w:rsid w:val="001201F9"/>
    <w:rsid w:val="0012252A"/>
    <w:rsid w:val="00131EA6"/>
    <w:rsid w:val="001421BD"/>
    <w:rsid w:val="00150DD2"/>
    <w:rsid w:val="001837B6"/>
    <w:rsid w:val="001871A4"/>
    <w:rsid w:val="00192E1A"/>
    <w:rsid w:val="001A343D"/>
    <w:rsid w:val="001A6566"/>
    <w:rsid w:val="001B055E"/>
    <w:rsid w:val="001B619A"/>
    <w:rsid w:val="001C0DAD"/>
    <w:rsid w:val="001C4365"/>
    <w:rsid w:val="001C455B"/>
    <w:rsid w:val="001D61BF"/>
    <w:rsid w:val="001D7C79"/>
    <w:rsid w:val="001E3554"/>
    <w:rsid w:val="001F03CE"/>
    <w:rsid w:val="00200091"/>
    <w:rsid w:val="002000FD"/>
    <w:rsid w:val="00203DF6"/>
    <w:rsid w:val="00210D7A"/>
    <w:rsid w:val="002171BF"/>
    <w:rsid w:val="00221265"/>
    <w:rsid w:val="002324E5"/>
    <w:rsid w:val="002363C6"/>
    <w:rsid w:val="00241032"/>
    <w:rsid w:val="00285DF3"/>
    <w:rsid w:val="002907C4"/>
    <w:rsid w:val="002A0B0D"/>
    <w:rsid w:val="002A6E9C"/>
    <w:rsid w:val="002B339B"/>
    <w:rsid w:val="002D1B1A"/>
    <w:rsid w:val="002E15B8"/>
    <w:rsid w:val="00320672"/>
    <w:rsid w:val="00324703"/>
    <w:rsid w:val="0033454F"/>
    <w:rsid w:val="0033789B"/>
    <w:rsid w:val="00357D55"/>
    <w:rsid w:val="00366C9A"/>
    <w:rsid w:val="00375D59"/>
    <w:rsid w:val="003771E5"/>
    <w:rsid w:val="003807AC"/>
    <w:rsid w:val="003838AA"/>
    <w:rsid w:val="003A34C7"/>
    <w:rsid w:val="003B7BB8"/>
    <w:rsid w:val="003C091D"/>
    <w:rsid w:val="003C2BE4"/>
    <w:rsid w:val="003D3BC1"/>
    <w:rsid w:val="003D46AC"/>
    <w:rsid w:val="0041091E"/>
    <w:rsid w:val="00410B0C"/>
    <w:rsid w:val="00417082"/>
    <w:rsid w:val="00422330"/>
    <w:rsid w:val="004329CC"/>
    <w:rsid w:val="004339D3"/>
    <w:rsid w:val="00441830"/>
    <w:rsid w:val="0044326D"/>
    <w:rsid w:val="00443788"/>
    <w:rsid w:val="00452985"/>
    <w:rsid w:val="0045498E"/>
    <w:rsid w:val="00455C33"/>
    <w:rsid w:val="00462DFB"/>
    <w:rsid w:val="00475D43"/>
    <w:rsid w:val="00476515"/>
    <w:rsid w:val="004853E5"/>
    <w:rsid w:val="004D7B9E"/>
    <w:rsid w:val="004E1C5E"/>
    <w:rsid w:val="004E1E99"/>
    <w:rsid w:val="004E7BB1"/>
    <w:rsid w:val="004F54FD"/>
    <w:rsid w:val="004F57EF"/>
    <w:rsid w:val="00501663"/>
    <w:rsid w:val="00504143"/>
    <w:rsid w:val="00505699"/>
    <w:rsid w:val="00506653"/>
    <w:rsid w:val="00512BAF"/>
    <w:rsid w:val="005254FA"/>
    <w:rsid w:val="005267B1"/>
    <w:rsid w:val="005352AD"/>
    <w:rsid w:val="0053692E"/>
    <w:rsid w:val="00546F6C"/>
    <w:rsid w:val="00547ED2"/>
    <w:rsid w:val="00566D6B"/>
    <w:rsid w:val="00570C9C"/>
    <w:rsid w:val="00571AF6"/>
    <w:rsid w:val="00576817"/>
    <w:rsid w:val="00582095"/>
    <w:rsid w:val="00582EB1"/>
    <w:rsid w:val="005862E3"/>
    <w:rsid w:val="005944E7"/>
    <w:rsid w:val="00595FC1"/>
    <w:rsid w:val="005B4DE4"/>
    <w:rsid w:val="005B7106"/>
    <w:rsid w:val="005D50B2"/>
    <w:rsid w:val="005F537C"/>
    <w:rsid w:val="00640F1A"/>
    <w:rsid w:val="0064152E"/>
    <w:rsid w:val="00645681"/>
    <w:rsid w:val="00651DC0"/>
    <w:rsid w:val="00653FE5"/>
    <w:rsid w:val="00684CB7"/>
    <w:rsid w:val="006B23A8"/>
    <w:rsid w:val="006D2476"/>
    <w:rsid w:val="006E5770"/>
    <w:rsid w:val="006E7222"/>
    <w:rsid w:val="00716C14"/>
    <w:rsid w:val="007232F2"/>
    <w:rsid w:val="00723B34"/>
    <w:rsid w:val="0076523F"/>
    <w:rsid w:val="00771302"/>
    <w:rsid w:val="007A69C8"/>
    <w:rsid w:val="007D390D"/>
    <w:rsid w:val="007E3E6E"/>
    <w:rsid w:val="007F20D6"/>
    <w:rsid w:val="00804D68"/>
    <w:rsid w:val="008055EB"/>
    <w:rsid w:val="00810519"/>
    <w:rsid w:val="00813269"/>
    <w:rsid w:val="008161C6"/>
    <w:rsid w:val="00817DCB"/>
    <w:rsid w:val="00837734"/>
    <w:rsid w:val="00840093"/>
    <w:rsid w:val="008409F8"/>
    <w:rsid w:val="008411B4"/>
    <w:rsid w:val="008428BF"/>
    <w:rsid w:val="008452EF"/>
    <w:rsid w:val="00853224"/>
    <w:rsid w:val="008709F3"/>
    <w:rsid w:val="008750E1"/>
    <w:rsid w:val="00876517"/>
    <w:rsid w:val="00880B01"/>
    <w:rsid w:val="00883777"/>
    <w:rsid w:val="00884C07"/>
    <w:rsid w:val="008A580E"/>
    <w:rsid w:val="008B2036"/>
    <w:rsid w:val="008B3C9A"/>
    <w:rsid w:val="008B4A40"/>
    <w:rsid w:val="008C0B13"/>
    <w:rsid w:val="008D774C"/>
    <w:rsid w:val="008F092E"/>
    <w:rsid w:val="008F597B"/>
    <w:rsid w:val="008F5B6F"/>
    <w:rsid w:val="009031C0"/>
    <w:rsid w:val="009110F8"/>
    <w:rsid w:val="00911695"/>
    <w:rsid w:val="00934BB0"/>
    <w:rsid w:val="009351EC"/>
    <w:rsid w:val="009438ED"/>
    <w:rsid w:val="009603EF"/>
    <w:rsid w:val="00972D9E"/>
    <w:rsid w:val="00974187"/>
    <w:rsid w:val="00975027"/>
    <w:rsid w:val="009823C8"/>
    <w:rsid w:val="0099140B"/>
    <w:rsid w:val="009924D0"/>
    <w:rsid w:val="009B69FB"/>
    <w:rsid w:val="009C2BE9"/>
    <w:rsid w:val="009D1C3A"/>
    <w:rsid w:val="009E1F35"/>
    <w:rsid w:val="009E7B42"/>
    <w:rsid w:val="00A01B17"/>
    <w:rsid w:val="00A170C2"/>
    <w:rsid w:val="00A2272B"/>
    <w:rsid w:val="00A31B6E"/>
    <w:rsid w:val="00A3522F"/>
    <w:rsid w:val="00A479CB"/>
    <w:rsid w:val="00A47A2B"/>
    <w:rsid w:val="00A55607"/>
    <w:rsid w:val="00A71B1A"/>
    <w:rsid w:val="00A7612C"/>
    <w:rsid w:val="00AC665D"/>
    <w:rsid w:val="00AD26B7"/>
    <w:rsid w:val="00AD358B"/>
    <w:rsid w:val="00AD5CBC"/>
    <w:rsid w:val="00AE3BED"/>
    <w:rsid w:val="00AE68AB"/>
    <w:rsid w:val="00B07E8A"/>
    <w:rsid w:val="00B12037"/>
    <w:rsid w:val="00B20646"/>
    <w:rsid w:val="00B51B4A"/>
    <w:rsid w:val="00B619D6"/>
    <w:rsid w:val="00B702C9"/>
    <w:rsid w:val="00B72827"/>
    <w:rsid w:val="00B81D0E"/>
    <w:rsid w:val="00B85647"/>
    <w:rsid w:val="00B944DB"/>
    <w:rsid w:val="00BA2B34"/>
    <w:rsid w:val="00BA7C30"/>
    <w:rsid w:val="00BB25F3"/>
    <w:rsid w:val="00BB50B4"/>
    <w:rsid w:val="00BC128A"/>
    <w:rsid w:val="00BC3E77"/>
    <w:rsid w:val="00BD31E9"/>
    <w:rsid w:val="00BE5399"/>
    <w:rsid w:val="00BF4FB6"/>
    <w:rsid w:val="00BF6F91"/>
    <w:rsid w:val="00BF7497"/>
    <w:rsid w:val="00C2416A"/>
    <w:rsid w:val="00C37414"/>
    <w:rsid w:val="00C40E96"/>
    <w:rsid w:val="00C5136B"/>
    <w:rsid w:val="00C76FC7"/>
    <w:rsid w:val="00C866D6"/>
    <w:rsid w:val="00C957A0"/>
    <w:rsid w:val="00CA57C4"/>
    <w:rsid w:val="00CB542F"/>
    <w:rsid w:val="00CB5E5A"/>
    <w:rsid w:val="00CC46E7"/>
    <w:rsid w:val="00CD4C4B"/>
    <w:rsid w:val="00CF0BFC"/>
    <w:rsid w:val="00D02417"/>
    <w:rsid w:val="00D10002"/>
    <w:rsid w:val="00D16061"/>
    <w:rsid w:val="00D244C7"/>
    <w:rsid w:val="00D26918"/>
    <w:rsid w:val="00D52A4C"/>
    <w:rsid w:val="00D71EA8"/>
    <w:rsid w:val="00D73F8D"/>
    <w:rsid w:val="00D864C3"/>
    <w:rsid w:val="00DA1A1E"/>
    <w:rsid w:val="00DA38CB"/>
    <w:rsid w:val="00DB661D"/>
    <w:rsid w:val="00DB7F5C"/>
    <w:rsid w:val="00DE2395"/>
    <w:rsid w:val="00DE3195"/>
    <w:rsid w:val="00E131C8"/>
    <w:rsid w:val="00E41B9C"/>
    <w:rsid w:val="00E57596"/>
    <w:rsid w:val="00E67552"/>
    <w:rsid w:val="00E71B07"/>
    <w:rsid w:val="00E76DAC"/>
    <w:rsid w:val="00EA36BC"/>
    <w:rsid w:val="00EB1372"/>
    <w:rsid w:val="00EB4F6A"/>
    <w:rsid w:val="00ED1823"/>
    <w:rsid w:val="00EE2BFF"/>
    <w:rsid w:val="00EF3DB0"/>
    <w:rsid w:val="00EF43E9"/>
    <w:rsid w:val="00EF6F0B"/>
    <w:rsid w:val="00F052FA"/>
    <w:rsid w:val="00F07A2C"/>
    <w:rsid w:val="00F11104"/>
    <w:rsid w:val="00F37E18"/>
    <w:rsid w:val="00F559CE"/>
    <w:rsid w:val="00F679C3"/>
    <w:rsid w:val="00F70B13"/>
    <w:rsid w:val="00F75678"/>
    <w:rsid w:val="00F84C71"/>
    <w:rsid w:val="00F85F57"/>
    <w:rsid w:val="00F96B89"/>
    <w:rsid w:val="00FA35AF"/>
    <w:rsid w:val="00FA5E38"/>
    <w:rsid w:val="00FB339F"/>
    <w:rsid w:val="00FD63D4"/>
    <w:rsid w:val="00FE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972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D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972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D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njcu.edu/home.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6CCF7-1AE2-4DF5-B46E-80B04783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Donna Piscopo</cp:lastModifiedBy>
  <cp:revision>3</cp:revision>
  <dcterms:created xsi:type="dcterms:W3CDTF">2017-01-17T19:52:00Z</dcterms:created>
  <dcterms:modified xsi:type="dcterms:W3CDTF">2017-01-17T19:54:00Z</dcterms:modified>
</cp:coreProperties>
</file>