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C80F9" w14:textId="77777777" w:rsidR="009B78F4" w:rsidRPr="00C66128" w:rsidRDefault="009B78F4" w:rsidP="009B78F4">
      <w:pPr>
        <w:spacing w:after="0" w:line="240" w:lineRule="auto"/>
        <w:rPr>
          <w:rFonts w:ascii="Times New Roman" w:eastAsia="Times New Roman" w:hAnsi="Times New Roman" w:cs="Times New Roman"/>
          <w:b/>
          <w:bCs/>
          <w:sz w:val="14"/>
          <w:szCs w:val="14"/>
        </w:rPr>
      </w:pPr>
      <w:r w:rsidRPr="00C66128">
        <w:rPr>
          <w:rFonts w:ascii="Times New Roman" w:eastAsia="Times New Roman" w:hAnsi="Times New Roman" w:cs="Times New Roman"/>
          <w:noProof/>
          <w:color w:val="0000FF"/>
          <w:sz w:val="27"/>
          <w:szCs w:val="27"/>
        </w:rPr>
        <w:drawing>
          <wp:inline distT="0" distB="0" distL="0" distR="0" wp14:anchorId="3424A1FA" wp14:editId="7C66CD22">
            <wp:extent cx="1295400" cy="579120"/>
            <wp:effectExtent l="0" t="0" r="0" b="0"/>
            <wp:docPr id="1" name="Picture 1">
              <a:hlinkClick xmlns:a="http://schemas.openxmlformats.org/drawingml/2006/main" r:id="rId9"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14:paraId="5B5C89ED" w14:textId="77777777" w:rsidR="009B78F4" w:rsidRPr="00C66128" w:rsidRDefault="009B78F4" w:rsidP="009B78F4">
      <w:pPr>
        <w:spacing w:after="0" w:line="240" w:lineRule="auto"/>
        <w:rPr>
          <w:rFonts w:ascii="Times New Roman" w:eastAsia="Times New Roman" w:hAnsi="Times New Roman" w:cs="Times New Roman"/>
          <w:b/>
          <w:bCs/>
          <w:sz w:val="8"/>
          <w:szCs w:val="8"/>
        </w:rPr>
      </w:pPr>
    </w:p>
    <w:p w14:paraId="08242F27" w14:textId="77777777" w:rsidR="009B78F4" w:rsidRPr="00C66128" w:rsidRDefault="009B78F4" w:rsidP="009B78F4">
      <w:pPr>
        <w:spacing w:after="0" w:line="240" w:lineRule="auto"/>
        <w:rPr>
          <w:rFonts w:ascii="Times New Roman" w:eastAsia="Times New Roman" w:hAnsi="Times New Roman" w:cs="Times New Roman"/>
          <w:b/>
          <w:bCs/>
          <w:sz w:val="20"/>
          <w:szCs w:val="20"/>
        </w:rPr>
      </w:pPr>
      <w:r w:rsidRPr="00C66128">
        <w:rPr>
          <w:rFonts w:ascii="Times New Roman" w:eastAsia="Times New Roman" w:hAnsi="Times New Roman" w:cs="Times New Roman"/>
          <w:b/>
          <w:bCs/>
          <w:sz w:val="20"/>
          <w:szCs w:val="20"/>
        </w:rPr>
        <w:t>University Senate</w:t>
      </w:r>
    </w:p>
    <w:p w14:paraId="6F31ADC7" w14:textId="77777777" w:rsidR="009B78F4" w:rsidRPr="00C66128" w:rsidRDefault="009B78F4" w:rsidP="009B78F4">
      <w:pPr>
        <w:spacing w:after="0" w:line="240" w:lineRule="auto"/>
        <w:rPr>
          <w:rFonts w:ascii="Calibri" w:eastAsia="Times New Roman" w:hAnsi="Calibri" w:cs="Times New Roman"/>
          <w:sz w:val="20"/>
          <w:szCs w:val="20"/>
        </w:rPr>
      </w:pPr>
      <w:r w:rsidRPr="00C66128">
        <w:rPr>
          <w:rFonts w:ascii="Times New Roman" w:eastAsia="Times New Roman" w:hAnsi="Times New Roman" w:cs="Times New Roman"/>
          <w:b/>
          <w:bCs/>
          <w:sz w:val="20"/>
          <w:szCs w:val="20"/>
        </w:rPr>
        <w:t>Professional Studies Building, Room 336; Extension 3459</w:t>
      </w:r>
    </w:p>
    <w:p w14:paraId="5FE4977D" w14:textId="77777777" w:rsidR="009B78F4" w:rsidRPr="00C66128" w:rsidRDefault="009B78F4" w:rsidP="009B78F4">
      <w:pPr>
        <w:spacing w:after="0" w:line="240" w:lineRule="auto"/>
        <w:rPr>
          <w:rFonts w:ascii="Times New Roman" w:eastAsia="Times New Roman" w:hAnsi="Times New Roman" w:cs="Times New Roman"/>
          <w:sz w:val="14"/>
          <w:szCs w:val="14"/>
        </w:rPr>
      </w:pPr>
    </w:p>
    <w:p w14:paraId="5F947B56" w14:textId="77777777" w:rsidR="009B78F4" w:rsidRPr="00C66128" w:rsidRDefault="009B78F4" w:rsidP="009B78F4">
      <w:pPr>
        <w:spacing w:after="0" w:line="240" w:lineRule="auto"/>
        <w:rPr>
          <w:rFonts w:ascii="Times New Roman" w:eastAsia="Times New Roman" w:hAnsi="Times New Roman" w:cs="Times New Roman"/>
          <w:sz w:val="8"/>
          <w:szCs w:val="8"/>
        </w:rPr>
      </w:pPr>
    </w:p>
    <w:p w14:paraId="5E4C85C8" w14:textId="77777777" w:rsidR="009B78F4" w:rsidRPr="00C66128" w:rsidRDefault="009B78F4" w:rsidP="009B78F4">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MINUTES OF MEETING</w:t>
      </w:r>
    </w:p>
    <w:p w14:paraId="38B526F1" w14:textId="77777777" w:rsidR="009B78F4" w:rsidRPr="00C66128" w:rsidRDefault="009B78F4" w:rsidP="009B78F4">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24"/>
          <w:szCs w:val="24"/>
        </w:rPr>
        <w:t>February 8, 2016</w:t>
      </w:r>
    </w:p>
    <w:p w14:paraId="18A3CADD" w14:textId="77777777" w:rsidR="009B78F4" w:rsidRPr="00C66128" w:rsidRDefault="009B78F4" w:rsidP="009B78F4">
      <w:pPr>
        <w:spacing w:after="0" w:line="240" w:lineRule="auto"/>
        <w:rPr>
          <w:rFonts w:ascii="Times New Roman" w:eastAsia="Times New Roman" w:hAnsi="Times New Roman" w:cs="Times New Roman"/>
          <w:b/>
          <w:bCs/>
          <w:sz w:val="16"/>
          <w:szCs w:val="16"/>
        </w:rPr>
      </w:pPr>
    </w:p>
    <w:p w14:paraId="5EAA358F" w14:textId="77777777" w:rsidR="009B78F4" w:rsidRPr="00C66128" w:rsidRDefault="009B78F4" w:rsidP="009B78F4">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ATTENDANCE:</w:t>
      </w:r>
    </w:p>
    <w:p w14:paraId="42D58E68" w14:textId="77777777" w:rsidR="009B78F4" w:rsidRPr="00C66128" w:rsidRDefault="009B78F4" w:rsidP="009B78F4">
      <w:pPr>
        <w:spacing w:after="0" w:line="240" w:lineRule="auto"/>
        <w:ind w:right="-1080"/>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Presiding:</w:t>
      </w:r>
      <w:r w:rsidRPr="00C66128">
        <w:rPr>
          <w:rFonts w:ascii="Times New Roman" w:eastAsia="Times New Roman" w:hAnsi="Times New Roman" w:cs="Times New Roman"/>
          <w:sz w:val="24"/>
          <w:szCs w:val="24"/>
        </w:rPr>
        <w:t xml:space="preserve">  Dr. Joseph Riotto, University Senate President</w:t>
      </w:r>
    </w:p>
    <w:p w14:paraId="15C5155C" w14:textId="77777777" w:rsidR="009B78F4" w:rsidRPr="00C66128" w:rsidRDefault="009B78F4" w:rsidP="009B78F4">
      <w:pPr>
        <w:spacing w:after="0" w:line="240" w:lineRule="auto"/>
        <w:rPr>
          <w:rFonts w:ascii="Times New Roman" w:eastAsia="Times New Roman" w:hAnsi="Times New Roman" w:cs="Times New Roman"/>
          <w:sz w:val="24"/>
          <w:szCs w:val="24"/>
        </w:rPr>
      </w:pPr>
    </w:p>
    <w:p w14:paraId="44D11B46" w14:textId="77777777" w:rsidR="009B78F4" w:rsidRPr="00C66128" w:rsidRDefault="009B78F4" w:rsidP="009B78F4">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PRESENT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Harry Moore, Harriet Phillip; Accounting,</w:t>
      </w:r>
      <w:r w:rsidRPr="00C66128">
        <w:rPr>
          <w:rFonts w:ascii="Times New Roman" w:eastAsia="Times New Roman" w:hAnsi="Times New Roman" w:cs="Times New Roman"/>
          <w:sz w:val="24"/>
          <w:szCs w:val="24"/>
        </w:rPr>
        <w:t xml:space="preserve"> Jeanette Ramos-Alexander;</w:t>
      </w:r>
      <w:r w:rsidRPr="00AA0662">
        <w:rPr>
          <w:rFonts w:ascii="Times New Roman" w:eastAsia="Times New Roman" w:hAnsi="Times New Roman" w:cs="Times New Roman"/>
          <w:sz w:val="24"/>
          <w:szCs w:val="24"/>
        </w:rPr>
        <w:t xml:space="preserve"> </w:t>
      </w:r>
      <w:r w:rsidRPr="00C66128">
        <w:rPr>
          <w:rFonts w:ascii="Times New Roman" w:eastAsia="Times New Roman" w:hAnsi="Times New Roman" w:cs="Times New Roman"/>
          <w:sz w:val="24"/>
          <w:szCs w:val="24"/>
        </w:rPr>
        <w:t xml:space="preserve">Art, Brian Gustafson; Biology, Ethan Prosen; Chemistry, Robert Aslanian; Computer Science, Mort Aabdollah; </w:t>
      </w:r>
      <w:r>
        <w:rPr>
          <w:rFonts w:ascii="Times New Roman" w:eastAsia="Times New Roman" w:hAnsi="Times New Roman" w:cs="Times New Roman"/>
          <w:sz w:val="24"/>
          <w:szCs w:val="24"/>
        </w:rPr>
        <w:t>Criminal Justice, Bill Calathes;</w:t>
      </w:r>
      <w:r w:rsidRPr="00C66128">
        <w:rPr>
          <w:rFonts w:ascii="Times New Roman" w:eastAsia="Times New Roman" w:hAnsi="Times New Roman" w:cs="Times New Roman"/>
          <w:sz w:val="24"/>
          <w:szCs w:val="24"/>
        </w:rPr>
        <w:t xml:space="preserve"> Early Childhood Ed., Regina Adesanya; Educ</w:t>
      </w:r>
      <w:r>
        <w:rPr>
          <w:rFonts w:ascii="Times New Roman" w:eastAsia="Times New Roman" w:hAnsi="Times New Roman" w:cs="Times New Roman"/>
          <w:sz w:val="24"/>
          <w:szCs w:val="24"/>
        </w:rPr>
        <w:t>ational Leadership &amp; Counseling, John Melendez</w:t>
      </w:r>
      <w:r w:rsidRPr="00C66128">
        <w:rPr>
          <w:rFonts w:ascii="Times New Roman" w:eastAsia="Times New Roman" w:hAnsi="Times New Roman" w:cs="Times New Roman"/>
          <w:sz w:val="24"/>
          <w:szCs w:val="24"/>
        </w:rPr>
        <w:t>; Educational Technology,</w:t>
      </w:r>
      <w:r w:rsidRPr="00C66128">
        <w:rPr>
          <w:rFonts w:ascii="Times New Roman" w:eastAsia="Calibri" w:hAnsi="Times New Roman" w:cs="Times New Roman"/>
          <w:bCs/>
          <w:sz w:val="24"/>
          <w:szCs w:val="24"/>
        </w:rPr>
        <w:t xml:space="preserve"> Chris Carnahan</w:t>
      </w:r>
      <w:r>
        <w:rPr>
          <w:rFonts w:ascii="Times New Roman" w:eastAsia="Times New Roman" w:hAnsi="Times New Roman" w:cs="Times New Roman"/>
          <w:sz w:val="24"/>
          <w:szCs w:val="24"/>
        </w:rPr>
        <w:t>; Elementary/Secondary, Vanashri Nargund</w:t>
      </w:r>
      <w:r w:rsidRPr="00C66128">
        <w:rPr>
          <w:rFonts w:ascii="Times New Roman" w:eastAsia="Times New Roman" w:hAnsi="Times New Roman" w:cs="Times New Roman"/>
          <w:sz w:val="24"/>
          <w:szCs w:val="24"/>
        </w:rPr>
        <w:t>;  English, Joshua Fausty;  Finance, Rosalyn Overton; Fire Science, Anthony Avillo; Fitness, Exercise and Sports, Amy Rady; Geography/Geosci</w:t>
      </w:r>
      <w:r>
        <w:rPr>
          <w:rFonts w:ascii="Times New Roman" w:eastAsia="Times New Roman" w:hAnsi="Times New Roman" w:cs="Times New Roman"/>
          <w:sz w:val="24"/>
          <w:szCs w:val="24"/>
        </w:rPr>
        <w:t>ence, Nurdan Aydin</w:t>
      </w:r>
      <w:r w:rsidRPr="00C66128">
        <w:rPr>
          <w:rFonts w:ascii="Times New Roman" w:eastAsia="Times New Roman" w:hAnsi="Times New Roman" w:cs="Times New Roman"/>
          <w:sz w:val="24"/>
          <w:szCs w:val="24"/>
        </w:rPr>
        <w:t>;  Health Sciences, Gail Gordon; History, Jason Martinek; Library, Min Chou;</w:t>
      </w:r>
      <w:r>
        <w:rPr>
          <w:rFonts w:ascii="Times New Roman" w:eastAsia="Times New Roman" w:hAnsi="Times New Roman" w:cs="Times New Roman"/>
          <w:sz w:val="24"/>
          <w:szCs w:val="24"/>
        </w:rPr>
        <w:t xml:space="preserve"> Literacy Education, Fran Levin;</w:t>
      </w:r>
      <w:r w:rsidRPr="00C66128">
        <w:rPr>
          <w:rFonts w:ascii="Times New Roman" w:eastAsia="Times New Roman" w:hAnsi="Times New Roman" w:cs="Times New Roman"/>
          <w:sz w:val="24"/>
          <w:szCs w:val="24"/>
        </w:rPr>
        <w:t xml:space="preserve"> Management, Wanda Rutledge; Marketing,  Melissa M. Martirano; Mathematics, Freda Robbins; Media Arts, </w:t>
      </w:r>
      <w:r w:rsidRPr="00C66128">
        <w:rPr>
          <w:rFonts w:ascii="Times New Roman" w:eastAsia="Calibri" w:hAnsi="Times New Roman" w:cs="Times New Roman"/>
          <w:sz w:val="24"/>
          <w:szCs w:val="24"/>
        </w:rPr>
        <w:t>Kathryn D'Alessandro</w:t>
      </w:r>
      <w:r w:rsidRPr="00C66128">
        <w:rPr>
          <w:rFonts w:ascii="Times New Roman" w:eastAsia="Times New Roman" w:hAnsi="Times New Roman" w:cs="Times New Roman"/>
          <w:sz w:val="24"/>
          <w:szCs w:val="24"/>
        </w:rPr>
        <w:t>;  Modern Languages, Grisel Lopez-Diaz; Dept. of Multicultural Ed.,</w:t>
      </w:r>
      <w:r>
        <w:rPr>
          <w:rFonts w:ascii="Times New Roman" w:eastAsia="Times New Roman" w:hAnsi="Times New Roman" w:cs="Times New Roman"/>
          <w:sz w:val="24"/>
          <w:szCs w:val="24"/>
        </w:rPr>
        <w:t xml:space="preserve"> Donna Farina</w:t>
      </w:r>
      <w:r w:rsidRPr="00C66128">
        <w:rPr>
          <w:rFonts w:ascii="Times New Roman" w:eastAsia="Times New Roman" w:hAnsi="Times New Roman" w:cs="Times New Roman"/>
          <w:sz w:val="24"/>
          <w:szCs w:val="24"/>
        </w:rPr>
        <w:t>; Music, Dance &amp; Theatre, Amparo Fabra Crespo; Nursing, Glor</w:t>
      </w:r>
      <w:r>
        <w:rPr>
          <w:rFonts w:ascii="Times New Roman" w:eastAsia="Times New Roman" w:hAnsi="Times New Roman" w:cs="Times New Roman"/>
          <w:sz w:val="24"/>
          <w:szCs w:val="24"/>
        </w:rPr>
        <w:t>ia Boseman; Philosophy/Religion, Scott O’Connor</w:t>
      </w:r>
      <w:r w:rsidRPr="00C66128">
        <w:rPr>
          <w:rFonts w:ascii="Times New Roman" w:eastAsia="Times New Roman" w:hAnsi="Times New Roman" w:cs="Times New Roman"/>
          <w:sz w:val="24"/>
          <w:szCs w:val="24"/>
        </w:rPr>
        <w:t xml:space="preserve">; Political Science, Joseph Moskowitz; </w:t>
      </w:r>
      <w:r>
        <w:rPr>
          <w:rFonts w:ascii="Times New Roman" w:eastAsia="Times New Roman" w:hAnsi="Times New Roman" w:cs="Times New Roman"/>
          <w:sz w:val="24"/>
          <w:szCs w:val="24"/>
        </w:rPr>
        <w:t>Psychology, Frank Nascimento</w:t>
      </w:r>
      <w:r w:rsidRPr="00C66128">
        <w:rPr>
          <w:rFonts w:ascii="Times New Roman" w:eastAsia="Times New Roman" w:hAnsi="Times New Roman" w:cs="Times New Roman"/>
          <w:sz w:val="24"/>
          <w:szCs w:val="24"/>
        </w:rPr>
        <w:t>; Sociology/Anthropology, Max Herman;</w:t>
      </w:r>
      <w:r>
        <w:rPr>
          <w:rFonts w:ascii="Times New Roman" w:eastAsia="Times New Roman" w:hAnsi="Times New Roman" w:cs="Times New Roman"/>
          <w:sz w:val="24"/>
          <w:szCs w:val="24"/>
        </w:rPr>
        <w:t xml:space="preserve"> Special Education, Patricia Yacobacci</w:t>
      </w:r>
      <w:r w:rsidRPr="00C66128">
        <w:rPr>
          <w:rFonts w:ascii="Times New Roman" w:eastAsia="Times New Roman" w:hAnsi="Times New Roman" w:cs="Times New Roman"/>
          <w:sz w:val="24"/>
          <w:szCs w:val="24"/>
        </w:rPr>
        <w:t xml:space="preserve">; Women’s &amp; </w:t>
      </w:r>
      <w:r>
        <w:rPr>
          <w:rFonts w:ascii="Times New Roman" w:eastAsia="Times New Roman" w:hAnsi="Times New Roman" w:cs="Times New Roman"/>
          <w:sz w:val="24"/>
          <w:szCs w:val="24"/>
        </w:rPr>
        <w:t>Gender Studies, Jacqueline Ellis.</w:t>
      </w:r>
    </w:p>
    <w:p w14:paraId="251036C1" w14:textId="77777777" w:rsidR="009B78F4" w:rsidRPr="00F6727E" w:rsidRDefault="009B78F4" w:rsidP="009B78F4">
      <w:pPr>
        <w:spacing w:after="0" w:line="240" w:lineRule="auto"/>
        <w:rPr>
          <w:rFonts w:ascii="Times New Roman" w:eastAsia="Times New Roman" w:hAnsi="Times New Roman" w:cs="Times New Roman"/>
          <w:sz w:val="14"/>
          <w:szCs w:val="14"/>
        </w:rPr>
      </w:pPr>
    </w:p>
    <w:p w14:paraId="7A115A49" w14:textId="77777777" w:rsidR="009B78F4" w:rsidRDefault="009B78F4" w:rsidP="009B78F4">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ABSENT:</w:t>
      </w:r>
      <w:r w:rsidRPr="00C66128">
        <w:rPr>
          <w:rFonts w:ascii="Times New Roman" w:eastAsia="Times New Roman" w:hAnsi="Times New Roman" w:cs="Times New Roman"/>
          <w:sz w:val="24"/>
          <w:szCs w:val="24"/>
        </w:rPr>
        <w:t xml:space="preserve"> African/Afro American Studies; Alumni, Jane McClellan;  Economics, Ivan Steinberg; ESL; Latin American Studies; Professional Security Studies, Richard Cosgrove</w:t>
      </w:r>
      <w:r>
        <w:rPr>
          <w:rFonts w:ascii="Times New Roman" w:eastAsia="Times New Roman" w:hAnsi="Times New Roman" w:cs="Times New Roman"/>
          <w:sz w:val="24"/>
          <w:szCs w:val="24"/>
        </w:rPr>
        <w:t>;</w:t>
      </w:r>
    </w:p>
    <w:p w14:paraId="06C18A00" w14:textId="77777777" w:rsidR="009B78F4" w:rsidRPr="00A92A32" w:rsidRDefault="009B78F4" w:rsidP="009B78F4">
      <w:pPr>
        <w:spacing w:after="0" w:line="240" w:lineRule="auto"/>
        <w:rPr>
          <w:rFonts w:ascii="Times New Roman" w:eastAsia="Times New Roman" w:hAnsi="Times New Roman" w:cs="Times New Roman"/>
          <w:sz w:val="14"/>
          <w:szCs w:val="14"/>
        </w:rPr>
      </w:pPr>
    </w:p>
    <w:p w14:paraId="49D7CFA2" w14:textId="77777777" w:rsidR="009B78F4" w:rsidRPr="00C66128" w:rsidRDefault="009B78F4" w:rsidP="009B78F4">
      <w:pPr>
        <w:spacing w:after="0" w:line="240" w:lineRule="auto"/>
        <w:rPr>
          <w:rFonts w:ascii="Times New Roman" w:eastAsia="Times New Roman" w:hAnsi="Times New Roman" w:cs="Times New Roman"/>
          <w:sz w:val="14"/>
          <w:szCs w:val="14"/>
        </w:rPr>
      </w:pPr>
      <w:r w:rsidRPr="00C66128">
        <w:rPr>
          <w:rFonts w:ascii="Times New Roman" w:eastAsia="Times New Roman" w:hAnsi="Times New Roman" w:cs="Times New Roman"/>
          <w:b/>
          <w:bCs/>
          <w:sz w:val="24"/>
          <w:szCs w:val="24"/>
        </w:rPr>
        <w:t>SENATORS-AT-LARGE PRESENT:</w:t>
      </w:r>
      <w:r w:rsidRPr="00C66128">
        <w:rPr>
          <w:rFonts w:ascii="Times New Roman" w:eastAsia="Times New Roman" w:hAnsi="Times New Roman" w:cs="Times New Roman"/>
          <w:sz w:val="24"/>
          <w:szCs w:val="24"/>
        </w:rPr>
        <w:t xml:space="preserve">  Cindy Arrigo, Deborah Bennett, Natalia Coleman, Marilyn Ettinger, Siyu Liu, Robert Prowse, </w:t>
      </w:r>
      <w:r w:rsidRPr="00430BFD">
        <w:rPr>
          <w:rFonts w:ascii="Times New Roman" w:eastAsia="Times New Roman" w:hAnsi="Times New Roman" w:cs="Times New Roman"/>
          <w:sz w:val="24"/>
          <w:szCs w:val="24"/>
        </w:rPr>
        <w:t>Leonid R</w:t>
      </w:r>
      <w:r>
        <w:rPr>
          <w:rFonts w:ascii="Times New Roman" w:eastAsia="Times New Roman" w:hAnsi="Times New Roman" w:cs="Times New Roman"/>
          <w:sz w:val="24"/>
          <w:szCs w:val="24"/>
        </w:rPr>
        <w:t xml:space="preserve">abinovich, </w:t>
      </w:r>
      <w:r w:rsidRPr="00C66128">
        <w:rPr>
          <w:rFonts w:ascii="Times New Roman" w:eastAsia="Times New Roman" w:hAnsi="Times New Roman" w:cs="Times New Roman"/>
          <w:sz w:val="24"/>
          <w:szCs w:val="24"/>
        </w:rPr>
        <w:t>Joseph Riotto</w:t>
      </w:r>
      <w:r>
        <w:rPr>
          <w:rFonts w:ascii="Times New Roman" w:eastAsia="Times New Roman" w:hAnsi="Times New Roman" w:cs="Times New Roman"/>
          <w:sz w:val="24"/>
          <w:szCs w:val="24"/>
        </w:rPr>
        <w:t>, Michelle Rosen, Rubina Vohra.</w:t>
      </w:r>
    </w:p>
    <w:p w14:paraId="77454514" w14:textId="77777777" w:rsidR="009B78F4" w:rsidRPr="00C66128" w:rsidRDefault="009B78F4" w:rsidP="009B78F4">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SENATORS-AT-LARGE ABSENT: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Audrey Fisch, Tim White</w:t>
      </w:r>
    </w:p>
    <w:p w14:paraId="3777F831" w14:textId="77777777" w:rsidR="009B78F4" w:rsidRPr="00C66128" w:rsidRDefault="009B78F4" w:rsidP="009B78F4">
      <w:pPr>
        <w:spacing w:after="0" w:line="240" w:lineRule="auto"/>
        <w:rPr>
          <w:rFonts w:ascii="Times New Roman" w:eastAsia="Times New Roman" w:hAnsi="Times New Roman" w:cs="Times New Roman"/>
          <w:sz w:val="14"/>
          <w:szCs w:val="14"/>
        </w:rPr>
      </w:pPr>
    </w:p>
    <w:p w14:paraId="1079473F" w14:textId="77777777" w:rsidR="009B78F4" w:rsidRPr="00C66128" w:rsidRDefault="009B78F4" w:rsidP="009B78F4">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 xml:space="preserve">PROFESSIONAL STAFF SENATORS-AT-LARGE PRESENT: </w:t>
      </w:r>
      <w:r w:rsidRPr="00C66128">
        <w:rPr>
          <w:rFonts w:ascii="Times New Roman" w:eastAsia="Times New Roman" w:hAnsi="Times New Roman" w:cs="Times New Roman"/>
          <w:bCs/>
          <w:sz w:val="24"/>
          <w:szCs w:val="24"/>
        </w:rPr>
        <w:t>Queen Gibson, Cynthia Vazquez.</w:t>
      </w:r>
    </w:p>
    <w:p w14:paraId="17AEEE64" w14:textId="77777777" w:rsidR="009B78F4" w:rsidRPr="00F6727E" w:rsidRDefault="009B78F4" w:rsidP="009B78F4">
      <w:pPr>
        <w:spacing w:after="0" w:line="240" w:lineRule="auto"/>
        <w:rPr>
          <w:rFonts w:ascii="Times New Roman" w:eastAsia="Times New Roman" w:hAnsi="Times New Roman" w:cs="Times New Roman"/>
          <w:sz w:val="8"/>
          <w:szCs w:val="8"/>
        </w:rPr>
      </w:pPr>
    </w:p>
    <w:p w14:paraId="2CFC3624" w14:textId="77777777" w:rsidR="009B78F4" w:rsidRPr="00C66128" w:rsidRDefault="009B78F4" w:rsidP="009B78F4">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PROFESSIONAL STAFF SENATORS-AT-LARGE ABSENT</w:t>
      </w:r>
      <w:r w:rsidRPr="00C66128">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p>
    <w:p w14:paraId="62B5C550" w14:textId="77777777" w:rsidR="009B78F4" w:rsidRDefault="009B78F4" w:rsidP="009B78F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Betty Gerena.</w:t>
      </w:r>
    </w:p>
    <w:p w14:paraId="725F7DC7" w14:textId="77777777" w:rsidR="009B78F4" w:rsidRPr="00AA0662" w:rsidRDefault="009B78F4" w:rsidP="009B78F4">
      <w:pPr>
        <w:spacing w:after="0" w:line="240" w:lineRule="auto"/>
        <w:rPr>
          <w:rFonts w:ascii="Times New Roman" w:eastAsia="Times New Roman" w:hAnsi="Times New Roman" w:cs="Times New Roman"/>
          <w:bCs/>
          <w:sz w:val="10"/>
          <w:szCs w:val="10"/>
        </w:rPr>
      </w:pPr>
    </w:p>
    <w:p w14:paraId="546934D3" w14:textId="77777777" w:rsidR="009B78F4" w:rsidRPr="00C66128" w:rsidRDefault="009B78F4" w:rsidP="009B78F4">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 PRESENT: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Arijean Feliciano,</w:t>
      </w:r>
    </w:p>
    <w:p w14:paraId="631C7477" w14:textId="77777777" w:rsidR="009B78F4" w:rsidRPr="00AA0662" w:rsidRDefault="009B78F4" w:rsidP="009B78F4">
      <w:pPr>
        <w:spacing w:after="0" w:line="240" w:lineRule="auto"/>
        <w:rPr>
          <w:rFonts w:ascii="Times New Roman" w:eastAsia="Times New Roman" w:hAnsi="Times New Roman" w:cs="Times New Roman"/>
          <w:sz w:val="12"/>
          <w:szCs w:val="12"/>
        </w:rPr>
      </w:pPr>
    </w:p>
    <w:p w14:paraId="55ACF60F" w14:textId="77777777" w:rsidR="009B78F4" w:rsidRPr="00C66128" w:rsidRDefault="009B78F4" w:rsidP="009B78F4">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STUDENT SENATORS ABSENT:</w:t>
      </w:r>
      <w:r>
        <w:rPr>
          <w:rFonts w:ascii="Times New Roman" w:eastAsia="Times New Roman" w:hAnsi="Times New Roman" w:cs="Times New Roman"/>
          <w:b/>
          <w:bCs/>
          <w:sz w:val="24"/>
          <w:szCs w:val="24"/>
        </w:rPr>
        <w:t xml:space="preserve"> </w:t>
      </w:r>
      <w:r w:rsidRPr="00A92A32">
        <w:rPr>
          <w:rFonts w:ascii="Times New Roman" w:eastAsia="Times New Roman" w:hAnsi="Times New Roman" w:cs="Times New Roman"/>
          <w:bCs/>
          <w:sz w:val="24"/>
          <w:szCs w:val="24"/>
        </w:rPr>
        <w:t>Leman Kaifa, Daniel Outar</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Jeniyah Wilkins.</w:t>
      </w:r>
    </w:p>
    <w:p w14:paraId="67688ED0" w14:textId="77777777" w:rsidR="009B78F4" w:rsidRPr="00C66128" w:rsidRDefault="009B78F4" w:rsidP="009B78F4">
      <w:pPr>
        <w:spacing w:after="0" w:line="240" w:lineRule="auto"/>
        <w:rPr>
          <w:rFonts w:ascii="Times New Roman" w:eastAsia="Times New Roman" w:hAnsi="Times New Roman" w:cs="Times New Roman"/>
          <w:sz w:val="14"/>
          <w:szCs w:val="14"/>
        </w:rPr>
      </w:pPr>
    </w:p>
    <w:p w14:paraId="313BBAF3" w14:textId="77777777" w:rsidR="009B78F4" w:rsidRPr="00C66128" w:rsidRDefault="009B78F4" w:rsidP="009B78F4">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SENATORS-AT-LARGE PRESENT:</w:t>
      </w:r>
      <w:r w:rsidRPr="00C66128">
        <w:rPr>
          <w:rFonts w:ascii="Times New Roman" w:eastAsia="Times New Roman" w:hAnsi="Times New Roman" w:cs="Times New Roman"/>
          <w:sz w:val="24"/>
          <w:szCs w:val="24"/>
        </w:rPr>
        <w:t xml:space="preserve"> Alvert Hernandez, </w:t>
      </w:r>
      <w:r>
        <w:rPr>
          <w:rFonts w:ascii="Times New Roman" w:eastAsia="Times New Roman" w:hAnsi="Times New Roman" w:cs="Times New Roman"/>
          <w:sz w:val="24"/>
          <w:szCs w:val="24"/>
        </w:rPr>
        <w:t xml:space="preserve">Corinne Reilly-Ferretto, </w:t>
      </w:r>
      <w:r w:rsidRPr="00C66128">
        <w:rPr>
          <w:rFonts w:ascii="Times New Roman" w:eastAsia="Times New Roman" w:hAnsi="Times New Roman" w:cs="Times New Roman"/>
          <w:sz w:val="24"/>
          <w:szCs w:val="24"/>
        </w:rPr>
        <w:t>Ana Pena.</w:t>
      </w:r>
      <w:r w:rsidRPr="00A92A32">
        <w:rPr>
          <w:rFonts w:ascii="Times New Roman" w:eastAsia="Times New Roman" w:hAnsi="Times New Roman" w:cs="Times New Roman"/>
          <w:sz w:val="24"/>
          <w:szCs w:val="24"/>
        </w:rPr>
        <w:t xml:space="preserve"> </w:t>
      </w:r>
    </w:p>
    <w:p w14:paraId="5B7FB9A4" w14:textId="77777777" w:rsidR="009B78F4" w:rsidRPr="00C66128" w:rsidRDefault="009B78F4" w:rsidP="009B78F4">
      <w:pPr>
        <w:spacing w:after="0" w:line="240" w:lineRule="auto"/>
        <w:rPr>
          <w:rFonts w:ascii="Times New Roman" w:eastAsia="Times New Roman" w:hAnsi="Times New Roman" w:cs="Times New Roman"/>
          <w:sz w:val="14"/>
          <w:szCs w:val="14"/>
        </w:rPr>
      </w:pPr>
    </w:p>
    <w:p w14:paraId="4E01BFB7" w14:textId="77777777" w:rsidR="009B78F4" w:rsidRPr="00F6727E" w:rsidRDefault="009B78F4" w:rsidP="009B78F4">
      <w:pPr>
        <w:spacing w:after="0" w:line="240" w:lineRule="auto"/>
        <w:rPr>
          <w:rFonts w:ascii="Times New Roman" w:eastAsia="Times New Roman" w:hAnsi="Times New Roman" w:cs="Times New Roman"/>
          <w:bCs/>
          <w:sz w:val="24"/>
          <w:szCs w:val="24"/>
        </w:rPr>
      </w:pPr>
      <w:r w:rsidRPr="00C66128">
        <w:rPr>
          <w:rFonts w:ascii="Times New Roman" w:eastAsia="Times New Roman" w:hAnsi="Times New Roman" w:cs="Times New Roman"/>
          <w:b/>
          <w:bCs/>
          <w:sz w:val="24"/>
          <w:szCs w:val="24"/>
        </w:rPr>
        <w:t>STUDENT SENATORS-AT-LARGE ABSENT: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Harold Daniels III</w:t>
      </w:r>
    </w:p>
    <w:p w14:paraId="517FB1B7" w14:textId="1EFD28EC" w:rsidR="00A7612C" w:rsidRPr="009B78F4" w:rsidRDefault="00FE5412" w:rsidP="00A761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709F3" w:rsidRPr="009B78F4">
        <w:rPr>
          <w:rFonts w:ascii="Times New Roman" w:hAnsi="Times New Roman" w:cs="Times New Roman"/>
          <w:b/>
          <w:sz w:val="24"/>
          <w:szCs w:val="24"/>
        </w:rPr>
        <w:t>University Senate Meeting Minutes</w:t>
      </w:r>
    </w:p>
    <w:p w14:paraId="2AD1AB26" w14:textId="77777777" w:rsidR="00A7612C" w:rsidRPr="009B78F4" w:rsidRDefault="008709F3" w:rsidP="00A7612C">
      <w:pPr>
        <w:spacing w:after="0" w:line="240" w:lineRule="auto"/>
        <w:jc w:val="center"/>
        <w:rPr>
          <w:rFonts w:ascii="Times New Roman" w:hAnsi="Times New Roman" w:cs="Times New Roman"/>
          <w:b/>
          <w:sz w:val="24"/>
          <w:szCs w:val="24"/>
        </w:rPr>
      </w:pPr>
      <w:r w:rsidRPr="009B78F4">
        <w:rPr>
          <w:rFonts w:ascii="Times New Roman" w:hAnsi="Times New Roman" w:cs="Times New Roman"/>
          <w:b/>
          <w:sz w:val="24"/>
          <w:szCs w:val="24"/>
        </w:rPr>
        <w:t>University Senate Meeting #</w:t>
      </w:r>
      <w:r w:rsidR="00470721" w:rsidRPr="009B78F4">
        <w:rPr>
          <w:rFonts w:ascii="Times New Roman" w:hAnsi="Times New Roman" w:cs="Times New Roman"/>
          <w:b/>
          <w:sz w:val="24"/>
          <w:szCs w:val="24"/>
        </w:rPr>
        <w:t>5</w:t>
      </w:r>
      <w:r w:rsidRPr="009B78F4">
        <w:rPr>
          <w:rFonts w:ascii="Times New Roman" w:hAnsi="Times New Roman" w:cs="Times New Roman"/>
          <w:b/>
          <w:sz w:val="24"/>
          <w:szCs w:val="24"/>
        </w:rPr>
        <w:t xml:space="preserve"> for AY 2015-2016</w:t>
      </w:r>
    </w:p>
    <w:p w14:paraId="489F9956" w14:textId="77777777" w:rsidR="008709F3" w:rsidRPr="009B78F4" w:rsidRDefault="008709F3" w:rsidP="00A7612C">
      <w:pPr>
        <w:spacing w:after="0" w:line="240" w:lineRule="auto"/>
        <w:jc w:val="center"/>
        <w:rPr>
          <w:rFonts w:ascii="Times New Roman" w:hAnsi="Times New Roman" w:cs="Times New Roman"/>
          <w:b/>
          <w:sz w:val="24"/>
          <w:szCs w:val="24"/>
        </w:rPr>
      </w:pPr>
      <w:r w:rsidRPr="009B78F4">
        <w:rPr>
          <w:rFonts w:ascii="Times New Roman" w:hAnsi="Times New Roman" w:cs="Times New Roman"/>
          <w:b/>
          <w:sz w:val="24"/>
          <w:szCs w:val="24"/>
        </w:rPr>
        <w:t xml:space="preserve">Monday, </w:t>
      </w:r>
      <w:r w:rsidR="00470721" w:rsidRPr="009B78F4">
        <w:rPr>
          <w:rFonts w:ascii="Times New Roman" w:hAnsi="Times New Roman" w:cs="Times New Roman"/>
          <w:b/>
          <w:sz w:val="24"/>
          <w:szCs w:val="24"/>
        </w:rPr>
        <w:t>8 February</w:t>
      </w:r>
      <w:r w:rsidRPr="009B78F4">
        <w:rPr>
          <w:rFonts w:ascii="Times New Roman" w:hAnsi="Times New Roman" w:cs="Times New Roman"/>
          <w:b/>
          <w:sz w:val="24"/>
          <w:szCs w:val="24"/>
        </w:rPr>
        <w:t xml:space="preserve"> 201</w:t>
      </w:r>
      <w:r w:rsidR="00470721" w:rsidRPr="009B78F4">
        <w:rPr>
          <w:rFonts w:ascii="Times New Roman" w:hAnsi="Times New Roman" w:cs="Times New Roman"/>
          <w:b/>
          <w:sz w:val="24"/>
          <w:szCs w:val="24"/>
        </w:rPr>
        <w:t>6</w:t>
      </w:r>
      <w:r w:rsidRPr="009B78F4">
        <w:rPr>
          <w:rFonts w:ascii="Times New Roman" w:hAnsi="Times New Roman" w:cs="Times New Roman"/>
          <w:b/>
          <w:sz w:val="24"/>
          <w:szCs w:val="24"/>
        </w:rPr>
        <w:t>, Gothic Lounge (H202)</w:t>
      </w:r>
    </w:p>
    <w:p w14:paraId="2DCA4B7D" w14:textId="77777777" w:rsidR="00A7612C" w:rsidRPr="009B78F4" w:rsidRDefault="00A7612C" w:rsidP="00A7612C">
      <w:pPr>
        <w:spacing w:after="0" w:line="240" w:lineRule="auto"/>
        <w:jc w:val="center"/>
        <w:rPr>
          <w:rFonts w:ascii="Times New Roman" w:hAnsi="Times New Roman" w:cs="Times New Roman"/>
          <w:sz w:val="24"/>
          <w:szCs w:val="24"/>
        </w:rPr>
      </w:pPr>
    </w:p>
    <w:p w14:paraId="44BECCAE" w14:textId="77777777" w:rsidR="00A7612C" w:rsidRPr="009B78F4" w:rsidRDefault="008709F3" w:rsidP="00A7612C">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 xml:space="preserve">Senate President, </w:t>
      </w:r>
      <w:r w:rsidR="00A7612C" w:rsidRPr="009B78F4">
        <w:rPr>
          <w:rFonts w:ascii="Times New Roman" w:hAnsi="Times New Roman" w:cs="Times New Roman"/>
          <w:sz w:val="24"/>
          <w:szCs w:val="24"/>
        </w:rPr>
        <w:t xml:space="preserve">Dr. </w:t>
      </w:r>
      <w:r w:rsidRPr="009B78F4">
        <w:rPr>
          <w:rFonts w:ascii="Times New Roman" w:hAnsi="Times New Roman" w:cs="Times New Roman"/>
          <w:sz w:val="24"/>
          <w:szCs w:val="24"/>
        </w:rPr>
        <w:t xml:space="preserve">Joseph </w:t>
      </w:r>
      <w:r w:rsidR="00A7612C" w:rsidRPr="009B78F4">
        <w:rPr>
          <w:rFonts w:ascii="Times New Roman" w:hAnsi="Times New Roman" w:cs="Times New Roman"/>
          <w:sz w:val="24"/>
          <w:szCs w:val="24"/>
        </w:rPr>
        <w:t>Riotto</w:t>
      </w:r>
      <w:r w:rsidRPr="009B78F4">
        <w:rPr>
          <w:rFonts w:ascii="Times New Roman" w:hAnsi="Times New Roman" w:cs="Times New Roman"/>
          <w:sz w:val="24"/>
          <w:szCs w:val="24"/>
        </w:rPr>
        <w:t>,</w:t>
      </w:r>
      <w:r w:rsidR="00A7612C" w:rsidRPr="009B78F4">
        <w:rPr>
          <w:rFonts w:ascii="Times New Roman" w:hAnsi="Times New Roman" w:cs="Times New Roman"/>
          <w:sz w:val="24"/>
          <w:szCs w:val="24"/>
        </w:rPr>
        <w:t xml:space="preserve"> ca</w:t>
      </w:r>
      <w:r w:rsidRPr="009B78F4">
        <w:rPr>
          <w:rFonts w:ascii="Times New Roman" w:hAnsi="Times New Roman" w:cs="Times New Roman"/>
          <w:sz w:val="24"/>
          <w:szCs w:val="24"/>
        </w:rPr>
        <w:t>lled the meeting to order at 2:0</w:t>
      </w:r>
      <w:r w:rsidR="00107509" w:rsidRPr="009B78F4">
        <w:rPr>
          <w:rFonts w:ascii="Times New Roman" w:hAnsi="Times New Roman" w:cs="Times New Roman"/>
          <w:sz w:val="24"/>
          <w:szCs w:val="24"/>
        </w:rPr>
        <w:t>5</w:t>
      </w:r>
      <w:r w:rsidRPr="009B78F4">
        <w:rPr>
          <w:rFonts w:ascii="Times New Roman" w:hAnsi="Times New Roman" w:cs="Times New Roman"/>
          <w:sz w:val="24"/>
          <w:szCs w:val="24"/>
        </w:rPr>
        <w:t xml:space="preserve"> PM</w:t>
      </w:r>
    </w:p>
    <w:p w14:paraId="66BF19FB" w14:textId="77777777" w:rsidR="00A7612C" w:rsidRPr="009B78F4" w:rsidRDefault="00A7612C" w:rsidP="00A7612C">
      <w:pPr>
        <w:spacing w:after="0" w:line="240" w:lineRule="auto"/>
        <w:rPr>
          <w:rFonts w:ascii="Times New Roman" w:hAnsi="Times New Roman" w:cs="Times New Roman"/>
          <w:sz w:val="24"/>
          <w:szCs w:val="24"/>
        </w:rPr>
      </w:pPr>
    </w:p>
    <w:p w14:paraId="4C54AC2B" w14:textId="77777777" w:rsidR="00470721" w:rsidRPr="009B78F4" w:rsidRDefault="00470721" w:rsidP="00470721">
      <w:pPr>
        <w:spacing w:after="0" w:line="240" w:lineRule="auto"/>
        <w:rPr>
          <w:rFonts w:ascii="Times New Roman" w:hAnsi="Times New Roman" w:cs="Times New Roman"/>
          <w:b/>
          <w:sz w:val="24"/>
          <w:szCs w:val="24"/>
        </w:rPr>
      </w:pPr>
      <w:r w:rsidRPr="009B78F4">
        <w:rPr>
          <w:rFonts w:ascii="Times New Roman" w:hAnsi="Times New Roman" w:cs="Times New Roman"/>
          <w:b/>
          <w:sz w:val="24"/>
          <w:szCs w:val="24"/>
        </w:rPr>
        <w:t xml:space="preserve">I. </w:t>
      </w:r>
      <w:r w:rsidRPr="009B78F4">
        <w:rPr>
          <w:rFonts w:ascii="Times New Roman" w:hAnsi="Times New Roman" w:cs="Times New Roman"/>
          <w:b/>
          <w:sz w:val="24"/>
          <w:szCs w:val="24"/>
        </w:rPr>
        <w:tab/>
        <w:t>Moment of Silence</w:t>
      </w:r>
    </w:p>
    <w:p w14:paraId="675DBC5E" w14:textId="77777777" w:rsidR="00470721" w:rsidRPr="009B78F4" w:rsidRDefault="00470721" w:rsidP="00470721">
      <w:pPr>
        <w:ind w:left="720"/>
        <w:rPr>
          <w:rFonts w:ascii="Times New Roman" w:hAnsi="Times New Roman" w:cs="Times New Roman"/>
          <w:sz w:val="24"/>
          <w:szCs w:val="24"/>
        </w:rPr>
      </w:pPr>
      <w:r w:rsidRPr="009B78F4">
        <w:rPr>
          <w:rFonts w:ascii="Times New Roman" w:hAnsi="Times New Roman" w:cs="Times New Roman"/>
          <w:sz w:val="24"/>
          <w:szCs w:val="24"/>
        </w:rPr>
        <w:t xml:space="preserve">President Riotto requested a moment of silence to honor: </w:t>
      </w:r>
    </w:p>
    <w:p w14:paraId="12105EAF" w14:textId="77777777" w:rsidR="00470721" w:rsidRPr="009B78F4" w:rsidRDefault="00470721" w:rsidP="00470721">
      <w:pPr>
        <w:ind w:left="720"/>
        <w:rPr>
          <w:rFonts w:ascii="Times New Roman" w:hAnsi="Times New Roman" w:cs="Times New Roman"/>
          <w:sz w:val="24"/>
          <w:szCs w:val="24"/>
        </w:rPr>
      </w:pPr>
      <w:r w:rsidRPr="009B78F4">
        <w:rPr>
          <w:rFonts w:ascii="Times New Roman" w:hAnsi="Times New Roman" w:cs="Times New Roman"/>
          <w:sz w:val="24"/>
          <w:szCs w:val="24"/>
        </w:rPr>
        <w:t xml:space="preserve">Dr. Phillip J. Congilose, Assistant Professor in the Health Sciences Department, and coordinator of the driver’s </w:t>
      </w:r>
      <w:r w:rsidR="00F23CCE" w:rsidRPr="009B78F4">
        <w:rPr>
          <w:rFonts w:ascii="Times New Roman" w:hAnsi="Times New Roman" w:cs="Times New Roman"/>
          <w:sz w:val="24"/>
          <w:szCs w:val="24"/>
        </w:rPr>
        <w:t>education programs here at NJCU</w:t>
      </w:r>
    </w:p>
    <w:p w14:paraId="190D0EB5" w14:textId="77777777" w:rsidR="00470721" w:rsidRPr="009B78F4" w:rsidRDefault="00470721" w:rsidP="00470721">
      <w:pPr>
        <w:ind w:left="720"/>
        <w:rPr>
          <w:rFonts w:ascii="Times New Roman" w:hAnsi="Times New Roman" w:cs="Times New Roman"/>
          <w:sz w:val="24"/>
          <w:szCs w:val="24"/>
        </w:rPr>
      </w:pPr>
      <w:r w:rsidRPr="009B78F4">
        <w:rPr>
          <w:rFonts w:ascii="Times New Roman" w:hAnsi="Times New Roman" w:cs="Times New Roman"/>
          <w:sz w:val="24"/>
          <w:szCs w:val="24"/>
        </w:rPr>
        <w:t>Dr. Shirley Williams, a longtime faculty member in the Criminal Justice Department.  Dr. Williams made history in 1983 when she became the first female and the first African American in the University’s Department of Criminal Justice.</w:t>
      </w:r>
    </w:p>
    <w:p w14:paraId="24F9F2E6" w14:textId="77777777" w:rsidR="00470721" w:rsidRPr="009B78F4" w:rsidRDefault="00470721" w:rsidP="00107509">
      <w:pPr>
        <w:spacing w:after="0" w:line="240" w:lineRule="auto"/>
        <w:rPr>
          <w:rFonts w:ascii="Times New Roman" w:hAnsi="Times New Roman" w:cs="Times New Roman"/>
          <w:b/>
          <w:sz w:val="18"/>
          <w:szCs w:val="18"/>
        </w:rPr>
      </w:pPr>
    </w:p>
    <w:p w14:paraId="23E81D6D" w14:textId="77777777" w:rsidR="00840093" w:rsidRPr="009B78F4" w:rsidRDefault="00470721" w:rsidP="00107509">
      <w:pPr>
        <w:spacing w:after="0" w:line="240" w:lineRule="auto"/>
        <w:rPr>
          <w:rFonts w:ascii="Times New Roman" w:hAnsi="Times New Roman" w:cs="Times New Roman"/>
          <w:sz w:val="24"/>
          <w:szCs w:val="24"/>
        </w:rPr>
      </w:pPr>
      <w:r w:rsidRPr="009B78F4">
        <w:rPr>
          <w:rFonts w:ascii="Times New Roman" w:hAnsi="Times New Roman" w:cs="Times New Roman"/>
          <w:b/>
          <w:sz w:val="24"/>
          <w:szCs w:val="24"/>
        </w:rPr>
        <w:t>II.</w:t>
      </w:r>
      <w:r w:rsidRPr="009B78F4">
        <w:rPr>
          <w:rFonts w:ascii="Times New Roman" w:hAnsi="Times New Roman" w:cs="Times New Roman"/>
          <w:b/>
          <w:sz w:val="24"/>
          <w:szCs w:val="24"/>
        </w:rPr>
        <w:tab/>
      </w:r>
      <w:r w:rsidR="00107509" w:rsidRPr="009B78F4">
        <w:rPr>
          <w:rFonts w:ascii="Times New Roman" w:hAnsi="Times New Roman" w:cs="Times New Roman"/>
          <w:b/>
          <w:sz w:val="24"/>
          <w:szCs w:val="24"/>
        </w:rPr>
        <w:t>Clicker System Test:</w:t>
      </w:r>
      <w:r w:rsidR="00107509" w:rsidRPr="009B78F4">
        <w:rPr>
          <w:rFonts w:ascii="Times New Roman" w:hAnsi="Times New Roman" w:cs="Times New Roman"/>
          <w:sz w:val="24"/>
          <w:szCs w:val="24"/>
        </w:rPr>
        <w:t xml:space="preserve"> </w:t>
      </w:r>
      <w:r w:rsidR="004C37EF" w:rsidRPr="009B78F4">
        <w:rPr>
          <w:rFonts w:ascii="Times New Roman" w:hAnsi="Times New Roman" w:cs="Times New Roman"/>
          <w:sz w:val="24"/>
          <w:szCs w:val="24"/>
        </w:rPr>
        <w:t>Passed</w:t>
      </w:r>
      <w:r w:rsidR="00107509" w:rsidRPr="009B78F4">
        <w:rPr>
          <w:rFonts w:ascii="Times New Roman" w:hAnsi="Times New Roman" w:cs="Times New Roman"/>
          <w:sz w:val="24"/>
          <w:szCs w:val="24"/>
        </w:rPr>
        <w:t xml:space="preserve"> </w:t>
      </w:r>
    </w:p>
    <w:p w14:paraId="1ABD9719" w14:textId="77777777" w:rsidR="00107509" w:rsidRPr="009B78F4" w:rsidRDefault="00107509" w:rsidP="00107509">
      <w:pPr>
        <w:spacing w:after="0" w:line="240" w:lineRule="auto"/>
        <w:rPr>
          <w:rFonts w:ascii="Times New Roman" w:hAnsi="Times New Roman" w:cs="Times New Roman"/>
          <w:b/>
          <w:sz w:val="24"/>
          <w:szCs w:val="24"/>
        </w:rPr>
      </w:pPr>
    </w:p>
    <w:p w14:paraId="765A4BE8" w14:textId="77777777" w:rsidR="00107509" w:rsidRPr="009B78F4" w:rsidRDefault="00840093" w:rsidP="00107509">
      <w:pPr>
        <w:pStyle w:val="Heading1"/>
        <w:rPr>
          <w:sz w:val="24"/>
          <w:szCs w:val="24"/>
        </w:rPr>
      </w:pPr>
      <w:r w:rsidRPr="009B78F4">
        <w:rPr>
          <w:sz w:val="24"/>
          <w:szCs w:val="24"/>
        </w:rPr>
        <w:t>II</w:t>
      </w:r>
      <w:r w:rsidR="00470721" w:rsidRPr="009B78F4">
        <w:rPr>
          <w:sz w:val="24"/>
          <w:szCs w:val="24"/>
        </w:rPr>
        <w:t>I</w:t>
      </w:r>
      <w:r w:rsidRPr="009B78F4">
        <w:rPr>
          <w:sz w:val="24"/>
          <w:szCs w:val="24"/>
        </w:rPr>
        <w:t>.</w:t>
      </w:r>
      <w:r w:rsidRPr="009B78F4">
        <w:rPr>
          <w:sz w:val="24"/>
          <w:szCs w:val="24"/>
        </w:rPr>
        <w:tab/>
      </w:r>
      <w:r w:rsidR="00107509" w:rsidRPr="009B78F4">
        <w:rPr>
          <w:sz w:val="24"/>
          <w:szCs w:val="24"/>
        </w:rPr>
        <w:t>Approval of Agenda</w:t>
      </w:r>
    </w:p>
    <w:p w14:paraId="011EFB78" w14:textId="77777777" w:rsidR="00107509" w:rsidRPr="009B78F4" w:rsidRDefault="00107509" w:rsidP="00107509">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b/>
      </w:r>
      <w:r w:rsidRPr="009B78F4">
        <w:rPr>
          <w:rFonts w:ascii="Times New Roman" w:hAnsi="Times New Roman" w:cs="Times New Roman"/>
          <w:sz w:val="24"/>
          <w:szCs w:val="24"/>
          <w:u w:val="single"/>
        </w:rPr>
        <w:t>Motion</w:t>
      </w:r>
      <w:r w:rsidRPr="009B78F4">
        <w:rPr>
          <w:rFonts w:ascii="Times New Roman" w:hAnsi="Times New Roman" w:cs="Times New Roman"/>
          <w:sz w:val="24"/>
          <w:szCs w:val="24"/>
        </w:rPr>
        <w:t xml:space="preserve"> made and seconded to approve agenda.</w:t>
      </w:r>
    </w:p>
    <w:p w14:paraId="1CA1EB8F" w14:textId="77777777" w:rsidR="00107509" w:rsidRPr="009B78F4" w:rsidRDefault="00107509" w:rsidP="00107509">
      <w:pPr>
        <w:spacing w:after="0" w:line="240" w:lineRule="auto"/>
        <w:ind w:left="720"/>
        <w:rPr>
          <w:rFonts w:ascii="Times New Roman" w:hAnsi="Times New Roman" w:cs="Times New Roman"/>
          <w:sz w:val="24"/>
          <w:szCs w:val="24"/>
        </w:rPr>
      </w:pPr>
      <w:r w:rsidRPr="009B78F4">
        <w:rPr>
          <w:rFonts w:ascii="Times New Roman" w:hAnsi="Times New Roman" w:cs="Times New Roman"/>
          <w:sz w:val="24"/>
          <w:szCs w:val="24"/>
        </w:rPr>
        <w:t>Agenda approved</w:t>
      </w:r>
    </w:p>
    <w:p w14:paraId="0AD692F0" w14:textId="77777777" w:rsidR="00840093" w:rsidRPr="009B78F4" w:rsidRDefault="00840093" w:rsidP="008709F3">
      <w:pPr>
        <w:spacing w:after="0" w:line="240" w:lineRule="auto"/>
        <w:rPr>
          <w:rFonts w:ascii="Times New Roman" w:hAnsi="Times New Roman" w:cs="Times New Roman"/>
          <w:b/>
          <w:sz w:val="24"/>
          <w:szCs w:val="24"/>
        </w:rPr>
      </w:pPr>
      <w:bookmarkStart w:id="0" w:name="_GoBack"/>
      <w:bookmarkEnd w:id="0"/>
    </w:p>
    <w:p w14:paraId="64CFB2D3" w14:textId="77777777" w:rsidR="00107509" w:rsidRPr="009B78F4" w:rsidRDefault="00470721" w:rsidP="00107509">
      <w:pPr>
        <w:pStyle w:val="Heading1"/>
        <w:rPr>
          <w:sz w:val="24"/>
          <w:szCs w:val="24"/>
        </w:rPr>
      </w:pPr>
      <w:r w:rsidRPr="009B78F4">
        <w:rPr>
          <w:sz w:val="24"/>
          <w:szCs w:val="24"/>
        </w:rPr>
        <w:t>IV</w:t>
      </w:r>
      <w:r w:rsidR="008709F3" w:rsidRPr="009B78F4">
        <w:rPr>
          <w:sz w:val="24"/>
          <w:szCs w:val="24"/>
        </w:rPr>
        <w:t>.</w:t>
      </w:r>
      <w:r w:rsidR="008709F3" w:rsidRPr="009B78F4">
        <w:rPr>
          <w:sz w:val="24"/>
          <w:szCs w:val="24"/>
        </w:rPr>
        <w:tab/>
      </w:r>
      <w:r w:rsidR="00107509" w:rsidRPr="009B78F4">
        <w:rPr>
          <w:sz w:val="24"/>
          <w:szCs w:val="24"/>
        </w:rPr>
        <w:t>Approval of Minutes</w:t>
      </w:r>
    </w:p>
    <w:p w14:paraId="0F0C429A" w14:textId="77777777" w:rsidR="00107509" w:rsidRPr="009B78F4" w:rsidRDefault="00107509" w:rsidP="00107509">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b/>
      </w:r>
      <w:r w:rsidRPr="009B78F4">
        <w:rPr>
          <w:rFonts w:ascii="Times New Roman" w:hAnsi="Times New Roman" w:cs="Times New Roman"/>
          <w:sz w:val="24"/>
          <w:szCs w:val="24"/>
          <w:u w:val="single"/>
        </w:rPr>
        <w:t>Motion</w:t>
      </w:r>
      <w:r w:rsidRPr="009B78F4">
        <w:rPr>
          <w:rFonts w:ascii="Times New Roman" w:hAnsi="Times New Roman" w:cs="Times New Roman"/>
          <w:sz w:val="24"/>
          <w:szCs w:val="24"/>
        </w:rPr>
        <w:t xml:space="preserve"> made and seconded to approve the minutes.</w:t>
      </w:r>
    </w:p>
    <w:p w14:paraId="6463C5FD" w14:textId="77777777" w:rsidR="00107509" w:rsidRPr="009B78F4" w:rsidRDefault="00107509" w:rsidP="00107509">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b/>
        <w:t>Minutes approved</w:t>
      </w:r>
    </w:p>
    <w:p w14:paraId="62AF7604" w14:textId="77777777" w:rsidR="005B4DE4" w:rsidRPr="009B78F4" w:rsidRDefault="005B4DE4" w:rsidP="00107509">
      <w:pPr>
        <w:pStyle w:val="Heading1"/>
        <w:rPr>
          <w:sz w:val="24"/>
          <w:szCs w:val="24"/>
        </w:rPr>
      </w:pPr>
    </w:p>
    <w:p w14:paraId="004F6201" w14:textId="77777777" w:rsidR="00107509" w:rsidRPr="009B78F4" w:rsidRDefault="00595FC1" w:rsidP="00107509">
      <w:pPr>
        <w:spacing w:after="0" w:line="240" w:lineRule="auto"/>
        <w:rPr>
          <w:rFonts w:ascii="Times New Roman" w:hAnsi="Times New Roman" w:cs="Times New Roman"/>
          <w:sz w:val="24"/>
          <w:szCs w:val="24"/>
        </w:rPr>
      </w:pPr>
      <w:r w:rsidRPr="009B78F4">
        <w:rPr>
          <w:rFonts w:ascii="Times New Roman" w:hAnsi="Times New Roman" w:cs="Times New Roman"/>
          <w:b/>
          <w:sz w:val="24"/>
          <w:szCs w:val="24"/>
        </w:rPr>
        <w:t>V</w:t>
      </w:r>
      <w:r w:rsidR="005B4DE4" w:rsidRPr="009B78F4">
        <w:rPr>
          <w:rFonts w:ascii="Times New Roman" w:hAnsi="Times New Roman" w:cs="Times New Roman"/>
          <w:b/>
          <w:sz w:val="24"/>
          <w:szCs w:val="24"/>
        </w:rPr>
        <w:t>.</w:t>
      </w:r>
      <w:r w:rsidR="005B4DE4" w:rsidRPr="009B78F4">
        <w:rPr>
          <w:rFonts w:ascii="Times New Roman" w:hAnsi="Times New Roman" w:cs="Times New Roman"/>
          <w:sz w:val="24"/>
          <w:szCs w:val="24"/>
        </w:rPr>
        <w:tab/>
      </w:r>
      <w:r w:rsidR="00107509" w:rsidRPr="009B78F4">
        <w:rPr>
          <w:rFonts w:ascii="Times New Roman" w:hAnsi="Times New Roman" w:cs="Times New Roman"/>
          <w:b/>
          <w:sz w:val="24"/>
          <w:szCs w:val="24"/>
        </w:rPr>
        <w:t>Announcements</w:t>
      </w:r>
    </w:p>
    <w:p w14:paraId="006F7F15" w14:textId="77777777" w:rsidR="008D7FCE" w:rsidRPr="009B78F4" w:rsidRDefault="00107509" w:rsidP="00107509">
      <w:pPr>
        <w:pStyle w:val="BodyTextIndent"/>
        <w:rPr>
          <w:sz w:val="24"/>
          <w:szCs w:val="24"/>
        </w:rPr>
      </w:pPr>
      <w:r w:rsidRPr="009B78F4">
        <w:rPr>
          <w:sz w:val="24"/>
          <w:szCs w:val="24"/>
        </w:rPr>
        <w:t>President Riotto made the following announcement</w:t>
      </w:r>
      <w:r w:rsidR="004B7027" w:rsidRPr="009B78F4">
        <w:rPr>
          <w:sz w:val="24"/>
          <w:szCs w:val="24"/>
        </w:rPr>
        <w:t>s</w:t>
      </w:r>
      <w:r w:rsidRPr="009B78F4">
        <w:rPr>
          <w:sz w:val="24"/>
          <w:szCs w:val="24"/>
        </w:rPr>
        <w:t xml:space="preserve"> and referred Senators to the back of the agenda for additional announcements</w:t>
      </w:r>
    </w:p>
    <w:p w14:paraId="506AFD61" w14:textId="77777777" w:rsidR="008D7FCE" w:rsidRPr="009B78F4" w:rsidRDefault="00470721" w:rsidP="00470721">
      <w:pPr>
        <w:pStyle w:val="BodyTextIndent"/>
        <w:numPr>
          <w:ilvl w:val="0"/>
          <w:numId w:val="1"/>
        </w:numPr>
        <w:rPr>
          <w:sz w:val="24"/>
          <w:szCs w:val="24"/>
        </w:rPr>
      </w:pPr>
      <w:r w:rsidRPr="009B78F4">
        <w:rPr>
          <w:sz w:val="24"/>
          <w:szCs w:val="24"/>
        </w:rPr>
        <w:t>February we celebrate Black History Month – Please visit the Lee Hagan Lee Hagan Africana Studies Center website for a list of events.</w:t>
      </w:r>
    </w:p>
    <w:p w14:paraId="338755A8" w14:textId="77777777" w:rsidR="00EC4716" w:rsidRPr="009B78F4" w:rsidRDefault="00470721" w:rsidP="00470721">
      <w:pPr>
        <w:pStyle w:val="BodyTextIndent"/>
        <w:numPr>
          <w:ilvl w:val="0"/>
          <w:numId w:val="1"/>
        </w:numPr>
        <w:rPr>
          <w:sz w:val="24"/>
          <w:szCs w:val="24"/>
        </w:rPr>
      </w:pPr>
      <w:r w:rsidRPr="009B78F4">
        <w:rPr>
          <w:sz w:val="24"/>
          <w:szCs w:val="24"/>
        </w:rPr>
        <w:t>We have the National Society of Leadership an</w:t>
      </w:r>
      <w:r w:rsidR="00EC4716" w:rsidRPr="009B78F4">
        <w:rPr>
          <w:sz w:val="24"/>
          <w:szCs w:val="24"/>
        </w:rPr>
        <w:t>d Success (NSLS) Lecture Series.</w:t>
      </w:r>
    </w:p>
    <w:p w14:paraId="69EDDDE7" w14:textId="77777777" w:rsidR="004F4AB7" w:rsidRPr="009B78F4" w:rsidRDefault="00470721" w:rsidP="00EC4716">
      <w:pPr>
        <w:pStyle w:val="BodyTextIndent"/>
        <w:ind w:left="1440"/>
        <w:rPr>
          <w:sz w:val="24"/>
          <w:szCs w:val="24"/>
        </w:rPr>
      </w:pPr>
      <w:r w:rsidRPr="009B78F4">
        <w:rPr>
          <w:sz w:val="24"/>
          <w:szCs w:val="24"/>
        </w:rPr>
        <w:t xml:space="preserve">JuJu Chang, The Power of </w:t>
      </w:r>
      <w:r w:rsidR="004F4AB7" w:rsidRPr="009B78F4">
        <w:rPr>
          <w:sz w:val="24"/>
          <w:szCs w:val="24"/>
        </w:rPr>
        <w:t xml:space="preserve">Your Story on 9 February 2016 at </w:t>
      </w:r>
      <w:r w:rsidRPr="009B78F4">
        <w:rPr>
          <w:sz w:val="24"/>
          <w:szCs w:val="24"/>
        </w:rPr>
        <w:t>6:30 p.m.</w:t>
      </w:r>
      <w:r w:rsidR="004F4AB7" w:rsidRPr="009B78F4">
        <w:rPr>
          <w:sz w:val="24"/>
          <w:szCs w:val="24"/>
        </w:rPr>
        <w:t xml:space="preserve"> at the</w:t>
      </w:r>
      <w:r w:rsidRPr="009B78F4">
        <w:rPr>
          <w:b/>
          <w:sz w:val="24"/>
          <w:szCs w:val="24"/>
        </w:rPr>
        <w:t xml:space="preserve"> </w:t>
      </w:r>
      <w:r w:rsidRPr="009B78F4">
        <w:rPr>
          <w:sz w:val="24"/>
          <w:szCs w:val="24"/>
        </w:rPr>
        <w:t>Margaret Williams Theatre</w:t>
      </w:r>
      <w:r w:rsidR="004F4AB7" w:rsidRPr="009B78F4">
        <w:rPr>
          <w:sz w:val="24"/>
          <w:szCs w:val="24"/>
        </w:rPr>
        <w:t xml:space="preserve">. Admission is </w:t>
      </w:r>
      <w:r w:rsidRPr="009B78F4">
        <w:rPr>
          <w:sz w:val="24"/>
          <w:szCs w:val="24"/>
        </w:rPr>
        <w:t>FREE</w:t>
      </w:r>
      <w:r w:rsidR="00EC4716" w:rsidRPr="009B78F4">
        <w:rPr>
          <w:sz w:val="24"/>
          <w:szCs w:val="24"/>
        </w:rPr>
        <w:t>.</w:t>
      </w:r>
      <w:r w:rsidRPr="009B78F4">
        <w:rPr>
          <w:sz w:val="24"/>
          <w:szCs w:val="24"/>
        </w:rPr>
        <w:t xml:space="preserve"> </w:t>
      </w:r>
    </w:p>
    <w:p w14:paraId="6566D8E2" w14:textId="77777777" w:rsidR="00470721" w:rsidRPr="009B78F4" w:rsidRDefault="00470721" w:rsidP="00EC4716">
      <w:pPr>
        <w:pStyle w:val="BodyTextIndent"/>
        <w:ind w:left="1440"/>
        <w:rPr>
          <w:sz w:val="24"/>
          <w:szCs w:val="24"/>
        </w:rPr>
      </w:pPr>
      <w:r w:rsidRPr="009B78F4">
        <w:rPr>
          <w:sz w:val="24"/>
          <w:szCs w:val="24"/>
        </w:rPr>
        <w:t xml:space="preserve">To reserve a free ticket, visit the web site indicated in the announcements: </w:t>
      </w:r>
      <w:hyperlink r:id="rId11" w:history="1">
        <w:r w:rsidRPr="009B78F4">
          <w:rPr>
            <w:rStyle w:val="Hyperlink"/>
            <w:sz w:val="24"/>
            <w:szCs w:val="24"/>
          </w:rPr>
          <w:t>http://jujuchangliveatnjcu.eventbrite.com</w:t>
        </w:r>
      </w:hyperlink>
    </w:p>
    <w:p w14:paraId="359B3A82" w14:textId="77777777" w:rsidR="00470721" w:rsidRPr="009B78F4" w:rsidRDefault="00470721" w:rsidP="00470721">
      <w:pPr>
        <w:pStyle w:val="ListParagraph"/>
        <w:numPr>
          <w:ilvl w:val="0"/>
          <w:numId w:val="1"/>
        </w:numPr>
        <w:rPr>
          <w:rFonts w:ascii="Times New Roman" w:eastAsiaTheme="minorHAnsi" w:hAnsi="Times New Roman"/>
        </w:rPr>
      </w:pPr>
      <w:r w:rsidRPr="009B78F4">
        <w:rPr>
          <w:rFonts w:ascii="Times New Roman" w:eastAsiaTheme="minorHAnsi" w:hAnsi="Times New Roman"/>
        </w:rPr>
        <w:t>Chinese New Year Celebration in the Atrium at the Harborside beginning at 5pm on February 9th will feature the Nai Ni Chen Dance Company &amp; Chinese Music Ensemble of New York and others. Please RSVP to Wendy Paul at wpaul@njcu.edu</w:t>
      </w:r>
    </w:p>
    <w:p w14:paraId="1F204FFD" w14:textId="77777777" w:rsidR="00EB4F6A" w:rsidRPr="009B78F4" w:rsidRDefault="00EB4F6A" w:rsidP="004E7BB1">
      <w:pPr>
        <w:spacing w:after="0" w:line="240" w:lineRule="auto"/>
        <w:rPr>
          <w:rFonts w:ascii="Times New Roman" w:hAnsi="Times New Roman" w:cs="Times New Roman"/>
          <w:sz w:val="24"/>
          <w:szCs w:val="24"/>
        </w:rPr>
      </w:pPr>
    </w:p>
    <w:p w14:paraId="35A970AE" w14:textId="77777777" w:rsidR="00107509" w:rsidRPr="009B78F4" w:rsidRDefault="00595FC1" w:rsidP="00107509">
      <w:pPr>
        <w:spacing w:after="0" w:line="240" w:lineRule="auto"/>
        <w:rPr>
          <w:rFonts w:ascii="Times New Roman" w:hAnsi="Times New Roman" w:cs="Times New Roman"/>
          <w:b/>
          <w:sz w:val="24"/>
          <w:szCs w:val="24"/>
        </w:rPr>
      </w:pPr>
      <w:r w:rsidRPr="009B78F4">
        <w:rPr>
          <w:rFonts w:ascii="Times New Roman" w:hAnsi="Times New Roman" w:cs="Times New Roman"/>
          <w:b/>
          <w:sz w:val="24"/>
          <w:szCs w:val="24"/>
        </w:rPr>
        <w:t>V</w:t>
      </w:r>
      <w:r w:rsidR="00470721" w:rsidRPr="009B78F4">
        <w:rPr>
          <w:rFonts w:ascii="Times New Roman" w:hAnsi="Times New Roman" w:cs="Times New Roman"/>
          <w:b/>
          <w:sz w:val="24"/>
          <w:szCs w:val="24"/>
        </w:rPr>
        <w:t>I</w:t>
      </w:r>
      <w:r w:rsidRPr="009B78F4">
        <w:rPr>
          <w:rFonts w:ascii="Times New Roman" w:hAnsi="Times New Roman" w:cs="Times New Roman"/>
          <w:b/>
          <w:sz w:val="24"/>
          <w:szCs w:val="24"/>
        </w:rPr>
        <w:t>.</w:t>
      </w:r>
      <w:r w:rsidRPr="009B78F4">
        <w:rPr>
          <w:rFonts w:ascii="Times New Roman" w:hAnsi="Times New Roman" w:cs="Times New Roman"/>
          <w:b/>
          <w:sz w:val="24"/>
          <w:szCs w:val="24"/>
        </w:rPr>
        <w:tab/>
      </w:r>
      <w:r w:rsidR="00107509" w:rsidRPr="009B78F4">
        <w:rPr>
          <w:rFonts w:ascii="Times New Roman" w:hAnsi="Times New Roman" w:cs="Times New Roman"/>
          <w:b/>
          <w:sz w:val="24"/>
          <w:szCs w:val="24"/>
        </w:rPr>
        <w:t>University Senate President’s Report</w:t>
      </w:r>
    </w:p>
    <w:p w14:paraId="40549FE6" w14:textId="77777777" w:rsidR="0068518B" w:rsidRPr="009B78F4" w:rsidRDefault="00470721" w:rsidP="00470721">
      <w:pPr>
        <w:pStyle w:val="ListParagraph"/>
        <w:numPr>
          <w:ilvl w:val="0"/>
          <w:numId w:val="2"/>
        </w:numPr>
        <w:rPr>
          <w:rFonts w:ascii="Times New Roman" w:hAnsi="Times New Roman"/>
        </w:rPr>
      </w:pPr>
      <w:r w:rsidRPr="009B78F4">
        <w:rPr>
          <w:rFonts w:ascii="Times New Roman" w:hAnsi="Times New Roman"/>
        </w:rPr>
        <w:t xml:space="preserve">The Senate Executive Committee has received the College of Arts and Sciences Leadership Profile covering the Search for Dean requesting the Senate Executive Committee’s comments and we will provide same shortly. Also, the School of </w:t>
      </w:r>
      <w:r w:rsidRPr="009B78F4">
        <w:rPr>
          <w:rFonts w:ascii="Times New Roman" w:hAnsi="Times New Roman"/>
        </w:rPr>
        <w:lastRenderedPageBreak/>
        <w:t>Business and Continuing Education Leadership Profiles for Deans should be forthcoming for the Senate Executive Committee to review.</w:t>
      </w:r>
    </w:p>
    <w:p w14:paraId="0987087C" w14:textId="77777777" w:rsidR="00470721" w:rsidRPr="009B78F4" w:rsidRDefault="004F4AB7" w:rsidP="004F4AB7">
      <w:pPr>
        <w:pStyle w:val="ListParagraph"/>
        <w:numPr>
          <w:ilvl w:val="0"/>
          <w:numId w:val="2"/>
        </w:numPr>
        <w:rPr>
          <w:rFonts w:ascii="Times New Roman" w:hAnsi="Times New Roman"/>
        </w:rPr>
      </w:pPr>
      <w:r w:rsidRPr="009B78F4">
        <w:rPr>
          <w:rFonts w:ascii="Times New Roman" w:hAnsi="Times New Roman"/>
        </w:rPr>
        <w:t>T</w:t>
      </w:r>
      <w:r w:rsidR="00470721" w:rsidRPr="009B78F4">
        <w:rPr>
          <w:rFonts w:ascii="Times New Roman" w:hAnsi="Times New Roman"/>
        </w:rPr>
        <w:t>he Senate Executive Committee is working with the Provost Office on several items, including but not limited to</w:t>
      </w:r>
      <w:r w:rsidRPr="009B78F4">
        <w:rPr>
          <w:rFonts w:ascii="Times New Roman" w:hAnsi="Times New Roman"/>
        </w:rPr>
        <w:t>: t</w:t>
      </w:r>
      <w:r w:rsidR="00470721" w:rsidRPr="009B78F4">
        <w:rPr>
          <w:rFonts w:ascii="Times New Roman" w:hAnsi="Times New Roman"/>
        </w:rPr>
        <w:t>he Faculty Handbook</w:t>
      </w:r>
      <w:r w:rsidRPr="009B78F4">
        <w:rPr>
          <w:rFonts w:ascii="Times New Roman" w:hAnsi="Times New Roman"/>
        </w:rPr>
        <w:t>, t</w:t>
      </w:r>
      <w:r w:rsidR="00470721" w:rsidRPr="009B78F4">
        <w:rPr>
          <w:rFonts w:ascii="Times New Roman" w:hAnsi="Times New Roman"/>
        </w:rPr>
        <w:t>he infamous # 19</w:t>
      </w:r>
      <w:r w:rsidRPr="009B78F4">
        <w:rPr>
          <w:rFonts w:ascii="Times New Roman" w:hAnsi="Times New Roman"/>
        </w:rPr>
        <w:t>, and o</w:t>
      </w:r>
      <w:r w:rsidR="00470721" w:rsidRPr="009B78F4">
        <w:rPr>
          <w:rFonts w:ascii="Times New Roman" w:hAnsi="Times New Roman"/>
        </w:rPr>
        <w:t>ther items that are under the purview of the Senate with an emphasis on academic issues but to be clear, not just academic.</w:t>
      </w:r>
    </w:p>
    <w:p w14:paraId="1C5D2CEE" w14:textId="77777777" w:rsidR="00470721" w:rsidRPr="009B78F4" w:rsidRDefault="004F4AB7" w:rsidP="00470721">
      <w:pPr>
        <w:pStyle w:val="ListParagraph"/>
        <w:numPr>
          <w:ilvl w:val="0"/>
          <w:numId w:val="2"/>
        </w:numPr>
        <w:rPr>
          <w:rFonts w:ascii="Times New Roman" w:hAnsi="Times New Roman"/>
        </w:rPr>
      </w:pPr>
      <w:r w:rsidRPr="009B78F4">
        <w:rPr>
          <w:rFonts w:ascii="Times New Roman" w:hAnsi="Times New Roman"/>
        </w:rPr>
        <w:t>T</w:t>
      </w:r>
      <w:r w:rsidR="00470721" w:rsidRPr="009B78F4">
        <w:rPr>
          <w:rFonts w:ascii="Times New Roman" w:hAnsi="Times New Roman"/>
        </w:rPr>
        <w:t>he Senate Executive Committee will be meeting with the Union to ascertain items that belong in the Union,</w:t>
      </w:r>
      <w:r w:rsidRPr="009B78F4">
        <w:rPr>
          <w:rFonts w:ascii="Times New Roman" w:hAnsi="Times New Roman"/>
        </w:rPr>
        <w:t xml:space="preserve"> those that</w:t>
      </w:r>
      <w:r w:rsidR="00470721" w:rsidRPr="009B78F4">
        <w:rPr>
          <w:rFonts w:ascii="Times New Roman" w:hAnsi="Times New Roman"/>
        </w:rPr>
        <w:t xml:space="preserve"> belong in the Senate, and those items that are multidimensional elements for both to pursue. It was acknowledged that there is an overlap and appropriately so.</w:t>
      </w:r>
    </w:p>
    <w:p w14:paraId="3D915C8F" w14:textId="77777777" w:rsidR="00470721" w:rsidRPr="009B78F4" w:rsidRDefault="004F4AB7" w:rsidP="00470721">
      <w:pPr>
        <w:pStyle w:val="ListParagraph"/>
        <w:numPr>
          <w:ilvl w:val="0"/>
          <w:numId w:val="2"/>
        </w:numPr>
        <w:rPr>
          <w:rFonts w:ascii="Times New Roman" w:hAnsi="Times New Roman"/>
        </w:rPr>
      </w:pPr>
      <w:r w:rsidRPr="009B78F4">
        <w:rPr>
          <w:rFonts w:ascii="Times New Roman" w:hAnsi="Times New Roman"/>
        </w:rPr>
        <w:t xml:space="preserve">The </w:t>
      </w:r>
      <w:r w:rsidR="00470721" w:rsidRPr="009B78F4">
        <w:rPr>
          <w:rFonts w:ascii="Times New Roman" w:hAnsi="Times New Roman"/>
        </w:rPr>
        <w:t>Senate Executive Committee did meet with the Ad Hoc Committee on Monday, January 11, 2016, during the Semester Break, and officially charged, in person, the committee with developing a plan for submission to the Senate for evaluation of the University's administration. The committee was strongly encouraged to solicit input from all parties and entities including but not limited from the administration; Again, the committee’s service and participation is very much appreciated.</w:t>
      </w:r>
    </w:p>
    <w:p w14:paraId="0C98B956" w14:textId="77777777" w:rsidR="005B4DE4" w:rsidRPr="009B78F4" w:rsidRDefault="005B4DE4" w:rsidP="004E7BB1">
      <w:pPr>
        <w:pStyle w:val="Header"/>
        <w:tabs>
          <w:tab w:val="clear" w:pos="4680"/>
          <w:tab w:val="clear" w:pos="9360"/>
        </w:tabs>
        <w:rPr>
          <w:rFonts w:ascii="Times New Roman" w:hAnsi="Times New Roman" w:cs="Times New Roman"/>
          <w:sz w:val="24"/>
          <w:szCs w:val="24"/>
        </w:rPr>
      </w:pPr>
    </w:p>
    <w:p w14:paraId="5A0AD47C" w14:textId="77777777" w:rsidR="004C37EF" w:rsidRPr="009B78F4" w:rsidRDefault="005B4DE4" w:rsidP="00107509">
      <w:pPr>
        <w:pStyle w:val="Heading2"/>
        <w:rPr>
          <w:b w:val="0"/>
        </w:rPr>
      </w:pPr>
      <w:r w:rsidRPr="009B78F4">
        <w:t>VI</w:t>
      </w:r>
      <w:r w:rsidR="00470721" w:rsidRPr="009B78F4">
        <w:t>I</w:t>
      </w:r>
      <w:r w:rsidRPr="009B78F4">
        <w:t>.</w:t>
      </w:r>
      <w:r w:rsidRPr="009B78F4">
        <w:tab/>
      </w:r>
      <w:r w:rsidR="001014AA" w:rsidRPr="009B78F4">
        <w:t>Economics Department move to the School of Business</w:t>
      </w:r>
      <w:r w:rsidR="00B451BE" w:rsidRPr="009B78F4">
        <w:t xml:space="preserve"> </w:t>
      </w:r>
      <w:r w:rsidR="00B451BE" w:rsidRPr="009B78F4">
        <w:rPr>
          <w:b w:val="0"/>
        </w:rPr>
        <w:t>– Dr. Wanda Rutledge</w:t>
      </w:r>
    </w:p>
    <w:p w14:paraId="6C867462" w14:textId="77777777" w:rsidR="00B752A7" w:rsidRPr="009B78F4" w:rsidRDefault="00A11C43" w:rsidP="00A11C43">
      <w:pPr>
        <w:ind w:left="720"/>
        <w:rPr>
          <w:rFonts w:ascii="Times New Roman" w:hAnsi="Times New Roman" w:cs="Times New Roman"/>
          <w:sz w:val="24"/>
          <w:szCs w:val="24"/>
        </w:rPr>
      </w:pPr>
      <w:r w:rsidRPr="009B78F4">
        <w:rPr>
          <w:rFonts w:ascii="Times New Roman" w:hAnsi="Times New Roman" w:cs="Times New Roman"/>
          <w:sz w:val="24"/>
          <w:szCs w:val="24"/>
        </w:rPr>
        <w:t xml:space="preserve">The purpose of this item was to seek clarification of the Senate’s scope of authority in </w:t>
      </w:r>
      <w:r w:rsidR="00341A77" w:rsidRPr="009B78F4">
        <w:rPr>
          <w:rFonts w:ascii="Times New Roman" w:hAnsi="Times New Roman" w:cs="Times New Roman"/>
          <w:sz w:val="24"/>
          <w:szCs w:val="24"/>
        </w:rPr>
        <w:t>matters</w:t>
      </w:r>
      <w:r w:rsidRPr="009B78F4">
        <w:rPr>
          <w:rFonts w:ascii="Times New Roman" w:hAnsi="Times New Roman" w:cs="Times New Roman"/>
          <w:sz w:val="24"/>
          <w:szCs w:val="24"/>
        </w:rPr>
        <w:t xml:space="preserve"> that are not explicitly spelled out in the Senate Constitution. </w:t>
      </w:r>
    </w:p>
    <w:p w14:paraId="7D2BBD8C" w14:textId="77777777" w:rsidR="00A153F9" w:rsidRPr="009B78F4" w:rsidRDefault="00A153F9" w:rsidP="00A153F9">
      <w:pPr>
        <w:ind w:left="720"/>
        <w:rPr>
          <w:rFonts w:ascii="Times New Roman" w:hAnsi="Times New Roman" w:cs="Times New Roman"/>
          <w:sz w:val="24"/>
          <w:szCs w:val="24"/>
        </w:rPr>
      </w:pPr>
      <w:r w:rsidRPr="009B78F4">
        <w:rPr>
          <w:rFonts w:ascii="Times New Roman" w:hAnsi="Times New Roman" w:cs="Times New Roman"/>
          <w:sz w:val="24"/>
          <w:szCs w:val="24"/>
        </w:rPr>
        <w:t xml:space="preserve">The recent move of the Economics Department to the School of Business was used as an example of need for this clarification. There has been considerable previous discussion on whether or not the move should have been taken to the Senate as part of the process. </w:t>
      </w:r>
      <w:r w:rsidR="006301D0" w:rsidRPr="009B78F4">
        <w:rPr>
          <w:rFonts w:ascii="Times New Roman" w:hAnsi="Times New Roman" w:cs="Times New Roman"/>
          <w:sz w:val="24"/>
          <w:szCs w:val="24"/>
        </w:rPr>
        <w:t xml:space="preserve">According to Senator Rutledge, </w:t>
      </w:r>
      <w:r w:rsidR="006B2297" w:rsidRPr="009B78F4">
        <w:rPr>
          <w:rFonts w:ascii="Times New Roman" w:hAnsi="Times New Roman" w:cs="Times New Roman"/>
          <w:sz w:val="24"/>
          <w:szCs w:val="24"/>
        </w:rPr>
        <w:t>a</w:t>
      </w:r>
      <w:r w:rsidRPr="009B78F4">
        <w:rPr>
          <w:rFonts w:ascii="Times New Roman" w:hAnsi="Times New Roman" w:cs="Times New Roman"/>
          <w:sz w:val="24"/>
          <w:szCs w:val="24"/>
        </w:rPr>
        <w:t xml:space="preserve"> strict reading of the Senate Constitution reveals nothing that says it should have been or had to </w:t>
      </w:r>
      <w:r w:rsidR="007C3B55" w:rsidRPr="009B78F4">
        <w:rPr>
          <w:rFonts w:ascii="Times New Roman" w:hAnsi="Times New Roman" w:cs="Times New Roman"/>
          <w:sz w:val="24"/>
          <w:szCs w:val="24"/>
        </w:rPr>
        <w:t>come before the Senate</w:t>
      </w:r>
      <w:r w:rsidRPr="009B78F4">
        <w:rPr>
          <w:rFonts w:ascii="Times New Roman" w:hAnsi="Times New Roman" w:cs="Times New Roman"/>
          <w:sz w:val="24"/>
          <w:szCs w:val="24"/>
        </w:rPr>
        <w:t xml:space="preserve">. It is important for the Senate to have this conversation because other issues are coming up where there is some disagreement about the Senate’s scope of authority. Rather than fighting over something that is holding up progress, a mechanism or procedure should be figured out that allows these disagreements of opinion or interpretation of documents to be brought up in a way that we can move forward. </w:t>
      </w:r>
    </w:p>
    <w:p w14:paraId="12139E12" w14:textId="77777777" w:rsidR="00A153F9" w:rsidRPr="009B78F4" w:rsidRDefault="00A153F9" w:rsidP="00A153F9">
      <w:pPr>
        <w:ind w:left="720"/>
        <w:rPr>
          <w:rFonts w:ascii="Times New Roman" w:hAnsi="Times New Roman" w:cs="Times New Roman"/>
          <w:sz w:val="24"/>
          <w:szCs w:val="24"/>
        </w:rPr>
      </w:pPr>
      <w:r w:rsidRPr="009B78F4">
        <w:rPr>
          <w:rFonts w:ascii="Times New Roman" w:hAnsi="Times New Roman" w:cs="Times New Roman"/>
          <w:sz w:val="24"/>
          <w:szCs w:val="24"/>
          <w:u w:val="single"/>
        </w:rPr>
        <w:t>Discussion</w:t>
      </w:r>
      <w:r w:rsidRPr="009B78F4">
        <w:rPr>
          <w:rFonts w:ascii="Times New Roman" w:hAnsi="Times New Roman" w:cs="Times New Roman"/>
          <w:sz w:val="24"/>
          <w:szCs w:val="24"/>
        </w:rPr>
        <w:t xml:space="preserve">: </w:t>
      </w:r>
    </w:p>
    <w:p w14:paraId="15A3D5E9" w14:textId="77777777" w:rsidR="00A153F9" w:rsidRPr="009B78F4" w:rsidRDefault="00A153F9" w:rsidP="00A153F9">
      <w:pPr>
        <w:ind w:left="720"/>
        <w:rPr>
          <w:rFonts w:ascii="Times New Roman" w:hAnsi="Times New Roman" w:cs="Times New Roman"/>
          <w:sz w:val="24"/>
          <w:szCs w:val="24"/>
        </w:rPr>
      </w:pPr>
      <w:r w:rsidRPr="009B78F4">
        <w:rPr>
          <w:rFonts w:ascii="Times New Roman" w:hAnsi="Times New Roman" w:cs="Times New Roman"/>
          <w:sz w:val="24"/>
          <w:szCs w:val="24"/>
        </w:rPr>
        <w:t xml:space="preserve">The relevance of several Standing Committees to the move was discussed. The Curriculum and Instruction committee responsibilities include recommendations on the establishment or dissolution of departments, programs and majors. However, </w:t>
      </w:r>
      <w:r w:rsidR="00A30600" w:rsidRPr="009B78F4">
        <w:rPr>
          <w:rFonts w:ascii="Times New Roman" w:hAnsi="Times New Roman" w:cs="Times New Roman"/>
          <w:sz w:val="24"/>
          <w:szCs w:val="24"/>
        </w:rPr>
        <w:t>Dr. Rutledge</w:t>
      </w:r>
      <w:r w:rsidRPr="009B78F4">
        <w:rPr>
          <w:rFonts w:ascii="Times New Roman" w:hAnsi="Times New Roman" w:cs="Times New Roman"/>
          <w:sz w:val="24"/>
          <w:szCs w:val="24"/>
        </w:rPr>
        <w:t xml:space="preserve"> noted that this was neither, it was a </w:t>
      </w:r>
      <w:r w:rsidRPr="009B78F4">
        <w:rPr>
          <w:rFonts w:ascii="Times New Roman" w:hAnsi="Times New Roman" w:cs="Times New Roman"/>
          <w:b/>
          <w:sz w:val="24"/>
          <w:szCs w:val="24"/>
        </w:rPr>
        <w:t>move</w:t>
      </w:r>
      <w:r w:rsidRPr="009B78F4">
        <w:rPr>
          <w:rFonts w:ascii="Times New Roman" w:hAnsi="Times New Roman" w:cs="Times New Roman"/>
          <w:sz w:val="24"/>
          <w:szCs w:val="24"/>
        </w:rPr>
        <w:t>. The Planning, Development and Budget committee responsibilities include use of physical resources and advising the administration regarding master plans. The movement of departments and creation of new school and/or campus could be interpreted as part of the master plan of the University. The Faculty and Professional Staff Affairs committee is concerned with “the general welfare and interests of the faculty and professional staff.” However, since there is nothing explicitly stated about the movement of departments in the constitution, there was disagreement about how applicable the interpretation of these responsibilities was.</w:t>
      </w:r>
    </w:p>
    <w:p w14:paraId="4951F60E" w14:textId="77777777" w:rsidR="00A11C43" w:rsidRPr="009B78F4" w:rsidRDefault="00A153F9" w:rsidP="00A153F9">
      <w:pPr>
        <w:ind w:left="720"/>
        <w:rPr>
          <w:rFonts w:ascii="Times New Roman" w:hAnsi="Times New Roman" w:cs="Times New Roman"/>
          <w:sz w:val="24"/>
          <w:szCs w:val="24"/>
        </w:rPr>
      </w:pPr>
      <w:r w:rsidRPr="009B78F4">
        <w:rPr>
          <w:rFonts w:ascii="Times New Roman" w:hAnsi="Times New Roman" w:cs="Times New Roman"/>
          <w:sz w:val="24"/>
          <w:szCs w:val="24"/>
        </w:rPr>
        <w:lastRenderedPageBreak/>
        <w:t>There was general agreement among those that spoke that a mechanism/procedure to resolve these types of “interpretation” conflicts in the future was desired. Suggestions included:</w:t>
      </w:r>
    </w:p>
    <w:p w14:paraId="68594994" w14:textId="77777777" w:rsidR="00A153F9" w:rsidRPr="009B78F4" w:rsidRDefault="00A153F9" w:rsidP="00A153F9">
      <w:pPr>
        <w:pStyle w:val="ListParagraph"/>
        <w:numPr>
          <w:ilvl w:val="0"/>
          <w:numId w:val="17"/>
        </w:numPr>
        <w:rPr>
          <w:rFonts w:ascii="Times New Roman" w:hAnsi="Times New Roman"/>
        </w:rPr>
      </w:pPr>
      <w:r w:rsidRPr="009B78F4">
        <w:rPr>
          <w:rFonts w:ascii="Times New Roman" w:hAnsi="Times New Roman"/>
        </w:rPr>
        <w:t>Any senator can propose revisions or amendments to the Senate Constitution. However, no constitution could or should include everything that could come up, so a having a mechanism in the constitution rather than adding specific responsibilities is probably the best way to go.</w:t>
      </w:r>
    </w:p>
    <w:p w14:paraId="4468B272" w14:textId="77777777" w:rsidR="00A153F9" w:rsidRPr="009B78F4" w:rsidRDefault="00A153F9" w:rsidP="00A153F9">
      <w:pPr>
        <w:pStyle w:val="ListParagraph"/>
        <w:numPr>
          <w:ilvl w:val="0"/>
          <w:numId w:val="17"/>
        </w:numPr>
        <w:rPr>
          <w:rFonts w:ascii="Times New Roman" w:hAnsi="Times New Roman"/>
        </w:rPr>
      </w:pPr>
      <w:r w:rsidRPr="009B78F4">
        <w:rPr>
          <w:rFonts w:ascii="Times New Roman" w:hAnsi="Times New Roman"/>
        </w:rPr>
        <w:t xml:space="preserve">There are Senate documents that </w:t>
      </w:r>
      <w:r w:rsidR="00054C7F" w:rsidRPr="009B78F4">
        <w:rPr>
          <w:rFonts w:ascii="Times New Roman" w:hAnsi="Times New Roman"/>
        </w:rPr>
        <w:t>address may these things already. In particular, a 1979 document and later comments in the Senate meeting minutes by then Senate President Dr. Bennett</w:t>
      </w:r>
      <w:r w:rsidRPr="009B78F4">
        <w:rPr>
          <w:rFonts w:ascii="Times New Roman" w:hAnsi="Times New Roman"/>
        </w:rPr>
        <w:t xml:space="preserve"> </w:t>
      </w:r>
      <w:r w:rsidR="00054C7F" w:rsidRPr="009B78F4">
        <w:rPr>
          <w:rFonts w:ascii="Times New Roman" w:hAnsi="Times New Roman"/>
        </w:rPr>
        <w:t>were mentioned. These two sources could help clarify the issue.</w:t>
      </w:r>
    </w:p>
    <w:p w14:paraId="7F9286AB" w14:textId="77777777" w:rsidR="00054C7F" w:rsidRPr="009B78F4" w:rsidRDefault="00054C7F" w:rsidP="00A153F9">
      <w:pPr>
        <w:pStyle w:val="ListParagraph"/>
        <w:numPr>
          <w:ilvl w:val="0"/>
          <w:numId w:val="17"/>
        </w:numPr>
        <w:rPr>
          <w:rFonts w:ascii="Times New Roman" w:hAnsi="Times New Roman"/>
        </w:rPr>
      </w:pPr>
      <w:r w:rsidRPr="009B78F4">
        <w:rPr>
          <w:rFonts w:ascii="Times New Roman" w:hAnsi="Times New Roman"/>
        </w:rPr>
        <w:t>Robert’s Rule of Order indicates that matters such as jurisdiction should be presented to the body (via an agenda item) and the body can collectively make the decision about its jurisdiction.</w:t>
      </w:r>
    </w:p>
    <w:p w14:paraId="3345445C" w14:textId="77777777" w:rsidR="00054C7F" w:rsidRPr="009B78F4" w:rsidRDefault="00054C7F" w:rsidP="00A153F9">
      <w:pPr>
        <w:pStyle w:val="ListParagraph"/>
        <w:numPr>
          <w:ilvl w:val="0"/>
          <w:numId w:val="17"/>
        </w:numPr>
        <w:rPr>
          <w:rFonts w:ascii="Times New Roman" w:hAnsi="Times New Roman"/>
        </w:rPr>
      </w:pPr>
      <w:r w:rsidRPr="009B78F4">
        <w:rPr>
          <w:rFonts w:ascii="Times New Roman" w:hAnsi="Times New Roman"/>
        </w:rPr>
        <w:t>The Senate has already established an ad hoc Constitution committee. This types of discussions that were taking place in that committee would have included situations such as when there is uncertainty about X, this would be the mechanism to resolve that uncertainty. It might be appropriate to reconvene the committee and charge it with this issue.</w:t>
      </w:r>
    </w:p>
    <w:p w14:paraId="035C492E" w14:textId="77777777" w:rsidR="00054C7F" w:rsidRPr="009B78F4" w:rsidRDefault="00054C7F" w:rsidP="00A153F9">
      <w:pPr>
        <w:pStyle w:val="ListParagraph"/>
        <w:numPr>
          <w:ilvl w:val="0"/>
          <w:numId w:val="17"/>
        </w:numPr>
        <w:rPr>
          <w:rFonts w:ascii="Times New Roman" w:hAnsi="Times New Roman"/>
        </w:rPr>
      </w:pPr>
      <w:r w:rsidRPr="009B78F4">
        <w:rPr>
          <w:rFonts w:ascii="Times New Roman" w:hAnsi="Times New Roman"/>
        </w:rPr>
        <w:t>Ongoing conversations between the Senate Executive Committee, the office of the Provost and the Union include the topic of what specifically falls under Senate purview. These</w:t>
      </w:r>
      <w:r w:rsidR="00B404AB" w:rsidRPr="009B78F4">
        <w:rPr>
          <w:rFonts w:ascii="Times New Roman" w:hAnsi="Times New Roman"/>
        </w:rPr>
        <w:t xml:space="preserve"> conversations may be a first step. Once, there is a shared understanding, then there is the opportunity to do something more official and structured</w:t>
      </w:r>
      <w:r w:rsidRPr="009B78F4">
        <w:rPr>
          <w:rFonts w:ascii="Times New Roman" w:hAnsi="Times New Roman"/>
        </w:rPr>
        <w:t xml:space="preserve">  </w:t>
      </w:r>
    </w:p>
    <w:p w14:paraId="06700F54" w14:textId="77777777" w:rsidR="00B404AB" w:rsidRPr="009B78F4" w:rsidRDefault="00B404AB" w:rsidP="00B752A7">
      <w:pPr>
        <w:ind w:left="720"/>
        <w:rPr>
          <w:rFonts w:ascii="Times New Roman" w:hAnsi="Times New Roman" w:cs="Times New Roman"/>
          <w:sz w:val="24"/>
          <w:szCs w:val="24"/>
          <w:u w:val="single"/>
        </w:rPr>
      </w:pPr>
    </w:p>
    <w:p w14:paraId="1408C40A" w14:textId="77777777" w:rsidR="00A11C43" w:rsidRPr="009B78F4" w:rsidRDefault="00A11C43" w:rsidP="00B752A7">
      <w:pPr>
        <w:ind w:left="720"/>
        <w:rPr>
          <w:rFonts w:ascii="Times New Roman" w:hAnsi="Times New Roman" w:cs="Times New Roman"/>
          <w:sz w:val="24"/>
          <w:szCs w:val="24"/>
        </w:rPr>
      </w:pPr>
      <w:r w:rsidRPr="009B78F4">
        <w:rPr>
          <w:rFonts w:ascii="Times New Roman" w:hAnsi="Times New Roman" w:cs="Times New Roman"/>
          <w:sz w:val="24"/>
          <w:szCs w:val="24"/>
          <w:u w:val="single"/>
        </w:rPr>
        <w:t>Motion</w:t>
      </w:r>
      <w:r w:rsidR="00B404AB" w:rsidRPr="009B78F4">
        <w:rPr>
          <w:rFonts w:ascii="Times New Roman" w:hAnsi="Times New Roman" w:cs="Times New Roman"/>
          <w:sz w:val="24"/>
          <w:szCs w:val="24"/>
        </w:rPr>
        <w:t xml:space="preserve"> and Seconded </w:t>
      </w:r>
      <w:r w:rsidR="00B752A7" w:rsidRPr="009B78F4">
        <w:rPr>
          <w:rFonts w:ascii="Times New Roman" w:hAnsi="Times New Roman" w:cs="Times New Roman"/>
          <w:sz w:val="24"/>
          <w:szCs w:val="24"/>
        </w:rPr>
        <w:t>for t</w:t>
      </w:r>
      <w:r w:rsidRPr="009B78F4">
        <w:rPr>
          <w:rFonts w:ascii="Times New Roman" w:hAnsi="Times New Roman" w:cs="Times New Roman"/>
          <w:sz w:val="24"/>
          <w:szCs w:val="24"/>
        </w:rPr>
        <w:t xml:space="preserve">he Senate Executive Committee </w:t>
      </w:r>
      <w:r w:rsidR="00B752A7" w:rsidRPr="009B78F4">
        <w:rPr>
          <w:rFonts w:ascii="Times New Roman" w:hAnsi="Times New Roman" w:cs="Times New Roman"/>
          <w:sz w:val="24"/>
          <w:szCs w:val="24"/>
        </w:rPr>
        <w:t xml:space="preserve">to </w:t>
      </w:r>
      <w:r w:rsidR="00753C23" w:rsidRPr="009B78F4">
        <w:rPr>
          <w:rFonts w:ascii="Times New Roman" w:hAnsi="Times New Roman" w:cs="Times New Roman"/>
          <w:sz w:val="24"/>
          <w:szCs w:val="24"/>
        </w:rPr>
        <w:t>report back a recommendation</w:t>
      </w:r>
      <w:r w:rsidRPr="009B78F4">
        <w:rPr>
          <w:rFonts w:ascii="Times New Roman" w:hAnsi="Times New Roman" w:cs="Times New Roman"/>
          <w:sz w:val="24"/>
          <w:szCs w:val="24"/>
        </w:rPr>
        <w:t xml:space="preserve"> </w:t>
      </w:r>
      <w:r w:rsidR="00753C23" w:rsidRPr="009B78F4">
        <w:rPr>
          <w:rFonts w:ascii="Times New Roman" w:hAnsi="Times New Roman" w:cs="Times New Roman"/>
          <w:sz w:val="24"/>
          <w:szCs w:val="24"/>
        </w:rPr>
        <w:t>on how to</w:t>
      </w:r>
      <w:r w:rsidRPr="009B78F4">
        <w:rPr>
          <w:rFonts w:ascii="Times New Roman" w:hAnsi="Times New Roman" w:cs="Times New Roman"/>
          <w:sz w:val="24"/>
          <w:szCs w:val="24"/>
        </w:rPr>
        <w:t xml:space="preserve"> resolve </w:t>
      </w:r>
      <w:r w:rsidR="00753C23" w:rsidRPr="009B78F4">
        <w:rPr>
          <w:rFonts w:ascii="Times New Roman" w:hAnsi="Times New Roman" w:cs="Times New Roman"/>
          <w:sz w:val="24"/>
          <w:szCs w:val="24"/>
        </w:rPr>
        <w:t xml:space="preserve">issues of </w:t>
      </w:r>
      <w:r w:rsidRPr="009B78F4">
        <w:rPr>
          <w:rFonts w:ascii="Times New Roman" w:hAnsi="Times New Roman" w:cs="Times New Roman"/>
          <w:sz w:val="24"/>
          <w:szCs w:val="24"/>
        </w:rPr>
        <w:t xml:space="preserve">jurisdictional </w:t>
      </w:r>
      <w:r w:rsidR="00753C23" w:rsidRPr="009B78F4">
        <w:rPr>
          <w:rFonts w:ascii="Times New Roman" w:hAnsi="Times New Roman" w:cs="Times New Roman"/>
          <w:sz w:val="24"/>
          <w:szCs w:val="24"/>
        </w:rPr>
        <w:t>clarification</w:t>
      </w:r>
      <w:r w:rsidRPr="009B78F4">
        <w:rPr>
          <w:rFonts w:ascii="Times New Roman" w:hAnsi="Times New Roman" w:cs="Times New Roman"/>
          <w:sz w:val="24"/>
          <w:szCs w:val="24"/>
        </w:rPr>
        <w:t xml:space="preserve"> when issues arise that are not specifically addressed in the Senat</w:t>
      </w:r>
      <w:r w:rsidR="00B752A7" w:rsidRPr="009B78F4">
        <w:rPr>
          <w:rFonts w:ascii="Times New Roman" w:hAnsi="Times New Roman" w:cs="Times New Roman"/>
          <w:sz w:val="24"/>
          <w:szCs w:val="24"/>
        </w:rPr>
        <w:t>e Constitution.</w:t>
      </w:r>
      <w:r w:rsidRPr="009B78F4">
        <w:rPr>
          <w:rFonts w:ascii="Times New Roman" w:hAnsi="Times New Roman" w:cs="Times New Roman"/>
          <w:sz w:val="24"/>
          <w:szCs w:val="24"/>
        </w:rPr>
        <w:t xml:space="preserve"> </w:t>
      </w:r>
    </w:p>
    <w:p w14:paraId="2F5561CA" w14:textId="77777777" w:rsidR="00B752A7" w:rsidRPr="009B78F4" w:rsidRDefault="00B752A7" w:rsidP="00B404AB">
      <w:pPr>
        <w:ind w:left="1440"/>
        <w:rPr>
          <w:rFonts w:ascii="Times New Roman" w:hAnsi="Times New Roman" w:cs="Times New Roman"/>
          <w:sz w:val="24"/>
          <w:szCs w:val="24"/>
        </w:rPr>
      </w:pPr>
      <w:r w:rsidRPr="009B78F4">
        <w:rPr>
          <w:rFonts w:ascii="Times New Roman" w:hAnsi="Times New Roman" w:cs="Times New Roman"/>
          <w:sz w:val="24"/>
          <w:szCs w:val="24"/>
          <w:u w:val="single"/>
        </w:rPr>
        <w:t>Discussion</w:t>
      </w:r>
      <w:r w:rsidRPr="009B78F4">
        <w:rPr>
          <w:rFonts w:ascii="Times New Roman" w:hAnsi="Times New Roman" w:cs="Times New Roman"/>
          <w:sz w:val="24"/>
          <w:szCs w:val="24"/>
        </w:rPr>
        <w:t xml:space="preserve">: </w:t>
      </w:r>
      <w:r w:rsidR="00B404AB" w:rsidRPr="009B78F4">
        <w:rPr>
          <w:rFonts w:ascii="Times New Roman" w:hAnsi="Times New Roman" w:cs="Times New Roman"/>
          <w:sz w:val="24"/>
          <w:szCs w:val="24"/>
        </w:rPr>
        <w:t xml:space="preserve">The question was asked “What wording would cover the moving of a department?” Answers ranged from adding the words “moving a department” to the constitution within the C+I responsibilities to the verbiage in the 1979 document may cover that. </w:t>
      </w:r>
    </w:p>
    <w:p w14:paraId="79955806" w14:textId="77777777" w:rsidR="00A11C43" w:rsidRPr="009B78F4" w:rsidRDefault="00341A77" w:rsidP="00A11C43">
      <w:pPr>
        <w:ind w:left="720"/>
        <w:rPr>
          <w:rFonts w:ascii="Times New Roman" w:hAnsi="Times New Roman" w:cs="Times New Roman"/>
          <w:sz w:val="24"/>
          <w:szCs w:val="24"/>
        </w:rPr>
      </w:pPr>
      <w:r w:rsidRPr="009B78F4">
        <w:rPr>
          <w:rFonts w:ascii="Times New Roman" w:hAnsi="Times New Roman" w:cs="Times New Roman"/>
          <w:sz w:val="24"/>
          <w:szCs w:val="24"/>
        </w:rPr>
        <w:t>Motion passed</w:t>
      </w:r>
    </w:p>
    <w:p w14:paraId="715ECF9E" w14:textId="77777777" w:rsidR="004C37EF" w:rsidRPr="009B78F4" w:rsidRDefault="004C37EF" w:rsidP="00107509">
      <w:pPr>
        <w:pStyle w:val="Heading2"/>
      </w:pPr>
      <w:r w:rsidRPr="009B78F4">
        <w:t>V</w:t>
      </w:r>
      <w:r w:rsidR="001014AA" w:rsidRPr="009B78F4">
        <w:t>I</w:t>
      </w:r>
      <w:r w:rsidRPr="009B78F4">
        <w:t>II.</w:t>
      </w:r>
      <w:r w:rsidRPr="009B78F4">
        <w:tab/>
        <w:t>University Senate Standing Committee Reports</w:t>
      </w:r>
    </w:p>
    <w:p w14:paraId="5D4FE0E6" w14:textId="77777777" w:rsidR="001014AA" w:rsidRPr="009B78F4" w:rsidRDefault="001014AA" w:rsidP="001014AA">
      <w:pPr>
        <w:pStyle w:val="ListParagraph"/>
        <w:numPr>
          <w:ilvl w:val="0"/>
          <w:numId w:val="3"/>
        </w:numPr>
        <w:rPr>
          <w:rFonts w:ascii="Times New Roman" w:hAnsi="Times New Roman"/>
          <w:u w:val="single"/>
        </w:rPr>
      </w:pPr>
      <w:r w:rsidRPr="009B78F4">
        <w:rPr>
          <w:rFonts w:ascii="Times New Roman" w:hAnsi="Times New Roman"/>
          <w:b/>
          <w:u w:val="single"/>
        </w:rPr>
        <w:t>Planning Development &amp; Budget Committee</w:t>
      </w:r>
      <w:r w:rsidRPr="009B78F4">
        <w:rPr>
          <w:rFonts w:ascii="Times New Roman" w:hAnsi="Times New Roman"/>
        </w:rPr>
        <w:t xml:space="preserve"> – Dr. John Laski, Chairperson</w:t>
      </w:r>
    </w:p>
    <w:p w14:paraId="5C73C52C" w14:textId="77777777" w:rsidR="001014AA" w:rsidRPr="009B78F4" w:rsidRDefault="001014AA" w:rsidP="001014AA">
      <w:pPr>
        <w:pStyle w:val="ListParagraph"/>
        <w:ind w:left="1080"/>
        <w:rPr>
          <w:rFonts w:ascii="Times New Roman" w:hAnsi="Times New Roman"/>
        </w:rPr>
      </w:pPr>
      <w:r w:rsidRPr="009B78F4">
        <w:rPr>
          <w:rFonts w:ascii="Times New Roman" w:hAnsi="Times New Roman"/>
        </w:rPr>
        <w:t xml:space="preserve">A brief report to present the results of the </w:t>
      </w:r>
      <w:r w:rsidR="001E3F31" w:rsidRPr="009B78F4">
        <w:rPr>
          <w:rFonts w:ascii="Times New Roman" w:hAnsi="Times New Roman"/>
        </w:rPr>
        <w:t>Dec 2</w:t>
      </w:r>
      <w:r w:rsidR="001E3F31" w:rsidRPr="009B78F4">
        <w:rPr>
          <w:rFonts w:ascii="Times New Roman" w:hAnsi="Times New Roman"/>
          <w:vertAlign w:val="superscript"/>
        </w:rPr>
        <w:t>nd</w:t>
      </w:r>
      <w:r w:rsidR="001E3F31" w:rsidRPr="009B78F4">
        <w:rPr>
          <w:rFonts w:ascii="Times New Roman" w:hAnsi="Times New Roman"/>
        </w:rPr>
        <w:t xml:space="preserve"> and Jan 27</w:t>
      </w:r>
      <w:r w:rsidR="001E3F31" w:rsidRPr="009B78F4">
        <w:rPr>
          <w:rFonts w:ascii="Times New Roman" w:hAnsi="Times New Roman"/>
          <w:vertAlign w:val="superscript"/>
        </w:rPr>
        <w:t>th</w:t>
      </w:r>
      <w:r w:rsidR="001E3F31" w:rsidRPr="009B78F4">
        <w:rPr>
          <w:rFonts w:ascii="Times New Roman" w:hAnsi="Times New Roman"/>
        </w:rPr>
        <w:t xml:space="preserve"> </w:t>
      </w:r>
      <w:r w:rsidRPr="009B78F4">
        <w:rPr>
          <w:rFonts w:ascii="Times New Roman" w:hAnsi="Times New Roman"/>
        </w:rPr>
        <w:t>meeting</w:t>
      </w:r>
      <w:r w:rsidR="001E3F31" w:rsidRPr="009B78F4">
        <w:rPr>
          <w:rFonts w:ascii="Times New Roman" w:hAnsi="Times New Roman"/>
        </w:rPr>
        <w:t>s</w:t>
      </w:r>
      <w:r w:rsidRPr="009B78F4">
        <w:rPr>
          <w:rFonts w:ascii="Times New Roman" w:hAnsi="Times New Roman"/>
        </w:rPr>
        <w:t xml:space="preserve"> of the committee. </w:t>
      </w:r>
    </w:p>
    <w:p w14:paraId="60601F38" w14:textId="77777777" w:rsidR="001E3F31" w:rsidRPr="009B78F4" w:rsidRDefault="001E3F31" w:rsidP="001E3F31">
      <w:pPr>
        <w:pStyle w:val="ListParagraph"/>
        <w:numPr>
          <w:ilvl w:val="0"/>
          <w:numId w:val="18"/>
        </w:numPr>
        <w:rPr>
          <w:rFonts w:ascii="Times New Roman" w:hAnsi="Times New Roman"/>
        </w:rPr>
      </w:pPr>
      <w:r w:rsidRPr="009B78F4">
        <w:rPr>
          <w:rFonts w:ascii="Times New Roman" w:hAnsi="Times New Roman"/>
        </w:rPr>
        <w:t>The committee reviewed and endorsed for approval following applications:</w:t>
      </w:r>
    </w:p>
    <w:p w14:paraId="629A994F" w14:textId="77777777" w:rsidR="001E3F31" w:rsidRPr="009B78F4" w:rsidRDefault="00F0309A" w:rsidP="001E3F31">
      <w:pPr>
        <w:pStyle w:val="ListParagraph"/>
        <w:numPr>
          <w:ilvl w:val="1"/>
          <w:numId w:val="18"/>
        </w:numPr>
        <w:rPr>
          <w:rFonts w:ascii="Times New Roman" w:hAnsi="Times New Roman"/>
        </w:rPr>
      </w:pPr>
      <w:r w:rsidRPr="009B78F4">
        <w:rPr>
          <w:rFonts w:ascii="Times New Roman" w:hAnsi="Times New Roman"/>
        </w:rPr>
        <w:t xml:space="preserve">Program entitled: </w:t>
      </w:r>
      <w:r w:rsidRPr="009B78F4">
        <w:rPr>
          <w:rFonts w:ascii="Times New Roman" w:hAnsi="Times New Roman"/>
          <w:u w:val="single"/>
        </w:rPr>
        <w:t>Math Major with a concentration in Actuarial Science</w:t>
      </w:r>
    </w:p>
    <w:p w14:paraId="5FF8501A" w14:textId="77777777" w:rsidR="00F0309A" w:rsidRPr="009B78F4" w:rsidRDefault="00F0309A" w:rsidP="00F0309A">
      <w:pPr>
        <w:pStyle w:val="ListParagraph"/>
        <w:ind w:left="2160"/>
        <w:rPr>
          <w:rFonts w:ascii="Times New Roman" w:hAnsi="Times New Roman"/>
        </w:rPr>
      </w:pPr>
      <w:r w:rsidRPr="009B78F4">
        <w:rPr>
          <w:rFonts w:ascii="Times New Roman" w:hAnsi="Times New Roman"/>
        </w:rPr>
        <w:t>Submitted by Dr. Chakraborty</w:t>
      </w:r>
    </w:p>
    <w:p w14:paraId="5425DE92" w14:textId="77777777" w:rsidR="00F0309A" w:rsidRPr="009B78F4" w:rsidRDefault="00F0309A" w:rsidP="001E3F31">
      <w:pPr>
        <w:pStyle w:val="ListParagraph"/>
        <w:numPr>
          <w:ilvl w:val="1"/>
          <w:numId w:val="18"/>
        </w:numPr>
        <w:rPr>
          <w:rFonts w:ascii="Times New Roman" w:hAnsi="Times New Roman"/>
        </w:rPr>
      </w:pPr>
      <w:r w:rsidRPr="009B78F4">
        <w:rPr>
          <w:rFonts w:ascii="Times New Roman" w:hAnsi="Times New Roman"/>
        </w:rPr>
        <w:t>Graduate Program entitled: M.A.T. in Special Ed. With Teacher of Students with Disabilities/Certification eligibility &amp; Specialization in Autism Spectrum Disorders</w:t>
      </w:r>
    </w:p>
    <w:p w14:paraId="4BD85ACF" w14:textId="77777777" w:rsidR="00F731B6" w:rsidRPr="009B78F4" w:rsidRDefault="00F0309A" w:rsidP="001E3F31">
      <w:pPr>
        <w:pStyle w:val="ListParagraph"/>
        <w:numPr>
          <w:ilvl w:val="1"/>
          <w:numId w:val="18"/>
        </w:numPr>
        <w:rPr>
          <w:rFonts w:ascii="Times New Roman" w:hAnsi="Times New Roman"/>
        </w:rPr>
      </w:pPr>
      <w:r w:rsidRPr="009B78F4">
        <w:rPr>
          <w:rFonts w:ascii="Times New Roman" w:hAnsi="Times New Roman"/>
          <w:u w:val="single"/>
        </w:rPr>
        <w:lastRenderedPageBreak/>
        <w:t>Minor in Public Relations</w:t>
      </w:r>
      <w:r w:rsidRPr="009B78F4">
        <w:rPr>
          <w:rFonts w:ascii="Times New Roman" w:hAnsi="Times New Roman"/>
        </w:rPr>
        <w:t xml:space="preserve"> </w:t>
      </w:r>
      <w:r w:rsidR="00F731B6" w:rsidRPr="009B78F4">
        <w:rPr>
          <w:rFonts w:ascii="Times New Roman" w:hAnsi="Times New Roman"/>
        </w:rPr>
        <w:t>hosted by Marketing</w:t>
      </w:r>
      <w:r w:rsidR="001F392C" w:rsidRPr="009B78F4">
        <w:rPr>
          <w:rFonts w:ascii="Times New Roman" w:hAnsi="Times New Roman"/>
        </w:rPr>
        <w:t>, School of Business</w:t>
      </w:r>
      <w:r w:rsidR="00F731B6" w:rsidRPr="009B78F4">
        <w:rPr>
          <w:rFonts w:ascii="Times New Roman" w:hAnsi="Times New Roman"/>
        </w:rPr>
        <w:t xml:space="preserve"> </w:t>
      </w:r>
    </w:p>
    <w:p w14:paraId="462093E3" w14:textId="77777777" w:rsidR="00F0309A" w:rsidRPr="009B78F4" w:rsidRDefault="00F731B6" w:rsidP="00F731B6">
      <w:pPr>
        <w:pStyle w:val="ListParagraph"/>
        <w:ind w:left="2160"/>
        <w:rPr>
          <w:rFonts w:ascii="Times New Roman" w:hAnsi="Times New Roman"/>
        </w:rPr>
      </w:pPr>
      <w:r w:rsidRPr="009B78F4">
        <w:rPr>
          <w:rFonts w:ascii="Times New Roman" w:hAnsi="Times New Roman"/>
        </w:rPr>
        <w:t>S</w:t>
      </w:r>
      <w:r w:rsidR="00F0309A" w:rsidRPr="009B78F4">
        <w:rPr>
          <w:rFonts w:ascii="Times New Roman" w:hAnsi="Times New Roman"/>
        </w:rPr>
        <w:t>ubmitted by Professor Melissa Martirano</w:t>
      </w:r>
    </w:p>
    <w:p w14:paraId="6AD63963" w14:textId="77777777" w:rsidR="00F0309A" w:rsidRPr="009B78F4" w:rsidRDefault="00F731B6" w:rsidP="001E3F31">
      <w:pPr>
        <w:pStyle w:val="ListParagraph"/>
        <w:numPr>
          <w:ilvl w:val="1"/>
          <w:numId w:val="18"/>
        </w:numPr>
        <w:rPr>
          <w:rFonts w:ascii="Times New Roman" w:hAnsi="Times New Roman"/>
        </w:rPr>
      </w:pPr>
      <w:r w:rsidRPr="009B78F4">
        <w:rPr>
          <w:rFonts w:ascii="Times New Roman" w:hAnsi="Times New Roman"/>
        </w:rPr>
        <w:t>Submission for Early Childhood Education</w:t>
      </w:r>
    </w:p>
    <w:p w14:paraId="37648792" w14:textId="77777777" w:rsidR="00F731B6" w:rsidRPr="009B78F4" w:rsidRDefault="00F731B6" w:rsidP="00F731B6">
      <w:pPr>
        <w:pStyle w:val="ListParagraph"/>
        <w:ind w:left="2160"/>
        <w:rPr>
          <w:rFonts w:ascii="Times New Roman" w:hAnsi="Times New Roman"/>
        </w:rPr>
      </w:pPr>
      <w:r w:rsidRPr="009B78F4">
        <w:rPr>
          <w:rFonts w:ascii="Times New Roman" w:hAnsi="Times New Roman"/>
        </w:rPr>
        <w:t>Submitted by Dr. Regina Adesan</w:t>
      </w:r>
      <w:r w:rsidR="00CF7D31" w:rsidRPr="009B78F4">
        <w:rPr>
          <w:rFonts w:ascii="Times New Roman" w:hAnsi="Times New Roman"/>
        </w:rPr>
        <w:t>y</w:t>
      </w:r>
      <w:r w:rsidRPr="009B78F4">
        <w:rPr>
          <w:rFonts w:ascii="Times New Roman" w:hAnsi="Times New Roman"/>
        </w:rPr>
        <w:t>a</w:t>
      </w:r>
    </w:p>
    <w:p w14:paraId="26B1C894" w14:textId="77777777" w:rsidR="001E3F31" w:rsidRPr="009B78F4" w:rsidRDefault="000904C1" w:rsidP="001E3F31">
      <w:pPr>
        <w:pStyle w:val="ListParagraph"/>
        <w:numPr>
          <w:ilvl w:val="0"/>
          <w:numId w:val="18"/>
        </w:numPr>
        <w:rPr>
          <w:rFonts w:ascii="Times New Roman" w:hAnsi="Times New Roman"/>
        </w:rPr>
      </w:pPr>
      <w:r w:rsidRPr="009B78F4">
        <w:rPr>
          <w:rFonts w:ascii="Times New Roman" w:hAnsi="Times New Roman"/>
        </w:rPr>
        <w:t>Upon discussion</w:t>
      </w:r>
      <w:r w:rsidR="00F731B6" w:rsidRPr="009B78F4">
        <w:rPr>
          <w:rFonts w:ascii="Times New Roman" w:hAnsi="Times New Roman"/>
        </w:rPr>
        <w:t xml:space="preserve"> and in the absence of direction from “corporate counsel”</w:t>
      </w:r>
      <w:r w:rsidRPr="009B78F4">
        <w:rPr>
          <w:rFonts w:ascii="Times New Roman" w:hAnsi="Times New Roman"/>
        </w:rPr>
        <w:t xml:space="preserve"> the PD&amp;B committee is returning the requested impact of the “river-keepers lawsuit” to the SEC as currently in-actionable due to a lack of information and no outcomes for the committee to review as the matter is currently in litigation. In the committee</w:t>
      </w:r>
      <w:r w:rsidR="00CF7D31" w:rsidRPr="009B78F4">
        <w:rPr>
          <w:rFonts w:ascii="Times New Roman" w:hAnsi="Times New Roman"/>
        </w:rPr>
        <w:t>’</w:t>
      </w:r>
      <w:r w:rsidRPr="009B78F4">
        <w:rPr>
          <w:rFonts w:ascii="Times New Roman" w:hAnsi="Times New Roman"/>
        </w:rPr>
        <w:t>s view, there is nothing for them to do at this time, but they would be happy to look at it again when something happens.</w:t>
      </w:r>
    </w:p>
    <w:p w14:paraId="0D6895C2" w14:textId="77777777" w:rsidR="000904C1" w:rsidRPr="009B78F4" w:rsidRDefault="000904C1" w:rsidP="00D03A42">
      <w:pPr>
        <w:pStyle w:val="ListParagraph"/>
        <w:numPr>
          <w:ilvl w:val="0"/>
          <w:numId w:val="18"/>
        </w:numPr>
        <w:rPr>
          <w:rFonts w:ascii="Times New Roman" w:hAnsi="Times New Roman"/>
        </w:rPr>
      </w:pPr>
      <w:r w:rsidRPr="009B78F4">
        <w:rPr>
          <w:rFonts w:ascii="Times New Roman" w:hAnsi="Times New Roman"/>
        </w:rPr>
        <w:t>The PD&amp;B committee is requesting via the Senate and/or the SEC a specific line item breakdown of the review previously conducted by the administration of the proposal to run a shuttle from the Main Campus to the new School of Business, especially in light of the actions taken in regard to the Military Science Proposal submitted and previously approved at an earlier meeting.</w:t>
      </w:r>
      <w:r w:rsidR="00152758" w:rsidRPr="009B78F4">
        <w:rPr>
          <w:rFonts w:ascii="Times New Roman" w:hAnsi="Times New Roman"/>
        </w:rPr>
        <w:t xml:space="preserve"> The tangential issue is the “reliability” of the shuttle. </w:t>
      </w:r>
    </w:p>
    <w:p w14:paraId="0045EB9A" w14:textId="77777777" w:rsidR="00152758" w:rsidRPr="009B78F4" w:rsidRDefault="00152758" w:rsidP="00152758">
      <w:pPr>
        <w:pStyle w:val="ListParagraph"/>
        <w:ind w:left="1440"/>
        <w:rPr>
          <w:rFonts w:ascii="Times New Roman" w:hAnsi="Times New Roman"/>
        </w:rPr>
      </w:pPr>
    </w:p>
    <w:p w14:paraId="156C284C" w14:textId="77777777" w:rsidR="00C63337" w:rsidRPr="009B78F4" w:rsidRDefault="001F392C" w:rsidP="000904C1">
      <w:pPr>
        <w:ind w:left="1080"/>
        <w:rPr>
          <w:rFonts w:ascii="Times New Roman" w:hAnsi="Times New Roman" w:cs="Times New Roman"/>
          <w:sz w:val="24"/>
          <w:szCs w:val="24"/>
        </w:rPr>
      </w:pPr>
      <w:r w:rsidRPr="009B78F4">
        <w:rPr>
          <w:rFonts w:ascii="Times New Roman" w:hAnsi="Times New Roman" w:cs="Times New Roman"/>
          <w:sz w:val="24"/>
          <w:szCs w:val="24"/>
          <w:u w:val="single"/>
        </w:rPr>
        <w:t xml:space="preserve">Question: </w:t>
      </w:r>
      <w:r w:rsidRPr="009B78F4">
        <w:rPr>
          <w:rFonts w:ascii="Times New Roman" w:hAnsi="Times New Roman" w:cs="Times New Roman"/>
          <w:sz w:val="24"/>
          <w:szCs w:val="24"/>
        </w:rPr>
        <w:t xml:space="preserve">The Vice President of Finance is ex-officio on PD&amp;B. can’t you just be able to get the line item breakdown from him? </w:t>
      </w:r>
    </w:p>
    <w:p w14:paraId="7152ABAC" w14:textId="77777777" w:rsidR="001F392C" w:rsidRPr="009B78F4" w:rsidRDefault="001F392C" w:rsidP="000904C1">
      <w:pPr>
        <w:ind w:left="1080"/>
        <w:rPr>
          <w:rFonts w:ascii="Times New Roman" w:hAnsi="Times New Roman" w:cs="Times New Roman"/>
          <w:sz w:val="24"/>
          <w:szCs w:val="24"/>
        </w:rPr>
      </w:pPr>
      <w:r w:rsidRPr="009B78F4">
        <w:rPr>
          <w:rFonts w:ascii="Times New Roman" w:hAnsi="Times New Roman" w:cs="Times New Roman"/>
          <w:sz w:val="24"/>
          <w:szCs w:val="24"/>
          <w:u w:val="single"/>
        </w:rPr>
        <w:t>Answer</w:t>
      </w:r>
      <w:r w:rsidRPr="009B78F4">
        <w:rPr>
          <w:rFonts w:ascii="Times New Roman" w:hAnsi="Times New Roman" w:cs="Times New Roman"/>
          <w:sz w:val="24"/>
          <w:szCs w:val="24"/>
        </w:rPr>
        <w:t>: I hope so. The Senate President has requested from President Henderson that Dr. Aaron Aska send a representative to PD&amp;B meeti</w:t>
      </w:r>
      <w:r w:rsidR="00B3388F" w:rsidRPr="009B78F4">
        <w:rPr>
          <w:rFonts w:ascii="Times New Roman" w:hAnsi="Times New Roman" w:cs="Times New Roman"/>
          <w:sz w:val="24"/>
          <w:szCs w:val="24"/>
        </w:rPr>
        <w:t>ngs if he is unable to attend so</w:t>
      </w:r>
      <w:r w:rsidRPr="009B78F4">
        <w:rPr>
          <w:rFonts w:ascii="Times New Roman" w:hAnsi="Times New Roman" w:cs="Times New Roman"/>
          <w:sz w:val="24"/>
          <w:szCs w:val="24"/>
        </w:rPr>
        <w:t xml:space="preserve"> that </w:t>
      </w:r>
      <w:r w:rsidR="004C5301" w:rsidRPr="009B78F4">
        <w:rPr>
          <w:rFonts w:ascii="Times New Roman" w:hAnsi="Times New Roman" w:cs="Times New Roman"/>
          <w:sz w:val="24"/>
          <w:szCs w:val="24"/>
        </w:rPr>
        <w:t xml:space="preserve">these </w:t>
      </w:r>
      <w:r w:rsidRPr="009B78F4">
        <w:rPr>
          <w:rFonts w:ascii="Times New Roman" w:hAnsi="Times New Roman" w:cs="Times New Roman"/>
          <w:sz w:val="24"/>
          <w:szCs w:val="24"/>
        </w:rPr>
        <w:t>type</w:t>
      </w:r>
      <w:r w:rsidR="004C5301" w:rsidRPr="009B78F4">
        <w:rPr>
          <w:rFonts w:ascii="Times New Roman" w:hAnsi="Times New Roman" w:cs="Times New Roman"/>
          <w:sz w:val="24"/>
          <w:szCs w:val="24"/>
        </w:rPr>
        <w:t>s</w:t>
      </w:r>
      <w:r w:rsidRPr="009B78F4">
        <w:rPr>
          <w:rFonts w:ascii="Times New Roman" w:hAnsi="Times New Roman" w:cs="Times New Roman"/>
          <w:sz w:val="24"/>
          <w:szCs w:val="24"/>
        </w:rPr>
        <w:t xml:space="preserve"> of question</w:t>
      </w:r>
      <w:r w:rsidR="00EA7338" w:rsidRPr="009B78F4">
        <w:rPr>
          <w:rFonts w:ascii="Times New Roman" w:hAnsi="Times New Roman" w:cs="Times New Roman"/>
          <w:sz w:val="24"/>
          <w:szCs w:val="24"/>
        </w:rPr>
        <w:t>s</w:t>
      </w:r>
      <w:r w:rsidRPr="009B78F4">
        <w:rPr>
          <w:rFonts w:ascii="Times New Roman" w:hAnsi="Times New Roman" w:cs="Times New Roman"/>
          <w:sz w:val="24"/>
          <w:szCs w:val="24"/>
        </w:rPr>
        <w:t xml:space="preserve"> could be answered immediately.</w:t>
      </w:r>
    </w:p>
    <w:p w14:paraId="0B90D94F" w14:textId="77777777" w:rsidR="00C63337" w:rsidRPr="009B78F4" w:rsidRDefault="00C63337" w:rsidP="00C63337">
      <w:pPr>
        <w:ind w:left="1080"/>
        <w:rPr>
          <w:rFonts w:ascii="Times New Roman" w:hAnsi="Times New Roman" w:cs="Times New Roman"/>
          <w:sz w:val="24"/>
          <w:szCs w:val="24"/>
        </w:rPr>
      </w:pPr>
      <w:r w:rsidRPr="009B78F4">
        <w:rPr>
          <w:rFonts w:ascii="Times New Roman" w:hAnsi="Times New Roman" w:cs="Times New Roman"/>
          <w:sz w:val="24"/>
          <w:szCs w:val="24"/>
          <w:u w:val="single"/>
        </w:rPr>
        <w:t>Question</w:t>
      </w:r>
      <w:r w:rsidR="000904C1" w:rsidRPr="009B78F4">
        <w:rPr>
          <w:rFonts w:ascii="Times New Roman" w:hAnsi="Times New Roman" w:cs="Times New Roman"/>
          <w:sz w:val="24"/>
          <w:szCs w:val="24"/>
        </w:rPr>
        <w:t xml:space="preserve">: </w:t>
      </w:r>
      <w:r w:rsidRPr="009B78F4">
        <w:rPr>
          <w:rFonts w:ascii="Times New Roman" w:hAnsi="Times New Roman" w:cs="Times New Roman"/>
          <w:sz w:val="24"/>
          <w:szCs w:val="24"/>
        </w:rPr>
        <w:t>What should we expect, if anything, in regards to the topic that the chair of the PD&amp;B committee says has been returned to the Senate Executive Committee in terms of the safety matters that seem to be related to the River-Keepers’ lawsuit? Will there be a briefing, will we hear more about this, or will it just get lost?</w:t>
      </w:r>
    </w:p>
    <w:p w14:paraId="4EED6013" w14:textId="77777777" w:rsidR="00C63337" w:rsidRPr="009B78F4" w:rsidRDefault="00DB5F53" w:rsidP="00C63337">
      <w:pPr>
        <w:ind w:left="1080"/>
        <w:rPr>
          <w:rFonts w:ascii="Times New Roman" w:hAnsi="Times New Roman" w:cs="Times New Roman"/>
          <w:sz w:val="24"/>
          <w:szCs w:val="24"/>
        </w:rPr>
      </w:pPr>
      <w:r w:rsidRPr="009B78F4">
        <w:rPr>
          <w:rFonts w:ascii="Times New Roman" w:hAnsi="Times New Roman" w:cs="Times New Roman"/>
          <w:sz w:val="24"/>
          <w:szCs w:val="24"/>
        </w:rPr>
        <w:t xml:space="preserve">The Senate President met with University legal counsel and the courts are supposed to meet during the last week of February to take up this topic. </w:t>
      </w:r>
      <w:r w:rsidR="00C63337" w:rsidRPr="009B78F4">
        <w:rPr>
          <w:rFonts w:ascii="Times New Roman" w:hAnsi="Times New Roman" w:cs="Times New Roman"/>
          <w:sz w:val="24"/>
          <w:szCs w:val="24"/>
        </w:rPr>
        <w:t>There was discussion about whether there was a gag order on the discussion of the topic as it is currently in litigation. There appears to be no gag order so we are free to discuss if we wish. The Union h</w:t>
      </w:r>
      <w:r w:rsidRPr="009B78F4">
        <w:rPr>
          <w:rFonts w:ascii="Times New Roman" w:hAnsi="Times New Roman" w:cs="Times New Roman"/>
          <w:sz w:val="24"/>
          <w:szCs w:val="24"/>
        </w:rPr>
        <w:t>as already submitted a letter expressing</w:t>
      </w:r>
      <w:r w:rsidR="00C63337" w:rsidRPr="009B78F4">
        <w:rPr>
          <w:rFonts w:ascii="Times New Roman" w:hAnsi="Times New Roman" w:cs="Times New Roman"/>
          <w:sz w:val="24"/>
          <w:szCs w:val="24"/>
        </w:rPr>
        <w:t xml:space="preserve"> concern</w:t>
      </w:r>
      <w:r w:rsidRPr="009B78F4">
        <w:rPr>
          <w:rFonts w:ascii="Times New Roman" w:hAnsi="Times New Roman" w:cs="Times New Roman"/>
          <w:sz w:val="24"/>
          <w:szCs w:val="24"/>
        </w:rPr>
        <w:t>s for the wellbeing of faculty.</w:t>
      </w:r>
      <w:r w:rsidR="00C63337" w:rsidRPr="009B78F4">
        <w:rPr>
          <w:rFonts w:ascii="Times New Roman" w:hAnsi="Times New Roman" w:cs="Times New Roman"/>
          <w:sz w:val="24"/>
          <w:szCs w:val="24"/>
        </w:rPr>
        <w:t xml:space="preserve"> Dr. Gordon has previously sent out information of the issue.</w:t>
      </w:r>
    </w:p>
    <w:p w14:paraId="038B9179" w14:textId="77777777" w:rsidR="00C63337" w:rsidRPr="009B78F4" w:rsidRDefault="00C63337" w:rsidP="00C63337">
      <w:pPr>
        <w:ind w:left="1080"/>
        <w:rPr>
          <w:rFonts w:ascii="Times New Roman" w:hAnsi="Times New Roman" w:cs="Times New Roman"/>
          <w:sz w:val="24"/>
          <w:szCs w:val="24"/>
        </w:rPr>
      </w:pPr>
      <w:r w:rsidRPr="009B78F4">
        <w:rPr>
          <w:rFonts w:ascii="Times New Roman" w:hAnsi="Times New Roman" w:cs="Times New Roman"/>
          <w:sz w:val="24"/>
          <w:szCs w:val="24"/>
          <w:u w:val="single"/>
        </w:rPr>
        <w:t>Answer</w:t>
      </w:r>
      <w:r w:rsidRPr="009B78F4">
        <w:rPr>
          <w:rFonts w:ascii="Times New Roman" w:hAnsi="Times New Roman" w:cs="Times New Roman"/>
          <w:sz w:val="24"/>
          <w:szCs w:val="24"/>
        </w:rPr>
        <w:t>: Submit</w:t>
      </w:r>
      <w:r w:rsidR="00DB5F53" w:rsidRPr="009B78F4">
        <w:rPr>
          <w:rFonts w:ascii="Times New Roman" w:hAnsi="Times New Roman" w:cs="Times New Roman"/>
          <w:sz w:val="24"/>
          <w:szCs w:val="24"/>
        </w:rPr>
        <w:t xml:space="preserve"> </w:t>
      </w:r>
      <w:r w:rsidRPr="009B78F4">
        <w:rPr>
          <w:rFonts w:ascii="Times New Roman" w:hAnsi="Times New Roman" w:cs="Times New Roman"/>
          <w:sz w:val="24"/>
          <w:szCs w:val="24"/>
        </w:rPr>
        <w:t>a request to have it added as an agenda item for the next meeting and we can discuss it then. Dr. Gordon also agreed to resend her original River-keepers summary.</w:t>
      </w:r>
    </w:p>
    <w:p w14:paraId="1C5876E5" w14:textId="77777777" w:rsidR="00BB006B" w:rsidRPr="009B78F4" w:rsidRDefault="001014AA" w:rsidP="001014AA">
      <w:pPr>
        <w:pStyle w:val="ListParagraph"/>
        <w:numPr>
          <w:ilvl w:val="0"/>
          <w:numId w:val="3"/>
        </w:numPr>
        <w:rPr>
          <w:rFonts w:ascii="Times New Roman" w:hAnsi="Times New Roman"/>
        </w:rPr>
      </w:pPr>
      <w:r w:rsidRPr="009B78F4">
        <w:rPr>
          <w:rFonts w:ascii="Times New Roman" w:hAnsi="Times New Roman"/>
          <w:b/>
          <w:u w:val="single"/>
        </w:rPr>
        <w:t>Elections Committee</w:t>
      </w:r>
      <w:r w:rsidRPr="009B78F4">
        <w:rPr>
          <w:rFonts w:ascii="Times New Roman" w:hAnsi="Times New Roman"/>
          <w:b/>
        </w:rPr>
        <w:t xml:space="preserve"> </w:t>
      </w:r>
      <w:r w:rsidRPr="009B78F4">
        <w:rPr>
          <w:rFonts w:ascii="Times New Roman" w:hAnsi="Times New Roman"/>
        </w:rPr>
        <w:t>– Dr. Chris Carnahan, Chairperson</w:t>
      </w:r>
    </w:p>
    <w:p w14:paraId="08D601EA" w14:textId="77777777" w:rsidR="007752FC" w:rsidRPr="009B78F4" w:rsidRDefault="001014AA" w:rsidP="001014AA">
      <w:pPr>
        <w:pStyle w:val="ListParagraph"/>
        <w:ind w:left="1080"/>
        <w:rPr>
          <w:rFonts w:ascii="Times New Roman" w:hAnsi="Times New Roman"/>
        </w:rPr>
      </w:pPr>
      <w:r w:rsidRPr="009B78F4">
        <w:rPr>
          <w:rFonts w:ascii="Times New Roman" w:hAnsi="Times New Roman"/>
        </w:rPr>
        <w:t>The following individual was elected to serve on the Search Committee for the Vice President Student Affairs &amp; Enrollment Management.</w:t>
      </w:r>
    </w:p>
    <w:p w14:paraId="151435DE" w14:textId="77777777" w:rsidR="00DB5F53" w:rsidRPr="009B78F4" w:rsidRDefault="00DB5F53" w:rsidP="00DB5F53">
      <w:pPr>
        <w:pStyle w:val="ListParagraph"/>
        <w:numPr>
          <w:ilvl w:val="0"/>
          <w:numId w:val="19"/>
        </w:numPr>
        <w:rPr>
          <w:rFonts w:ascii="Times New Roman" w:hAnsi="Times New Roman"/>
        </w:rPr>
      </w:pPr>
      <w:r w:rsidRPr="009B78F4">
        <w:rPr>
          <w:rFonts w:ascii="Times New Roman" w:hAnsi="Times New Roman"/>
        </w:rPr>
        <w:t>Mince John, Mathematics</w:t>
      </w:r>
    </w:p>
    <w:p w14:paraId="4363408B" w14:textId="77777777" w:rsidR="001E3F31" w:rsidRDefault="001E3F31" w:rsidP="001014AA">
      <w:pPr>
        <w:pStyle w:val="ListParagraph"/>
        <w:ind w:left="1080"/>
        <w:rPr>
          <w:rFonts w:ascii="Times New Roman" w:hAnsi="Times New Roman"/>
        </w:rPr>
      </w:pPr>
    </w:p>
    <w:p w14:paraId="01F3CD0F" w14:textId="77777777" w:rsidR="009B78F4" w:rsidRPr="009B78F4" w:rsidRDefault="009B78F4" w:rsidP="001014AA">
      <w:pPr>
        <w:pStyle w:val="ListParagraph"/>
        <w:ind w:left="1080"/>
        <w:rPr>
          <w:rFonts w:ascii="Times New Roman" w:hAnsi="Times New Roman"/>
        </w:rPr>
      </w:pPr>
    </w:p>
    <w:p w14:paraId="51AFE57E" w14:textId="77777777" w:rsidR="00BB006B" w:rsidRPr="009B78F4" w:rsidRDefault="001014AA" w:rsidP="001014AA">
      <w:pPr>
        <w:pStyle w:val="ListParagraph"/>
        <w:numPr>
          <w:ilvl w:val="0"/>
          <w:numId w:val="3"/>
        </w:numPr>
        <w:rPr>
          <w:rFonts w:ascii="Times New Roman" w:hAnsi="Times New Roman"/>
        </w:rPr>
      </w:pPr>
      <w:r w:rsidRPr="009B78F4">
        <w:rPr>
          <w:rFonts w:ascii="Times New Roman" w:hAnsi="Times New Roman"/>
          <w:b/>
          <w:u w:val="single"/>
        </w:rPr>
        <w:lastRenderedPageBreak/>
        <w:t>Curriculum and Instruction</w:t>
      </w:r>
      <w:r w:rsidR="004C37EF" w:rsidRPr="009B78F4">
        <w:rPr>
          <w:rFonts w:ascii="Times New Roman" w:hAnsi="Times New Roman"/>
          <w:b/>
          <w:u w:val="single"/>
        </w:rPr>
        <w:t xml:space="preserve"> Committee</w:t>
      </w:r>
      <w:r w:rsidR="004C37EF" w:rsidRPr="009B78F4">
        <w:rPr>
          <w:rFonts w:ascii="Times New Roman" w:hAnsi="Times New Roman"/>
        </w:rPr>
        <w:t xml:space="preserve"> – </w:t>
      </w:r>
      <w:r w:rsidRPr="009B78F4">
        <w:rPr>
          <w:rFonts w:ascii="Times New Roman" w:hAnsi="Times New Roman"/>
        </w:rPr>
        <w:t>Dr. Erin O’Neill and Dr. Michele Rosen, Co-Chairs</w:t>
      </w:r>
    </w:p>
    <w:p w14:paraId="6403FA2C" w14:textId="77777777" w:rsidR="00027825" w:rsidRPr="009B78F4" w:rsidRDefault="00027825" w:rsidP="00027825">
      <w:pPr>
        <w:pStyle w:val="ListParagraph"/>
        <w:ind w:left="1080"/>
        <w:rPr>
          <w:rFonts w:ascii="Times New Roman" w:hAnsi="Times New Roman"/>
          <w:sz w:val="14"/>
          <w:szCs w:val="14"/>
        </w:rPr>
      </w:pPr>
    </w:p>
    <w:p w14:paraId="07A15D4E" w14:textId="77777777" w:rsidR="00993FF4" w:rsidRPr="009B78F4" w:rsidRDefault="0090705C" w:rsidP="00DE5A2E">
      <w:pPr>
        <w:pStyle w:val="ListParagraph"/>
        <w:numPr>
          <w:ilvl w:val="0"/>
          <w:numId w:val="20"/>
        </w:numPr>
        <w:rPr>
          <w:rFonts w:ascii="Times New Roman" w:hAnsi="Times New Roman"/>
        </w:rPr>
      </w:pPr>
      <w:r w:rsidRPr="009B78F4">
        <w:rPr>
          <w:rFonts w:ascii="Times New Roman" w:hAnsi="Times New Roman"/>
        </w:rPr>
        <w:t>The committee</w:t>
      </w:r>
      <w:r w:rsidR="00993FF4" w:rsidRPr="009B78F4">
        <w:rPr>
          <w:rFonts w:ascii="Times New Roman" w:hAnsi="Times New Roman"/>
        </w:rPr>
        <w:t xml:space="preserve"> </w:t>
      </w:r>
      <w:r w:rsidR="00027825" w:rsidRPr="009B78F4">
        <w:rPr>
          <w:rFonts w:ascii="Times New Roman" w:hAnsi="Times New Roman"/>
        </w:rPr>
        <w:t>approved</w:t>
      </w:r>
      <w:r w:rsidR="007752FC" w:rsidRPr="009B78F4">
        <w:rPr>
          <w:rFonts w:ascii="Times New Roman" w:hAnsi="Times New Roman"/>
        </w:rPr>
        <w:t xml:space="preserve"> </w:t>
      </w:r>
      <w:r w:rsidR="009D0094" w:rsidRPr="009B78F4">
        <w:rPr>
          <w:rFonts w:ascii="Times New Roman" w:hAnsi="Times New Roman"/>
        </w:rPr>
        <w:t>36 courses from the College of A</w:t>
      </w:r>
      <w:r w:rsidR="00027825" w:rsidRPr="009B78F4">
        <w:rPr>
          <w:rFonts w:ascii="Times New Roman" w:hAnsi="Times New Roman"/>
        </w:rPr>
        <w:t xml:space="preserve">rts and Sciences and 8 courses from the School of Business (see Attachment #2). </w:t>
      </w:r>
      <w:r w:rsidR="00993FF4" w:rsidRPr="009B78F4">
        <w:rPr>
          <w:rFonts w:ascii="Times New Roman" w:hAnsi="Times New Roman"/>
        </w:rPr>
        <w:t xml:space="preserve"> </w:t>
      </w:r>
    </w:p>
    <w:p w14:paraId="54851B5A" w14:textId="77777777" w:rsidR="00027825" w:rsidRPr="009B78F4" w:rsidRDefault="00027825" w:rsidP="001014AA">
      <w:pPr>
        <w:pStyle w:val="ListParagraph"/>
        <w:ind w:left="1080"/>
        <w:rPr>
          <w:rFonts w:ascii="Times New Roman" w:hAnsi="Times New Roman"/>
          <w:sz w:val="14"/>
          <w:szCs w:val="14"/>
        </w:rPr>
      </w:pPr>
    </w:p>
    <w:p w14:paraId="1177375F" w14:textId="77777777" w:rsidR="00027825" w:rsidRPr="009B78F4" w:rsidRDefault="00027825" w:rsidP="00027825">
      <w:pPr>
        <w:pStyle w:val="ListParagraph"/>
        <w:ind w:left="1440"/>
        <w:rPr>
          <w:rFonts w:ascii="Times New Roman" w:hAnsi="Times New Roman"/>
        </w:rPr>
      </w:pPr>
      <w:r w:rsidRPr="009B78F4">
        <w:rPr>
          <w:rFonts w:ascii="Times New Roman" w:hAnsi="Times New Roman"/>
          <w:u w:val="single"/>
        </w:rPr>
        <w:t>Comment</w:t>
      </w:r>
      <w:r w:rsidR="003F72C7" w:rsidRPr="009B78F4">
        <w:rPr>
          <w:rFonts w:ascii="Times New Roman" w:hAnsi="Times New Roman"/>
          <w:u w:val="single"/>
        </w:rPr>
        <w:t>s</w:t>
      </w:r>
      <w:r w:rsidRPr="009B78F4">
        <w:rPr>
          <w:rFonts w:ascii="Times New Roman" w:hAnsi="Times New Roman"/>
        </w:rPr>
        <w:t>: T</w:t>
      </w:r>
      <w:r w:rsidR="00994214" w:rsidRPr="009B78F4">
        <w:rPr>
          <w:rFonts w:ascii="Times New Roman" w:hAnsi="Times New Roman"/>
        </w:rPr>
        <w:t>he pre-requisite for Statistics I</w:t>
      </w:r>
      <w:r w:rsidRPr="009B78F4">
        <w:rPr>
          <w:rFonts w:ascii="Times New Roman" w:hAnsi="Times New Roman"/>
        </w:rPr>
        <w:t xml:space="preserve"> on page 6 of the report is incorrectly listed as Algebra for College, it should be Developmental Math.</w:t>
      </w:r>
      <w:r w:rsidR="003F72C7" w:rsidRPr="009B78F4">
        <w:rPr>
          <w:rFonts w:ascii="Times New Roman" w:hAnsi="Times New Roman"/>
        </w:rPr>
        <w:t xml:space="preserve"> Decision Intelligence in Supply Chain on page 8 of the report is incorrectly listed as a General Education course.</w:t>
      </w:r>
    </w:p>
    <w:p w14:paraId="2593EBAA" w14:textId="77777777" w:rsidR="00027825" w:rsidRPr="009B78F4" w:rsidRDefault="00027825" w:rsidP="00027825">
      <w:pPr>
        <w:pStyle w:val="ListParagraph"/>
        <w:ind w:left="1440"/>
        <w:rPr>
          <w:rFonts w:ascii="Times New Roman" w:hAnsi="Times New Roman"/>
        </w:rPr>
      </w:pPr>
    </w:p>
    <w:p w14:paraId="36C49C6B" w14:textId="77777777" w:rsidR="005B43A0" w:rsidRPr="009B78F4" w:rsidRDefault="007B2C01" w:rsidP="00DE5A2E">
      <w:pPr>
        <w:pStyle w:val="ListParagraph"/>
        <w:ind w:left="1440"/>
        <w:rPr>
          <w:rFonts w:ascii="Times New Roman" w:hAnsi="Times New Roman"/>
        </w:rPr>
      </w:pPr>
      <w:r w:rsidRPr="009B78F4">
        <w:rPr>
          <w:rFonts w:ascii="Times New Roman" w:hAnsi="Times New Roman"/>
          <w:u w:val="single"/>
        </w:rPr>
        <w:t>Motion</w:t>
      </w:r>
      <w:r w:rsidRPr="009B78F4">
        <w:rPr>
          <w:rFonts w:ascii="Times New Roman" w:hAnsi="Times New Roman"/>
        </w:rPr>
        <w:t xml:space="preserve"> </w:t>
      </w:r>
      <w:r w:rsidR="003F72C7" w:rsidRPr="009B78F4">
        <w:rPr>
          <w:rFonts w:ascii="Times New Roman" w:hAnsi="Times New Roman"/>
        </w:rPr>
        <w:t xml:space="preserve">to amend </w:t>
      </w:r>
      <w:r w:rsidRPr="009B78F4">
        <w:rPr>
          <w:rFonts w:ascii="Times New Roman" w:hAnsi="Times New Roman"/>
        </w:rPr>
        <w:t>the Curriculum and Instruction Committee report to be consistent with Senate approved recommended course caps for Tier 1 (20) and Tier 2 (25) except for English Composition 2 (20).</w:t>
      </w:r>
    </w:p>
    <w:p w14:paraId="2FB18F89" w14:textId="77777777" w:rsidR="00994214" w:rsidRPr="009B78F4" w:rsidRDefault="00994214" w:rsidP="00DE5A2E">
      <w:pPr>
        <w:pStyle w:val="ListParagraph"/>
        <w:ind w:left="1440"/>
        <w:rPr>
          <w:rFonts w:ascii="Times New Roman" w:hAnsi="Times New Roman"/>
        </w:rPr>
      </w:pPr>
    </w:p>
    <w:p w14:paraId="49DC4C5E" w14:textId="77777777" w:rsidR="00994214" w:rsidRPr="009B78F4" w:rsidRDefault="00994214" w:rsidP="00994214">
      <w:pPr>
        <w:pStyle w:val="ListParagraph"/>
        <w:ind w:left="2160"/>
        <w:rPr>
          <w:rFonts w:ascii="Times New Roman" w:hAnsi="Times New Roman"/>
        </w:rPr>
      </w:pPr>
      <w:r w:rsidRPr="009B78F4">
        <w:rPr>
          <w:rFonts w:ascii="Times New Roman" w:hAnsi="Times New Roman"/>
          <w:u w:val="single"/>
        </w:rPr>
        <w:t>Discussion</w:t>
      </w:r>
      <w:r w:rsidRPr="009B78F4">
        <w:rPr>
          <w:rFonts w:ascii="Times New Roman" w:hAnsi="Times New Roman"/>
        </w:rPr>
        <w:t xml:space="preserve">: There appears to be courses that are not consistent with the Senate approved recommended course caps. </w:t>
      </w:r>
      <w:r w:rsidR="003F72C7" w:rsidRPr="009B78F4">
        <w:rPr>
          <w:rFonts w:ascii="Times New Roman" w:hAnsi="Times New Roman"/>
        </w:rPr>
        <w:t>This is an opportunity to ensure that policy is followed. The intent of the resolution was to decrease caps that exceed the recommended course caps</w:t>
      </w:r>
      <w:r w:rsidRPr="009B78F4">
        <w:rPr>
          <w:rFonts w:ascii="Times New Roman" w:hAnsi="Times New Roman"/>
        </w:rPr>
        <w:t>.</w:t>
      </w:r>
      <w:r w:rsidR="003F72C7" w:rsidRPr="009B78F4">
        <w:rPr>
          <w:rFonts w:ascii="Times New Roman" w:hAnsi="Times New Roman"/>
        </w:rPr>
        <w:t xml:space="preserve"> Caps that are lower will not be raised if there is a rationale for the lower cap (and there had to be a rationale in order for the class to be approved with the lower cap).</w:t>
      </w:r>
    </w:p>
    <w:p w14:paraId="236A8492" w14:textId="77777777" w:rsidR="00994214" w:rsidRPr="009B78F4" w:rsidRDefault="00994214" w:rsidP="00DE5A2E">
      <w:pPr>
        <w:pStyle w:val="ListParagraph"/>
        <w:ind w:left="1440"/>
        <w:rPr>
          <w:rFonts w:ascii="Times New Roman" w:hAnsi="Times New Roman"/>
        </w:rPr>
      </w:pPr>
    </w:p>
    <w:p w14:paraId="486CA763" w14:textId="77777777" w:rsidR="00A77A98" w:rsidRPr="009B78F4" w:rsidRDefault="007B2C01" w:rsidP="00A77A98">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 xml:space="preserve"> </w:t>
      </w:r>
      <w:r w:rsidR="005B43A0" w:rsidRPr="009B78F4">
        <w:rPr>
          <w:rFonts w:ascii="Times New Roman" w:hAnsi="Times New Roman" w:cs="Times New Roman"/>
          <w:sz w:val="24"/>
          <w:szCs w:val="24"/>
        </w:rPr>
        <w:tab/>
      </w:r>
      <w:r w:rsidR="00A77A98" w:rsidRPr="009B78F4">
        <w:rPr>
          <w:rFonts w:ascii="Times New Roman" w:hAnsi="Times New Roman" w:cs="Times New Roman"/>
          <w:sz w:val="24"/>
          <w:szCs w:val="24"/>
        </w:rPr>
        <w:tab/>
      </w:r>
      <w:r w:rsidR="00A77A98" w:rsidRPr="009B78F4">
        <w:rPr>
          <w:rFonts w:ascii="Times New Roman" w:hAnsi="Times New Roman" w:cs="Times New Roman"/>
          <w:sz w:val="24"/>
          <w:szCs w:val="24"/>
        </w:rPr>
        <w:tab/>
      </w:r>
      <w:r w:rsidR="00A77A98" w:rsidRPr="009B78F4">
        <w:rPr>
          <w:rFonts w:ascii="Times New Roman" w:hAnsi="Times New Roman" w:cs="Times New Roman"/>
          <w:sz w:val="24"/>
          <w:szCs w:val="24"/>
          <w:u w:val="single"/>
        </w:rPr>
        <w:t>Motion</w:t>
      </w:r>
      <w:r w:rsidR="00A77A98" w:rsidRPr="009B78F4">
        <w:rPr>
          <w:rFonts w:ascii="Times New Roman" w:hAnsi="Times New Roman" w:cs="Times New Roman"/>
          <w:sz w:val="24"/>
          <w:szCs w:val="24"/>
        </w:rPr>
        <w:t xml:space="preserve"> to call the question. </w:t>
      </w:r>
    </w:p>
    <w:p w14:paraId="0B5E4C59" w14:textId="77777777" w:rsidR="00BB006B" w:rsidRPr="009B78F4" w:rsidRDefault="00A77A98" w:rsidP="00A77A98">
      <w:pPr>
        <w:pStyle w:val="ListParagraph"/>
        <w:ind w:left="1440"/>
        <w:rPr>
          <w:rFonts w:ascii="Times New Roman" w:hAnsi="Times New Roman"/>
        </w:rPr>
      </w:pPr>
      <w:r w:rsidRPr="009B78F4">
        <w:rPr>
          <w:rFonts w:ascii="Times New Roman" w:hAnsi="Times New Roman"/>
        </w:rPr>
        <w:tab/>
        <w:t>Motion passed: Question called</w:t>
      </w:r>
      <w:r w:rsidR="005B43A0" w:rsidRPr="009B78F4">
        <w:rPr>
          <w:rFonts w:ascii="Times New Roman" w:hAnsi="Times New Roman"/>
        </w:rPr>
        <w:t>.</w:t>
      </w:r>
    </w:p>
    <w:p w14:paraId="3BA39B78" w14:textId="77777777" w:rsidR="005B43A0" w:rsidRPr="009B78F4" w:rsidRDefault="005B43A0" w:rsidP="00DE5A2E">
      <w:pPr>
        <w:pStyle w:val="ListParagraph"/>
        <w:ind w:left="1080" w:firstLine="360"/>
        <w:rPr>
          <w:rFonts w:ascii="Times New Roman" w:hAnsi="Times New Roman"/>
          <w:sz w:val="18"/>
          <w:szCs w:val="18"/>
        </w:rPr>
      </w:pPr>
    </w:p>
    <w:p w14:paraId="0E9019B9" w14:textId="77777777" w:rsidR="007B2C01" w:rsidRPr="009B78F4" w:rsidRDefault="007B2C01" w:rsidP="00DE5A2E">
      <w:pPr>
        <w:pStyle w:val="ListParagraph"/>
        <w:ind w:left="1080" w:firstLine="360"/>
        <w:rPr>
          <w:rFonts w:ascii="Times New Roman" w:hAnsi="Times New Roman"/>
        </w:rPr>
      </w:pPr>
      <w:r w:rsidRPr="009B78F4">
        <w:rPr>
          <w:rFonts w:ascii="Times New Roman" w:hAnsi="Times New Roman"/>
        </w:rPr>
        <w:t>Motion Passed.</w:t>
      </w:r>
    </w:p>
    <w:p w14:paraId="49377A7D" w14:textId="77777777" w:rsidR="00DC7205" w:rsidRPr="009B78F4" w:rsidRDefault="00DC7205" w:rsidP="00BB006B">
      <w:pPr>
        <w:pStyle w:val="ListParagraph"/>
        <w:ind w:left="1080"/>
        <w:rPr>
          <w:rFonts w:ascii="Times New Roman" w:hAnsi="Times New Roman"/>
          <w:sz w:val="18"/>
          <w:szCs w:val="18"/>
        </w:rPr>
      </w:pPr>
    </w:p>
    <w:p w14:paraId="7062F4A9" w14:textId="77777777" w:rsidR="00A77A98" w:rsidRPr="009B78F4" w:rsidRDefault="003F72C7" w:rsidP="00994214">
      <w:pPr>
        <w:pStyle w:val="ListParagraph"/>
        <w:ind w:left="1440"/>
        <w:rPr>
          <w:rFonts w:ascii="Times New Roman" w:hAnsi="Times New Roman"/>
        </w:rPr>
      </w:pPr>
      <w:r w:rsidRPr="009B78F4">
        <w:rPr>
          <w:rFonts w:ascii="Times New Roman" w:hAnsi="Times New Roman"/>
          <w:u w:val="single"/>
        </w:rPr>
        <w:t>Note</w:t>
      </w:r>
      <w:r w:rsidRPr="009B78F4">
        <w:rPr>
          <w:rFonts w:ascii="Times New Roman" w:hAnsi="Times New Roman"/>
        </w:rPr>
        <w:t xml:space="preserve">: </w:t>
      </w:r>
      <w:r w:rsidR="00994214" w:rsidRPr="009B78F4">
        <w:rPr>
          <w:rFonts w:ascii="Times New Roman" w:hAnsi="Times New Roman"/>
        </w:rPr>
        <w:t xml:space="preserve">Once these courses are signed off by the Provost and go to the registrar’s office, they will be permanently approved. Once these courses receive permanent approval, all temporary approvals will be extended so scheduling for Fall 2016 can occur. </w:t>
      </w:r>
    </w:p>
    <w:p w14:paraId="1F50DCC6" w14:textId="77777777" w:rsidR="00A77A98" w:rsidRPr="009B78F4" w:rsidRDefault="00A77A98" w:rsidP="00994214">
      <w:pPr>
        <w:pStyle w:val="ListParagraph"/>
        <w:ind w:left="1440"/>
        <w:rPr>
          <w:rFonts w:ascii="Times New Roman" w:hAnsi="Times New Roman"/>
        </w:rPr>
      </w:pPr>
    </w:p>
    <w:p w14:paraId="7C3268A0" w14:textId="77777777" w:rsidR="00994214" w:rsidRPr="009B78F4" w:rsidRDefault="00A77A98" w:rsidP="00994214">
      <w:pPr>
        <w:pStyle w:val="ListParagraph"/>
        <w:ind w:left="1440"/>
        <w:rPr>
          <w:rFonts w:ascii="Times New Roman" w:hAnsi="Times New Roman"/>
        </w:rPr>
      </w:pPr>
      <w:r w:rsidRPr="009B78F4">
        <w:rPr>
          <w:rFonts w:ascii="Times New Roman" w:hAnsi="Times New Roman"/>
          <w:u w:val="single"/>
        </w:rPr>
        <w:t>Addendum</w:t>
      </w:r>
      <w:r w:rsidRPr="009B78F4">
        <w:rPr>
          <w:rFonts w:ascii="Times New Roman" w:hAnsi="Times New Roman"/>
        </w:rPr>
        <w:t xml:space="preserve">: </w:t>
      </w:r>
      <w:r w:rsidR="00994214" w:rsidRPr="009B78F4">
        <w:rPr>
          <w:rFonts w:ascii="Times New Roman" w:hAnsi="Times New Roman"/>
        </w:rPr>
        <w:t>Deb Woo will send an email to the registrar’s office after the meeting to extend temporary approval for all courses and then the permanent approvals will be changed.</w:t>
      </w:r>
    </w:p>
    <w:p w14:paraId="34E4B404" w14:textId="77777777" w:rsidR="00994214" w:rsidRPr="009B78F4" w:rsidRDefault="00994214" w:rsidP="00994214">
      <w:pPr>
        <w:pStyle w:val="ListParagraph"/>
        <w:ind w:left="1440"/>
        <w:rPr>
          <w:rFonts w:ascii="Times New Roman" w:hAnsi="Times New Roman"/>
        </w:rPr>
      </w:pPr>
    </w:p>
    <w:p w14:paraId="44DADAE4" w14:textId="77777777" w:rsidR="00830340" w:rsidRPr="009B78F4" w:rsidRDefault="00027825" w:rsidP="00DE5A2E">
      <w:pPr>
        <w:pStyle w:val="ListParagraph"/>
        <w:numPr>
          <w:ilvl w:val="0"/>
          <w:numId w:val="20"/>
        </w:numPr>
        <w:rPr>
          <w:rFonts w:ascii="Times New Roman" w:hAnsi="Times New Roman"/>
        </w:rPr>
      </w:pPr>
      <w:r w:rsidRPr="009B78F4">
        <w:rPr>
          <w:rFonts w:ascii="Times New Roman" w:hAnsi="Times New Roman"/>
        </w:rPr>
        <w:t>The following language has been revised and added back to the course proposal form as #19</w:t>
      </w:r>
      <w:r w:rsidR="00DE5A2E" w:rsidRPr="009B78F4">
        <w:rPr>
          <w:rFonts w:ascii="Times New Roman" w:hAnsi="Times New Roman"/>
        </w:rPr>
        <w:t xml:space="preserve"> </w:t>
      </w:r>
      <w:r w:rsidR="00830340" w:rsidRPr="009B78F4">
        <w:rPr>
          <w:rFonts w:ascii="Times New Roman" w:hAnsi="Times New Roman"/>
        </w:rPr>
        <w:t>(see attachment #</w:t>
      </w:r>
      <w:r w:rsidR="00D1766C" w:rsidRPr="009B78F4">
        <w:rPr>
          <w:rFonts w:ascii="Times New Roman" w:hAnsi="Times New Roman"/>
        </w:rPr>
        <w:t>3</w:t>
      </w:r>
      <w:r w:rsidR="00830340" w:rsidRPr="009B78F4">
        <w:rPr>
          <w:rFonts w:ascii="Times New Roman" w:hAnsi="Times New Roman"/>
        </w:rPr>
        <w:t xml:space="preserve">). </w:t>
      </w:r>
    </w:p>
    <w:p w14:paraId="1B0C23B6" w14:textId="77777777" w:rsidR="00AE7993" w:rsidRPr="009B78F4" w:rsidRDefault="00AE7993" w:rsidP="00AE7993">
      <w:pPr>
        <w:pStyle w:val="ListParagraph"/>
        <w:ind w:left="1440"/>
        <w:rPr>
          <w:rFonts w:ascii="Times New Roman" w:hAnsi="Times New Roman"/>
        </w:rPr>
      </w:pPr>
    </w:p>
    <w:p w14:paraId="3BC2D083" w14:textId="77777777" w:rsidR="00AE7993" w:rsidRPr="009B78F4" w:rsidRDefault="00984981" w:rsidP="00AE7993">
      <w:pPr>
        <w:pStyle w:val="ListParagraph"/>
        <w:ind w:left="1440"/>
        <w:rPr>
          <w:rFonts w:ascii="Times New Roman" w:hAnsi="Times New Roman"/>
        </w:rPr>
      </w:pPr>
      <w:r w:rsidRPr="009B78F4">
        <w:rPr>
          <w:rFonts w:ascii="Times New Roman" w:hAnsi="Times New Roman"/>
          <w:u w:val="single"/>
        </w:rPr>
        <w:t>Discussion</w:t>
      </w:r>
      <w:r w:rsidRPr="009B78F4">
        <w:rPr>
          <w:rFonts w:ascii="Times New Roman" w:hAnsi="Times New Roman"/>
        </w:rPr>
        <w:t>: These are some of the criteria that would be included in a rationale to have a course cap different from the recommended ones. These criteria were provided by both the Provost’s office (based on conversation with the Chairs) and the May 2012 FPSA report. Item #19 is not currently in the Guidelines, so this will be adding them back.</w:t>
      </w:r>
    </w:p>
    <w:p w14:paraId="3BC611CC" w14:textId="77777777" w:rsidR="00984981" w:rsidRPr="009B78F4" w:rsidRDefault="00984981" w:rsidP="00AE7993">
      <w:pPr>
        <w:pStyle w:val="ListParagraph"/>
        <w:ind w:left="1440"/>
        <w:rPr>
          <w:rFonts w:ascii="Times New Roman" w:hAnsi="Times New Roman"/>
        </w:rPr>
      </w:pPr>
    </w:p>
    <w:p w14:paraId="38A5A1A4" w14:textId="77777777" w:rsidR="00984981" w:rsidRPr="009B78F4" w:rsidRDefault="00984981" w:rsidP="00AE7993">
      <w:pPr>
        <w:pStyle w:val="ListParagraph"/>
        <w:ind w:left="1440"/>
        <w:rPr>
          <w:rFonts w:ascii="Times New Roman" w:hAnsi="Times New Roman"/>
        </w:rPr>
      </w:pPr>
      <w:r w:rsidRPr="009B78F4">
        <w:rPr>
          <w:rFonts w:ascii="Times New Roman" w:hAnsi="Times New Roman"/>
        </w:rPr>
        <w:t>Motion passed. This will go to SACC for approval and inclusion in the Guidelines for Requesting New Course Approval and Changes document.</w:t>
      </w:r>
    </w:p>
    <w:p w14:paraId="4536E4F3" w14:textId="77777777" w:rsidR="00830340" w:rsidRPr="009B78F4" w:rsidRDefault="00830340" w:rsidP="008709F3">
      <w:pPr>
        <w:spacing w:after="0" w:line="240" w:lineRule="auto"/>
        <w:rPr>
          <w:rFonts w:ascii="Times New Roman" w:hAnsi="Times New Roman" w:cs="Times New Roman"/>
          <w:sz w:val="24"/>
          <w:szCs w:val="24"/>
        </w:rPr>
      </w:pPr>
    </w:p>
    <w:p w14:paraId="65FA05FB" w14:textId="77777777" w:rsidR="0016001C" w:rsidRPr="009B78F4" w:rsidRDefault="00B57367" w:rsidP="008709F3">
      <w:pPr>
        <w:spacing w:after="0" w:line="240" w:lineRule="auto"/>
        <w:rPr>
          <w:rFonts w:ascii="Times New Roman" w:hAnsi="Times New Roman" w:cs="Times New Roman"/>
          <w:b/>
          <w:sz w:val="24"/>
          <w:szCs w:val="24"/>
        </w:rPr>
      </w:pPr>
      <w:r w:rsidRPr="009B78F4">
        <w:rPr>
          <w:rFonts w:ascii="Times New Roman" w:hAnsi="Times New Roman" w:cs="Times New Roman"/>
          <w:b/>
          <w:sz w:val="24"/>
          <w:szCs w:val="24"/>
        </w:rPr>
        <w:lastRenderedPageBreak/>
        <w:t>I</w:t>
      </w:r>
      <w:r w:rsidR="00830340" w:rsidRPr="009B78F4">
        <w:rPr>
          <w:rFonts w:ascii="Times New Roman" w:hAnsi="Times New Roman" w:cs="Times New Roman"/>
          <w:b/>
          <w:sz w:val="24"/>
          <w:szCs w:val="24"/>
        </w:rPr>
        <w:t>X.</w:t>
      </w:r>
      <w:r w:rsidR="00830340" w:rsidRPr="009B78F4">
        <w:rPr>
          <w:rFonts w:ascii="Times New Roman" w:hAnsi="Times New Roman" w:cs="Times New Roman"/>
          <w:b/>
          <w:sz w:val="24"/>
          <w:szCs w:val="24"/>
        </w:rPr>
        <w:tab/>
      </w:r>
      <w:r w:rsidR="007B2C01" w:rsidRPr="009B78F4">
        <w:rPr>
          <w:rFonts w:ascii="Times New Roman" w:hAnsi="Times New Roman" w:cs="Times New Roman"/>
          <w:b/>
          <w:sz w:val="24"/>
          <w:szCs w:val="24"/>
        </w:rPr>
        <w:t>DRAFT: AUR’s Approval Process</w:t>
      </w:r>
    </w:p>
    <w:p w14:paraId="43C467DE" w14:textId="77777777" w:rsidR="00846856" w:rsidRPr="009B78F4" w:rsidRDefault="00846856" w:rsidP="00527885">
      <w:pPr>
        <w:spacing w:after="0" w:line="240" w:lineRule="auto"/>
        <w:ind w:left="720"/>
        <w:rPr>
          <w:rFonts w:ascii="Times New Roman" w:hAnsi="Times New Roman" w:cs="Times New Roman"/>
          <w:sz w:val="24"/>
          <w:szCs w:val="24"/>
        </w:rPr>
      </w:pPr>
      <w:r w:rsidRPr="009B78F4">
        <w:rPr>
          <w:rFonts w:ascii="Times New Roman" w:hAnsi="Times New Roman" w:cs="Times New Roman"/>
          <w:sz w:val="24"/>
          <w:szCs w:val="24"/>
        </w:rPr>
        <w:t>The Senate Executive Committee presented a proposal for guidelines to add new curricular AURs. These guidelines are based on the process for proposing new minors and incorporate comments from the 30 November Senate meeting</w:t>
      </w:r>
      <w:r w:rsidR="00A9560D" w:rsidRPr="009B78F4">
        <w:rPr>
          <w:rFonts w:ascii="Times New Roman" w:hAnsi="Times New Roman" w:cs="Times New Roman"/>
          <w:sz w:val="24"/>
          <w:szCs w:val="24"/>
        </w:rPr>
        <w:t>.</w:t>
      </w:r>
    </w:p>
    <w:p w14:paraId="60D188E3" w14:textId="77777777" w:rsidR="00846856" w:rsidRPr="009B78F4" w:rsidRDefault="00846856" w:rsidP="00527885">
      <w:pPr>
        <w:spacing w:after="0" w:line="240" w:lineRule="auto"/>
        <w:ind w:left="720"/>
        <w:rPr>
          <w:rFonts w:ascii="Times New Roman" w:hAnsi="Times New Roman" w:cs="Times New Roman"/>
          <w:sz w:val="24"/>
          <w:szCs w:val="24"/>
        </w:rPr>
      </w:pPr>
    </w:p>
    <w:p w14:paraId="617D531D" w14:textId="77777777" w:rsidR="00A77A98" w:rsidRPr="009B78F4" w:rsidRDefault="00A77A98" w:rsidP="00527885">
      <w:pPr>
        <w:spacing w:after="0" w:line="240" w:lineRule="auto"/>
        <w:ind w:left="720"/>
        <w:rPr>
          <w:rFonts w:ascii="Times New Roman" w:hAnsi="Times New Roman" w:cs="Times New Roman"/>
          <w:sz w:val="24"/>
          <w:szCs w:val="24"/>
        </w:rPr>
      </w:pPr>
      <w:r w:rsidRPr="009B78F4">
        <w:rPr>
          <w:rFonts w:ascii="Times New Roman" w:hAnsi="Times New Roman" w:cs="Times New Roman"/>
          <w:sz w:val="24"/>
          <w:szCs w:val="24"/>
          <w:u w:val="single"/>
        </w:rPr>
        <w:t>Motion</w:t>
      </w:r>
      <w:r w:rsidRPr="009B78F4">
        <w:rPr>
          <w:rFonts w:ascii="Times New Roman" w:hAnsi="Times New Roman" w:cs="Times New Roman"/>
          <w:sz w:val="24"/>
          <w:szCs w:val="24"/>
        </w:rPr>
        <w:t xml:space="preserve"> and Seconded to omit lines 11, 13, and 19 from the form and to change the ordering so that the college curriculum committees sign off before the Deans.</w:t>
      </w:r>
    </w:p>
    <w:p w14:paraId="1FEA79E5" w14:textId="77777777" w:rsidR="00A77A98" w:rsidRPr="009B78F4" w:rsidRDefault="00A77A98" w:rsidP="00527885">
      <w:pPr>
        <w:spacing w:after="0" w:line="240" w:lineRule="auto"/>
        <w:ind w:left="720"/>
        <w:rPr>
          <w:rFonts w:ascii="Times New Roman" w:hAnsi="Times New Roman" w:cs="Times New Roman"/>
          <w:sz w:val="24"/>
          <w:szCs w:val="24"/>
          <w:u w:val="single"/>
        </w:rPr>
      </w:pPr>
    </w:p>
    <w:p w14:paraId="0153116C" w14:textId="77777777" w:rsidR="00846856" w:rsidRPr="009B78F4" w:rsidRDefault="00846856" w:rsidP="00A77A98">
      <w:pPr>
        <w:spacing w:after="0" w:line="240" w:lineRule="auto"/>
        <w:ind w:left="720"/>
        <w:rPr>
          <w:rFonts w:ascii="Times New Roman" w:hAnsi="Times New Roman" w:cs="Times New Roman"/>
          <w:sz w:val="24"/>
          <w:szCs w:val="24"/>
        </w:rPr>
      </w:pPr>
      <w:r w:rsidRPr="009B78F4">
        <w:rPr>
          <w:rFonts w:ascii="Times New Roman" w:hAnsi="Times New Roman" w:cs="Times New Roman"/>
          <w:sz w:val="24"/>
          <w:szCs w:val="24"/>
          <w:u w:val="single"/>
        </w:rPr>
        <w:t>Discussion</w:t>
      </w:r>
      <w:r w:rsidRPr="009B78F4">
        <w:rPr>
          <w:rFonts w:ascii="Times New Roman" w:hAnsi="Times New Roman" w:cs="Times New Roman"/>
          <w:sz w:val="24"/>
          <w:szCs w:val="24"/>
        </w:rPr>
        <w:t xml:space="preserve"> began with the number signature lines for the Provost. The Provost wants only one. </w:t>
      </w:r>
      <w:r w:rsidR="00A1365B" w:rsidRPr="009B78F4">
        <w:rPr>
          <w:rFonts w:ascii="Times New Roman" w:hAnsi="Times New Roman" w:cs="Times New Roman"/>
          <w:sz w:val="24"/>
          <w:szCs w:val="24"/>
        </w:rPr>
        <w:t xml:space="preserve">It was noted that the reason there were two signatures originally was simply to document the coming and going of the proposal. </w:t>
      </w:r>
      <w:r w:rsidRPr="009B78F4">
        <w:rPr>
          <w:rFonts w:ascii="Times New Roman" w:hAnsi="Times New Roman" w:cs="Times New Roman"/>
          <w:sz w:val="24"/>
          <w:szCs w:val="24"/>
        </w:rPr>
        <w:t xml:space="preserve">There are currently </w:t>
      </w:r>
      <w:r w:rsidR="00A1365B" w:rsidRPr="009B78F4">
        <w:rPr>
          <w:rFonts w:ascii="Times New Roman" w:hAnsi="Times New Roman" w:cs="Times New Roman"/>
          <w:sz w:val="24"/>
          <w:szCs w:val="24"/>
        </w:rPr>
        <w:t xml:space="preserve">two on this form </w:t>
      </w:r>
      <w:r w:rsidRPr="009B78F4">
        <w:rPr>
          <w:rFonts w:ascii="Times New Roman" w:hAnsi="Times New Roman" w:cs="Times New Roman"/>
          <w:sz w:val="24"/>
          <w:szCs w:val="24"/>
        </w:rPr>
        <w:t xml:space="preserve">because it may be important for the Provost to review any changes made by consultants before it goes forward in the process. The Provost trusts the process. </w:t>
      </w:r>
      <w:r w:rsidR="00A1365B" w:rsidRPr="009B78F4">
        <w:rPr>
          <w:rFonts w:ascii="Times New Roman" w:hAnsi="Times New Roman" w:cs="Times New Roman"/>
          <w:sz w:val="24"/>
          <w:szCs w:val="24"/>
        </w:rPr>
        <w:t>A review of the AIC manual indicated that it is not necessary for AURs to the Counsel of Presidents. It was s</w:t>
      </w:r>
      <w:r w:rsidRPr="009B78F4">
        <w:rPr>
          <w:rFonts w:ascii="Times New Roman" w:hAnsi="Times New Roman" w:cs="Times New Roman"/>
          <w:sz w:val="24"/>
          <w:szCs w:val="24"/>
        </w:rPr>
        <w:t>uggested that the Senate decide what it wants in the document and SACC can comment later.</w:t>
      </w:r>
    </w:p>
    <w:p w14:paraId="6AD01DCB" w14:textId="77777777" w:rsidR="00A9560D" w:rsidRPr="009B78F4" w:rsidRDefault="00A9560D" w:rsidP="000C2519">
      <w:pPr>
        <w:spacing w:after="0" w:line="240" w:lineRule="auto"/>
        <w:rPr>
          <w:rFonts w:ascii="Times New Roman" w:hAnsi="Times New Roman" w:cs="Times New Roman"/>
          <w:sz w:val="24"/>
          <w:szCs w:val="24"/>
        </w:rPr>
      </w:pPr>
    </w:p>
    <w:p w14:paraId="4D13F27A" w14:textId="71B39A5B" w:rsidR="00A9560D" w:rsidRPr="009B78F4" w:rsidRDefault="00A9560D" w:rsidP="00A77A98">
      <w:pPr>
        <w:spacing w:after="0" w:line="240" w:lineRule="auto"/>
        <w:ind w:left="720"/>
        <w:rPr>
          <w:rFonts w:ascii="Times New Roman" w:hAnsi="Times New Roman" w:cs="Times New Roman"/>
          <w:sz w:val="24"/>
          <w:szCs w:val="24"/>
        </w:rPr>
      </w:pPr>
      <w:r w:rsidRPr="009B78F4">
        <w:rPr>
          <w:rFonts w:ascii="Times New Roman" w:hAnsi="Times New Roman" w:cs="Times New Roman"/>
          <w:sz w:val="24"/>
          <w:szCs w:val="24"/>
        </w:rPr>
        <w:t xml:space="preserve">The role of the General Education committees and director in the form were </w:t>
      </w:r>
      <w:r w:rsidR="009B78F4" w:rsidRPr="009B78F4">
        <w:rPr>
          <w:rFonts w:ascii="Times New Roman" w:hAnsi="Times New Roman" w:cs="Times New Roman"/>
          <w:sz w:val="24"/>
          <w:szCs w:val="24"/>
        </w:rPr>
        <w:t>discussed</w:t>
      </w:r>
      <w:r w:rsidRPr="009B78F4">
        <w:rPr>
          <w:rFonts w:ascii="Times New Roman" w:hAnsi="Times New Roman" w:cs="Times New Roman"/>
          <w:sz w:val="24"/>
          <w:szCs w:val="24"/>
        </w:rPr>
        <w:t>.</w:t>
      </w:r>
      <w:r w:rsidR="00105490" w:rsidRPr="009B78F4">
        <w:rPr>
          <w:rFonts w:ascii="Times New Roman" w:hAnsi="Times New Roman" w:cs="Times New Roman"/>
          <w:sz w:val="24"/>
          <w:szCs w:val="24"/>
        </w:rPr>
        <w:t xml:space="preserve"> General Education was included because, historically, AURs have always been part of General Education. The committees have very different roles: GECC is exclusively curricular and GECAP looks at policy. It was stated that three signature were too many: GECAP should be enough because the director of General Education is a non-voting member of that committee and, if it is wise, the GECAP should consult the GECC before they move a proposal forward. Also stated that not having the director of Gen Ed </w:t>
      </w:r>
      <w:r w:rsidR="00A77A98" w:rsidRPr="009B78F4">
        <w:rPr>
          <w:rFonts w:ascii="Times New Roman" w:hAnsi="Times New Roman" w:cs="Times New Roman"/>
          <w:sz w:val="24"/>
          <w:szCs w:val="24"/>
        </w:rPr>
        <w:t>be a signatory could be a missed opportunity.</w:t>
      </w:r>
    </w:p>
    <w:p w14:paraId="114A0FC2" w14:textId="77777777" w:rsidR="00105490" w:rsidRPr="009B78F4" w:rsidRDefault="00105490" w:rsidP="00527885">
      <w:pPr>
        <w:spacing w:after="0" w:line="240" w:lineRule="auto"/>
        <w:ind w:left="720"/>
        <w:rPr>
          <w:rFonts w:ascii="Times New Roman" w:hAnsi="Times New Roman" w:cs="Times New Roman"/>
          <w:sz w:val="24"/>
          <w:szCs w:val="24"/>
        </w:rPr>
      </w:pPr>
    </w:p>
    <w:p w14:paraId="614B4C5B" w14:textId="77777777" w:rsidR="00105490" w:rsidRPr="009B78F4" w:rsidRDefault="00A1365B" w:rsidP="00527885">
      <w:pPr>
        <w:spacing w:after="0" w:line="240" w:lineRule="auto"/>
        <w:ind w:left="720"/>
        <w:rPr>
          <w:rFonts w:ascii="Times New Roman" w:hAnsi="Times New Roman" w:cs="Times New Roman"/>
          <w:sz w:val="24"/>
          <w:szCs w:val="24"/>
        </w:rPr>
      </w:pPr>
      <w:r w:rsidRPr="009B78F4">
        <w:rPr>
          <w:rFonts w:ascii="Times New Roman" w:hAnsi="Times New Roman" w:cs="Times New Roman"/>
          <w:sz w:val="24"/>
          <w:szCs w:val="24"/>
        </w:rPr>
        <w:t>It was asked w</w:t>
      </w:r>
      <w:r w:rsidR="00105490" w:rsidRPr="009B78F4">
        <w:rPr>
          <w:rFonts w:ascii="Times New Roman" w:hAnsi="Times New Roman" w:cs="Times New Roman"/>
          <w:sz w:val="24"/>
          <w:szCs w:val="24"/>
        </w:rPr>
        <w:t>hy the College of Arts and Sciences curriculum committee ha</w:t>
      </w:r>
      <w:r w:rsidRPr="009B78F4">
        <w:rPr>
          <w:rFonts w:ascii="Times New Roman" w:hAnsi="Times New Roman" w:cs="Times New Roman"/>
          <w:sz w:val="24"/>
          <w:szCs w:val="24"/>
        </w:rPr>
        <w:t>s</w:t>
      </w:r>
      <w:r w:rsidR="00105490" w:rsidRPr="009B78F4">
        <w:rPr>
          <w:rFonts w:ascii="Times New Roman" w:hAnsi="Times New Roman" w:cs="Times New Roman"/>
          <w:sz w:val="24"/>
          <w:szCs w:val="24"/>
        </w:rPr>
        <w:t xml:space="preserve"> a signature line if there is not currently such a committee</w:t>
      </w:r>
      <w:r w:rsidRPr="009B78F4">
        <w:rPr>
          <w:rFonts w:ascii="Times New Roman" w:hAnsi="Times New Roman" w:cs="Times New Roman"/>
          <w:sz w:val="24"/>
          <w:szCs w:val="24"/>
        </w:rPr>
        <w:t>.</w:t>
      </w:r>
      <w:r w:rsidR="00105490" w:rsidRPr="009B78F4">
        <w:rPr>
          <w:rFonts w:ascii="Times New Roman" w:hAnsi="Times New Roman" w:cs="Times New Roman"/>
          <w:sz w:val="24"/>
          <w:szCs w:val="24"/>
        </w:rPr>
        <w:t xml:space="preserve"> The Senate Constitution includes a CAS curriculum committee. Although the committee was disbanded by the then Dean, it is not incumbent of the Senate to leave that line off of future forms. There is also talk of re-instituting the committee. If there is such a committee, they get a signature and if there is not, they won’t sign off.</w:t>
      </w:r>
    </w:p>
    <w:p w14:paraId="20BD38D2" w14:textId="77777777" w:rsidR="00846856" w:rsidRPr="009B78F4" w:rsidRDefault="00846856" w:rsidP="00527885">
      <w:pPr>
        <w:spacing w:after="0" w:line="240" w:lineRule="auto"/>
        <w:ind w:left="720"/>
        <w:rPr>
          <w:rFonts w:ascii="Times New Roman" w:hAnsi="Times New Roman" w:cs="Times New Roman"/>
          <w:sz w:val="24"/>
          <w:szCs w:val="24"/>
        </w:rPr>
      </w:pPr>
    </w:p>
    <w:p w14:paraId="16398A23" w14:textId="77777777" w:rsidR="006D250F" w:rsidRPr="009B78F4" w:rsidRDefault="006D250F" w:rsidP="006D250F">
      <w:pPr>
        <w:spacing w:after="0" w:line="240" w:lineRule="auto"/>
        <w:ind w:left="720"/>
        <w:rPr>
          <w:rFonts w:ascii="Times New Roman" w:hAnsi="Times New Roman" w:cs="Times New Roman"/>
          <w:sz w:val="24"/>
          <w:szCs w:val="24"/>
        </w:rPr>
      </w:pPr>
      <w:r w:rsidRPr="009B78F4">
        <w:rPr>
          <w:rFonts w:ascii="Times New Roman" w:hAnsi="Times New Roman" w:cs="Times New Roman"/>
          <w:sz w:val="24"/>
          <w:szCs w:val="24"/>
        </w:rPr>
        <w:t>The following were requested by the body:</w:t>
      </w:r>
    </w:p>
    <w:p w14:paraId="38751CE2" w14:textId="77777777" w:rsidR="006D250F" w:rsidRPr="009B78F4" w:rsidRDefault="00A77A98" w:rsidP="006D250F">
      <w:pPr>
        <w:pStyle w:val="ListParagraph"/>
        <w:numPr>
          <w:ilvl w:val="0"/>
          <w:numId w:val="21"/>
        </w:numPr>
        <w:rPr>
          <w:rFonts w:ascii="Times New Roman" w:hAnsi="Times New Roman"/>
        </w:rPr>
      </w:pPr>
      <w:r w:rsidRPr="009B78F4">
        <w:rPr>
          <w:rFonts w:ascii="Times New Roman" w:hAnsi="Times New Roman"/>
        </w:rPr>
        <w:t>Please specify somewhere on the form</w:t>
      </w:r>
      <w:r w:rsidR="006D250F" w:rsidRPr="009B78F4">
        <w:rPr>
          <w:rFonts w:ascii="Times New Roman" w:hAnsi="Times New Roman"/>
        </w:rPr>
        <w:t xml:space="preserve"> that this process applies to courses that are not General Education courses. </w:t>
      </w:r>
    </w:p>
    <w:p w14:paraId="7FE1DE78" w14:textId="77777777" w:rsidR="006D250F" w:rsidRPr="009B78F4" w:rsidRDefault="006D250F" w:rsidP="006D250F">
      <w:pPr>
        <w:pStyle w:val="ListParagraph"/>
        <w:ind w:left="2160"/>
        <w:rPr>
          <w:rFonts w:ascii="Times New Roman" w:hAnsi="Times New Roman"/>
        </w:rPr>
      </w:pPr>
      <w:r w:rsidRPr="009B78F4">
        <w:rPr>
          <w:rFonts w:ascii="Times New Roman" w:hAnsi="Times New Roman"/>
        </w:rPr>
        <w:t>The whole point of the form is that it is about All Undergraduate Graduation Requirements outside of the already approved programs. It was suggested to add the wording “other than General Education requirements” after the third line of the page “All-University Undergraduate Requirement Addition/Revision”.</w:t>
      </w:r>
    </w:p>
    <w:p w14:paraId="17208FAB" w14:textId="77777777" w:rsidR="006D250F" w:rsidRPr="009B78F4" w:rsidRDefault="006D250F" w:rsidP="006D250F">
      <w:pPr>
        <w:pStyle w:val="ListParagraph"/>
        <w:ind w:left="1440"/>
        <w:rPr>
          <w:rFonts w:ascii="Times New Roman" w:hAnsi="Times New Roman"/>
        </w:rPr>
      </w:pPr>
    </w:p>
    <w:p w14:paraId="57344027" w14:textId="77777777" w:rsidR="006D250F" w:rsidRPr="009B78F4" w:rsidRDefault="00A77A98" w:rsidP="006D250F">
      <w:pPr>
        <w:pStyle w:val="ListParagraph"/>
        <w:numPr>
          <w:ilvl w:val="0"/>
          <w:numId w:val="21"/>
        </w:numPr>
        <w:rPr>
          <w:rFonts w:ascii="Times New Roman" w:hAnsi="Times New Roman"/>
        </w:rPr>
      </w:pPr>
      <w:r w:rsidRPr="009B78F4">
        <w:rPr>
          <w:rFonts w:ascii="Times New Roman" w:hAnsi="Times New Roman"/>
        </w:rPr>
        <w:t xml:space="preserve">Is it possible to suggest some parameter for how long each signatory has this in the process so that it doesn’t hold up a whole program for a year or two? </w:t>
      </w:r>
    </w:p>
    <w:p w14:paraId="0A8DF861" w14:textId="77777777" w:rsidR="00BB04E0" w:rsidRPr="009B78F4" w:rsidRDefault="006D250F" w:rsidP="006D250F">
      <w:pPr>
        <w:pStyle w:val="ListParagraph"/>
        <w:ind w:left="1440" w:firstLine="720"/>
        <w:rPr>
          <w:rFonts w:ascii="Times New Roman" w:hAnsi="Times New Roman"/>
        </w:rPr>
      </w:pPr>
      <w:r w:rsidRPr="009B78F4">
        <w:rPr>
          <w:rFonts w:ascii="Times New Roman" w:hAnsi="Times New Roman"/>
        </w:rPr>
        <w:t>The p</w:t>
      </w:r>
      <w:r w:rsidR="00A77A98" w:rsidRPr="009B78F4">
        <w:rPr>
          <w:rFonts w:ascii="Times New Roman" w:hAnsi="Times New Roman"/>
        </w:rPr>
        <w:t>arameter already exists: 10 days as listed on Senate website.</w:t>
      </w:r>
    </w:p>
    <w:p w14:paraId="037E5D69" w14:textId="77777777" w:rsidR="006D250F" w:rsidRPr="009B78F4" w:rsidRDefault="006D250F" w:rsidP="006D250F">
      <w:pPr>
        <w:pStyle w:val="ListParagraph"/>
        <w:ind w:left="1440"/>
        <w:rPr>
          <w:rFonts w:ascii="Times New Roman" w:hAnsi="Times New Roman"/>
        </w:rPr>
      </w:pPr>
    </w:p>
    <w:p w14:paraId="21D23327" w14:textId="77777777" w:rsidR="006D250F" w:rsidRPr="009B78F4" w:rsidRDefault="003C00FC" w:rsidP="006D250F">
      <w:pPr>
        <w:pStyle w:val="ListParagraph"/>
        <w:numPr>
          <w:ilvl w:val="0"/>
          <w:numId w:val="21"/>
        </w:numPr>
        <w:rPr>
          <w:rFonts w:ascii="Times New Roman" w:hAnsi="Times New Roman"/>
        </w:rPr>
      </w:pPr>
      <w:r w:rsidRPr="009B78F4">
        <w:rPr>
          <w:rFonts w:ascii="Times New Roman" w:hAnsi="Times New Roman"/>
        </w:rPr>
        <w:lastRenderedPageBreak/>
        <w:t>Would it be possible to</w:t>
      </w:r>
      <w:r w:rsidR="006D250F" w:rsidRPr="009B78F4">
        <w:rPr>
          <w:rFonts w:ascii="Times New Roman" w:hAnsi="Times New Roman"/>
        </w:rPr>
        <w:t xml:space="preserve"> provide a flow chart that shows where parallel processes would be possible such </w:t>
      </w:r>
      <w:r w:rsidRPr="009B78F4">
        <w:rPr>
          <w:rFonts w:ascii="Times New Roman" w:hAnsi="Times New Roman"/>
        </w:rPr>
        <w:t>as in the curriculum committees?</w:t>
      </w:r>
    </w:p>
    <w:p w14:paraId="180126E1" w14:textId="77777777" w:rsidR="00A77A98" w:rsidRPr="009B78F4" w:rsidRDefault="00A77A98" w:rsidP="00527885">
      <w:pPr>
        <w:spacing w:after="0" w:line="240" w:lineRule="auto"/>
        <w:ind w:left="720"/>
        <w:rPr>
          <w:rFonts w:ascii="Times New Roman" w:hAnsi="Times New Roman" w:cs="Times New Roman"/>
          <w:sz w:val="24"/>
          <w:szCs w:val="24"/>
        </w:rPr>
      </w:pPr>
    </w:p>
    <w:p w14:paraId="7F3D32B1" w14:textId="77777777" w:rsidR="00BB04E0" w:rsidRPr="009B78F4" w:rsidRDefault="00BB04E0"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b/>
      </w:r>
      <w:r w:rsidRPr="009B78F4">
        <w:rPr>
          <w:rFonts w:ascii="Times New Roman" w:hAnsi="Times New Roman" w:cs="Times New Roman"/>
          <w:sz w:val="24"/>
          <w:szCs w:val="24"/>
        </w:rPr>
        <w:tab/>
      </w:r>
      <w:r w:rsidRPr="009B78F4">
        <w:rPr>
          <w:rFonts w:ascii="Times New Roman" w:hAnsi="Times New Roman" w:cs="Times New Roman"/>
          <w:sz w:val="24"/>
          <w:szCs w:val="24"/>
          <w:u w:val="single"/>
        </w:rPr>
        <w:t>Motion</w:t>
      </w:r>
      <w:r w:rsidRPr="009B78F4">
        <w:rPr>
          <w:rFonts w:ascii="Times New Roman" w:hAnsi="Times New Roman" w:cs="Times New Roman"/>
          <w:sz w:val="24"/>
          <w:szCs w:val="24"/>
        </w:rPr>
        <w:t xml:space="preserve"> to call the question. </w:t>
      </w:r>
    </w:p>
    <w:p w14:paraId="69CEAFE7" w14:textId="77777777" w:rsidR="00BB04E0" w:rsidRPr="009B78F4" w:rsidRDefault="00BB04E0"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b/>
      </w:r>
      <w:r w:rsidRPr="009B78F4">
        <w:rPr>
          <w:rFonts w:ascii="Times New Roman" w:hAnsi="Times New Roman" w:cs="Times New Roman"/>
          <w:sz w:val="24"/>
          <w:szCs w:val="24"/>
        </w:rPr>
        <w:tab/>
        <w:t>Motion passed: Question called</w:t>
      </w:r>
    </w:p>
    <w:p w14:paraId="393F17A5" w14:textId="77777777" w:rsidR="00A77A98" w:rsidRPr="009B78F4" w:rsidRDefault="00A77A98" w:rsidP="008709F3">
      <w:pPr>
        <w:spacing w:after="0" w:line="240" w:lineRule="auto"/>
        <w:rPr>
          <w:rFonts w:ascii="Times New Roman" w:hAnsi="Times New Roman" w:cs="Times New Roman"/>
          <w:sz w:val="24"/>
          <w:szCs w:val="24"/>
        </w:rPr>
      </w:pPr>
    </w:p>
    <w:p w14:paraId="447AEFE8" w14:textId="77777777" w:rsidR="00BB04E0" w:rsidRPr="009B78F4" w:rsidRDefault="00BB04E0"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b/>
        <w:t>Motion passed</w:t>
      </w:r>
      <w:r w:rsidR="00A77A98" w:rsidRPr="009B78F4">
        <w:rPr>
          <w:rFonts w:ascii="Times New Roman" w:hAnsi="Times New Roman" w:cs="Times New Roman"/>
          <w:sz w:val="24"/>
          <w:szCs w:val="24"/>
        </w:rPr>
        <w:t>; Changes to form approved.</w:t>
      </w:r>
    </w:p>
    <w:p w14:paraId="3B525E64" w14:textId="77777777" w:rsidR="007B2C01" w:rsidRPr="009B78F4" w:rsidRDefault="007B2C01" w:rsidP="008709F3">
      <w:pPr>
        <w:spacing w:after="0" w:line="240" w:lineRule="auto"/>
        <w:rPr>
          <w:rFonts w:ascii="Times New Roman" w:hAnsi="Times New Roman" w:cs="Times New Roman"/>
          <w:sz w:val="24"/>
          <w:szCs w:val="24"/>
        </w:rPr>
      </w:pPr>
    </w:p>
    <w:p w14:paraId="61FBE443" w14:textId="77777777" w:rsidR="007B2C01" w:rsidRPr="009B78F4" w:rsidRDefault="007B2C01"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b/>
      </w:r>
      <w:r w:rsidRPr="009B78F4">
        <w:rPr>
          <w:rFonts w:ascii="Times New Roman" w:hAnsi="Times New Roman" w:cs="Times New Roman"/>
          <w:sz w:val="24"/>
          <w:szCs w:val="24"/>
          <w:u w:val="single"/>
        </w:rPr>
        <w:t>Motion</w:t>
      </w:r>
      <w:r w:rsidRPr="009B78F4">
        <w:rPr>
          <w:rFonts w:ascii="Times New Roman" w:hAnsi="Times New Roman" w:cs="Times New Roman"/>
          <w:sz w:val="24"/>
          <w:szCs w:val="24"/>
        </w:rPr>
        <w:t xml:space="preserve"> to approve th</w:t>
      </w:r>
      <w:r w:rsidR="00A9560D" w:rsidRPr="009B78F4">
        <w:rPr>
          <w:rFonts w:ascii="Times New Roman" w:hAnsi="Times New Roman" w:cs="Times New Roman"/>
          <w:sz w:val="24"/>
          <w:szCs w:val="24"/>
        </w:rPr>
        <w:t>e form with the amended changes and send to SACC.</w:t>
      </w:r>
    </w:p>
    <w:p w14:paraId="1770D88D" w14:textId="77777777" w:rsidR="007B2C01" w:rsidRPr="009B78F4" w:rsidRDefault="007B2C01" w:rsidP="007B2C01">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b/>
      </w:r>
      <w:r w:rsidRPr="009B78F4">
        <w:rPr>
          <w:rFonts w:ascii="Times New Roman" w:hAnsi="Times New Roman" w:cs="Times New Roman"/>
          <w:sz w:val="24"/>
          <w:szCs w:val="24"/>
        </w:rPr>
        <w:tab/>
      </w:r>
      <w:r w:rsidRPr="009B78F4">
        <w:rPr>
          <w:rFonts w:ascii="Times New Roman" w:hAnsi="Times New Roman" w:cs="Times New Roman"/>
          <w:sz w:val="24"/>
          <w:szCs w:val="24"/>
          <w:u w:val="single"/>
        </w:rPr>
        <w:t>Motion</w:t>
      </w:r>
      <w:r w:rsidRPr="009B78F4">
        <w:rPr>
          <w:rFonts w:ascii="Times New Roman" w:hAnsi="Times New Roman" w:cs="Times New Roman"/>
          <w:sz w:val="24"/>
          <w:szCs w:val="24"/>
        </w:rPr>
        <w:t xml:space="preserve"> to call the question. </w:t>
      </w:r>
    </w:p>
    <w:p w14:paraId="5F305683" w14:textId="77777777" w:rsidR="007B2C01" w:rsidRPr="009B78F4" w:rsidRDefault="007B2C01" w:rsidP="007B2C01">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b/>
      </w:r>
      <w:r w:rsidRPr="009B78F4">
        <w:rPr>
          <w:rFonts w:ascii="Times New Roman" w:hAnsi="Times New Roman" w:cs="Times New Roman"/>
          <w:sz w:val="24"/>
          <w:szCs w:val="24"/>
        </w:rPr>
        <w:tab/>
        <w:t>Motion passed: Question called</w:t>
      </w:r>
    </w:p>
    <w:p w14:paraId="5C73CFC2" w14:textId="77777777" w:rsidR="007B2C01" w:rsidRPr="009B78F4" w:rsidRDefault="007B2C01" w:rsidP="007B2C01">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b/>
        <w:t>Motion passed The amended form will go to SACC.</w:t>
      </w:r>
    </w:p>
    <w:p w14:paraId="61F61C18" w14:textId="77777777" w:rsidR="00BB04E0" w:rsidRPr="009B78F4" w:rsidRDefault="00BB04E0" w:rsidP="008709F3">
      <w:pPr>
        <w:spacing w:after="0" w:line="240" w:lineRule="auto"/>
        <w:rPr>
          <w:rFonts w:ascii="Times New Roman" w:hAnsi="Times New Roman" w:cs="Times New Roman"/>
          <w:b/>
          <w:sz w:val="24"/>
          <w:szCs w:val="24"/>
        </w:rPr>
      </w:pPr>
    </w:p>
    <w:p w14:paraId="39A09DA9" w14:textId="77777777" w:rsidR="005B4DE4" w:rsidRPr="009B78F4" w:rsidRDefault="002D1B1A"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u w:val="single"/>
        </w:rPr>
        <w:t>Motion</w:t>
      </w:r>
      <w:r w:rsidRPr="009B78F4">
        <w:rPr>
          <w:rFonts w:ascii="Times New Roman" w:hAnsi="Times New Roman" w:cs="Times New Roman"/>
          <w:sz w:val="24"/>
          <w:szCs w:val="24"/>
        </w:rPr>
        <w:t xml:space="preserve"> to Adjourn made and Seconded.</w:t>
      </w:r>
    </w:p>
    <w:p w14:paraId="61CD272C" w14:textId="77777777" w:rsidR="002D1B1A" w:rsidRPr="009B78F4" w:rsidRDefault="002D1B1A"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Motion passed.</w:t>
      </w:r>
    </w:p>
    <w:p w14:paraId="1664A777" w14:textId="77777777" w:rsidR="002D1B1A" w:rsidRPr="009B78F4" w:rsidRDefault="002D1B1A"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Meeting Adjo</w:t>
      </w:r>
      <w:r w:rsidR="00EB4F6A" w:rsidRPr="009B78F4">
        <w:rPr>
          <w:rFonts w:ascii="Times New Roman" w:hAnsi="Times New Roman" w:cs="Times New Roman"/>
          <w:sz w:val="24"/>
          <w:szCs w:val="24"/>
        </w:rPr>
        <w:t>urned by President Riotto at 4:</w:t>
      </w:r>
      <w:r w:rsidR="001014AA" w:rsidRPr="009B78F4">
        <w:rPr>
          <w:rFonts w:ascii="Times New Roman" w:hAnsi="Times New Roman" w:cs="Times New Roman"/>
          <w:sz w:val="24"/>
          <w:szCs w:val="24"/>
        </w:rPr>
        <w:t>01</w:t>
      </w:r>
      <w:r w:rsidRPr="009B78F4">
        <w:rPr>
          <w:rFonts w:ascii="Times New Roman" w:hAnsi="Times New Roman" w:cs="Times New Roman"/>
          <w:sz w:val="24"/>
          <w:szCs w:val="24"/>
        </w:rPr>
        <w:t xml:space="preserve"> PM</w:t>
      </w:r>
    </w:p>
    <w:p w14:paraId="2E7949F6" w14:textId="77777777" w:rsidR="002D1B1A" w:rsidRPr="009B78F4" w:rsidRDefault="002D1B1A" w:rsidP="008709F3">
      <w:pPr>
        <w:spacing w:after="0" w:line="240" w:lineRule="auto"/>
        <w:rPr>
          <w:rFonts w:ascii="Times New Roman" w:hAnsi="Times New Roman" w:cs="Times New Roman"/>
          <w:sz w:val="24"/>
          <w:szCs w:val="24"/>
        </w:rPr>
      </w:pPr>
    </w:p>
    <w:p w14:paraId="7E173203" w14:textId="77777777" w:rsidR="002D1B1A" w:rsidRPr="009B78F4" w:rsidRDefault="002D1B1A"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Respectfully submitted,</w:t>
      </w:r>
    </w:p>
    <w:p w14:paraId="5AE6A083" w14:textId="77777777" w:rsidR="002D1B1A" w:rsidRPr="009B78F4" w:rsidRDefault="002D1B1A" w:rsidP="008709F3">
      <w:pPr>
        <w:spacing w:after="0" w:line="240" w:lineRule="auto"/>
        <w:rPr>
          <w:rFonts w:ascii="Times New Roman" w:hAnsi="Times New Roman" w:cs="Times New Roman"/>
          <w:sz w:val="24"/>
          <w:szCs w:val="24"/>
        </w:rPr>
      </w:pPr>
    </w:p>
    <w:p w14:paraId="5CA8B281" w14:textId="77777777" w:rsidR="002D1B1A" w:rsidRPr="009B78F4" w:rsidRDefault="002D1B1A"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Ethan Prosen, Ph.D.</w:t>
      </w:r>
    </w:p>
    <w:p w14:paraId="4ED4F4CD" w14:textId="77777777" w:rsidR="002D1B1A" w:rsidRPr="009B78F4" w:rsidRDefault="00B81D0E"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Secretary of the University Senate</w:t>
      </w:r>
    </w:p>
    <w:p w14:paraId="5AC03290" w14:textId="77777777" w:rsidR="00B81D0E" w:rsidRPr="009B78F4" w:rsidRDefault="00B81D0E" w:rsidP="008709F3">
      <w:pPr>
        <w:spacing w:after="0" w:line="240" w:lineRule="auto"/>
        <w:rPr>
          <w:rFonts w:ascii="Times New Roman" w:hAnsi="Times New Roman" w:cs="Times New Roman"/>
          <w:sz w:val="24"/>
          <w:szCs w:val="24"/>
        </w:rPr>
      </w:pPr>
    </w:p>
    <w:p w14:paraId="1A60B334" w14:textId="77777777" w:rsidR="002D1B1A" w:rsidRPr="009B78F4" w:rsidRDefault="002D1B1A" w:rsidP="008709F3">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Attachments</w:t>
      </w:r>
    </w:p>
    <w:p w14:paraId="0AC79328" w14:textId="77777777" w:rsidR="00CC46E7" w:rsidRPr="009B78F4" w:rsidRDefault="00E57596" w:rsidP="008742AB">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w:t>
      </w:r>
      <w:r w:rsidR="001014AA" w:rsidRPr="009B78F4">
        <w:rPr>
          <w:rFonts w:ascii="Times New Roman" w:hAnsi="Times New Roman" w:cs="Times New Roman"/>
          <w:sz w:val="24"/>
          <w:szCs w:val="24"/>
        </w:rPr>
        <w:t>1</w:t>
      </w:r>
      <w:r w:rsidR="00CF7D31" w:rsidRPr="009B78F4">
        <w:rPr>
          <w:rFonts w:ascii="Times New Roman" w:hAnsi="Times New Roman" w:cs="Times New Roman"/>
          <w:sz w:val="24"/>
          <w:szCs w:val="24"/>
        </w:rPr>
        <w:t xml:space="preserve"> PD&amp;B Report to the University Senate</w:t>
      </w:r>
    </w:p>
    <w:p w14:paraId="25652107" w14:textId="77777777" w:rsidR="00DB4A7A" w:rsidRPr="009B78F4" w:rsidRDefault="00DB4A7A" w:rsidP="008742AB">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 xml:space="preserve">#2 </w:t>
      </w:r>
      <w:r w:rsidR="00027825" w:rsidRPr="009B78F4">
        <w:rPr>
          <w:rFonts w:ascii="Times New Roman" w:hAnsi="Times New Roman" w:cs="Times New Roman"/>
          <w:sz w:val="24"/>
          <w:szCs w:val="24"/>
        </w:rPr>
        <w:t>Curriculum and Instruction committee report to the University Senate</w:t>
      </w:r>
    </w:p>
    <w:p w14:paraId="33B0C590" w14:textId="77777777" w:rsidR="005B4DE4" w:rsidRPr="009B78F4" w:rsidRDefault="008452EF" w:rsidP="00D1766C">
      <w:pPr>
        <w:spacing w:after="0" w:line="240" w:lineRule="auto"/>
        <w:rPr>
          <w:rFonts w:ascii="Times New Roman" w:hAnsi="Times New Roman" w:cs="Times New Roman"/>
          <w:sz w:val="24"/>
          <w:szCs w:val="24"/>
        </w:rPr>
      </w:pPr>
      <w:r w:rsidRPr="009B78F4">
        <w:rPr>
          <w:rFonts w:ascii="Times New Roman" w:hAnsi="Times New Roman" w:cs="Times New Roman"/>
          <w:sz w:val="24"/>
          <w:szCs w:val="24"/>
        </w:rPr>
        <w:t>#3</w:t>
      </w:r>
      <w:r w:rsidR="002E6FC9" w:rsidRPr="009B78F4">
        <w:rPr>
          <w:rFonts w:ascii="Times New Roman" w:hAnsi="Times New Roman" w:cs="Times New Roman"/>
          <w:sz w:val="24"/>
          <w:szCs w:val="24"/>
        </w:rPr>
        <w:t xml:space="preserve"> </w:t>
      </w:r>
      <w:r w:rsidR="00AE7993" w:rsidRPr="009B78F4">
        <w:rPr>
          <w:rFonts w:ascii="Times New Roman" w:hAnsi="Times New Roman" w:cs="Times New Roman"/>
          <w:sz w:val="24"/>
          <w:szCs w:val="24"/>
        </w:rPr>
        <w:t>Revised language for Item #19 for the Guidelines for Requesting New Course Approval and Changes document.</w:t>
      </w:r>
    </w:p>
    <w:p w14:paraId="1F97EBBF" w14:textId="7DB8545A" w:rsidR="00AE7993" w:rsidRPr="009B78F4" w:rsidRDefault="00AE7993" w:rsidP="00D1766C">
      <w:pPr>
        <w:spacing w:after="0" w:line="240" w:lineRule="auto"/>
        <w:rPr>
          <w:rFonts w:ascii="Times New Roman" w:hAnsi="Times New Roman" w:cs="Times New Roman"/>
          <w:sz w:val="24"/>
          <w:szCs w:val="24"/>
        </w:rPr>
      </w:pPr>
    </w:p>
    <w:sectPr w:rsidR="00AE7993" w:rsidRPr="009B78F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5BFD1" w14:textId="77777777" w:rsidR="00E1344B" w:rsidRDefault="00E1344B" w:rsidP="008709F3">
      <w:pPr>
        <w:spacing w:after="0" w:line="240" w:lineRule="auto"/>
      </w:pPr>
      <w:r>
        <w:separator/>
      </w:r>
    </w:p>
  </w:endnote>
  <w:endnote w:type="continuationSeparator" w:id="0">
    <w:p w14:paraId="4E872341" w14:textId="77777777" w:rsidR="00E1344B" w:rsidRDefault="00E1344B"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FD35" w14:textId="02D77702" w:rsidR="009B78F4" w:rsidRPr="009B78F4" w:rsidRDefault="009B78F4" w:rsidP="009B78F4">
    <w:pPr>
      <w:pStyle w:val="Footer"/>
      <w:rPr>
        <w:rFonts w:ascii="Times New Roman" w:hAnsi="Times New Roman" w:cs="Times New Roman"/>
        <w:b/>
        <w:sz w:val="18"/>
        <w:szCs w:val="18"/>
      </w:rPr>
    </w:pPr>
    <w:r w:rsidRPr="009B78F4">
      <w:rPr>
        <w:rFonts w:ascii="Times New Roman" w:hAnsi="Times New Roman" w:cs="Times New Roman"/>
        <w:b/>
        <w:i/>
        <w:sz w:val="18"/>
        <w:szCs w:val="18"/>
      </w:rPr>
      <w:t xml:space="preserve"> </w:t>
    </w:r>
    <w:r w:rsidRPr="009B78F4">
      <w:rPr>
        <w:rFonts w:ascii="Times New Roman" w:hAnsi="Times New Roman" w:cs="Times New Roman"/>
        <w:b/>
        <w:sz w:val="18"/>
        <w:szCs w:val="18"/>
      </w:rPr>
      <w:t xml:space="preserve">Senate Meeting Minutes </w:t>
    </w:r>
  </w:p>
  <w:p w14:paraId="434A06AE" w14:textId="2BD08CFC" w:rsidR="009B78F4" w:rsidRPr="009B78F4" w:rsidRDefault="009B78F4" w:rsidP="009B78F4">
    <w:pPr>
      <w:pStyle w:val="Footer"/>
      <w:rPr>
        <w:rFonts w:ascii="Times New Roman" w:hAnsi="Times New Roman" w:cs="Times New Roman"/>
        <w:b/>
        <w:sz w:val="18"/>
        <w:szCs w:val="18"/>
      </w:rPr>
    </w:pPr>
    <w:r w:rsidRPr="009B78F4">
      <w:rPr>
        <w:rFonts w:ascii="Times New Roman" w:hAnsi="Times New Roman" w:cs="Times New Roman"/>
        <w:b/>
        <w:sz w:val="18"/>
        <w:szCs w:val="18"/>
      </w:rPr>
      <w:t>Monday, 8 February 2016</w:t>
    </w:r>
    <w:r w:rsidRPr="009B78F4">
      <w:rPr>
        <w:rFonts w:ascii="Times New Roman" w:hAnsi="Times New Roman" w:cs="Times New Roman"/>
        <w:b/>
        <w:sz w:val="18"/>
        <w:szCs w:val="18"/>
      </w:rPr>
      <w:tab/>
    </w:r>
    <w:sdt>
      <w:sdtPr>
        <w:rPr>
          <w:rFonts w:ascii="Times New Roman" w:hAnsi="Times New Roman" w:cs="Times New Roman"/>
          <w:b/>
          <w:sz w:val="18"/>
          <w:szCs w:val="18"/>
        </w:rPr>
        <w:id w:val="1269659983"/>
        <w:docPartObj>
          <w:docPartGallery w:val="Page Numbers (Bottom of Page)"/>
          <w:docPartUnique/>
        </w:docPartObj>
      </w:sdtPr>
      <w:sdtEndPr>
        <w:rPr>
          <w:noProof/>
        </w:rPr>
      </w:sdtEndPr>
      <w:sdtContent>
        <w:r w:rsidRPr="009B78F4">
          <w:rPr>
            <w:rFonts w:ascii="Times New Roman" w:hAnsi="Times New Roman" w:cs="Times New Roman"/>
            <w:b/>
            <w:sz w:val="18"/>
            <w:szCs w:val="18"/>
          </w:rPr>
          <w:fldChar w:fldCharType="begin"/>
        </w:r>
        <w:r w:rsidRPr="009B78F4">
          <w:rPr>
            <w:rFonts w:ascii="Times New Roman" w:hAnsi="Times New Roman" w:cs="Times New Roman"/>
            <w:b/>
            <w:sz w:val="18"/>
            <w:szCs w:val="18"/>
          </w:rPr>
          <w:instrText xml:space="preserve"> PAGE   \* MERGEFORMAT </w:instrText>
        </w:r>
        <w:r w:rsidRPr="009B78F4">
          <w:rPr>
            <w:rFonts w:ascii="Times New Roman" w:hAnsi="Times New Roman" w:cs="Times New Roman"/>
            <w:b/>
            <w:sz w:val="18"/>
            <w:szCs w:val="18"/>
          </w:rPr>
          <w:fldChar w:fldCharType="separate"/>
        </w:r>
        <w:r w:rsidR="00BC1511">
          <w:rPr>
            <w:rFonts w:ascii="Times New Roman" w:hAnsi="Times New Roman" w:cs="Times New Roman"/>
            <w:b/>
            <w:noProof/>
            <w:sz w:val="18"/>
            <w:szCs w:val="18"/>
          </w:rPr>
          <w:t>1</w:t>
        </w:r>
        <w:r w:rsidRPr="009B78F4">
          <w:rPr>
            <w:rFonts w:ascii="Times New Roman" w:hAnsi="Times New Roman" w:cs="Times New Roman"/>
            <w:b/>
            <w:noProof/>
            <w:sz w:val="18"/>
            <w:szCs w:val="18"/>
          </w:rPr>
          <w:fldChar w:fldCharType="end"/>
        </w:r>
      </w:sdtContent>
    </w:sdt>
  </w:p>
  <w:p w14:paraId="41721C12" w14:textId="77777777" w:rsidR="009B78F4" w:rsidRPr="009B78F4" w:rsidRDefault="009B78F4">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C831A" w14:textId="77777777" w:rsidR="00E1344B" w:rsidRDefault="00E1344B" w:rsidP="008709F3">
      <w:pPr>
        <w:spacing w:after="0" w:line="240" w:lineRule="auto"/>
      </w:pPr>
      <w:r>
        <w:separator/>
      </w:r>
    </w:p>
  </w:footnote>
  <w:footnote w:type="continuationSeparator" w:id="0">
    <w:p w14:paraId="5CD54F0C" w14:textId="77777777" w:rsidR="00E1344B" w:rsidRDefault="00E1344B" w:rsidP="00870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E65"/>
    <w:multiLevelType w:val="hybridMultilevel"/>
    <w:tmpl w:val="2222B9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232121"/>
    <w:multiLevelType w:val="hybridMultilevel"/>
    <w:tmpl w:val="57B067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F77614"/>
    <w:multiLevelType w:val="hybridMultilevel"/>
    <w:tmpl w:val="44F49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565D07"/>
    <w:multiLevelType w:val="hybridMultilevel"/>
    <w:tmpl w:val="0240CE7E"/>
    <w:lvl w:ilvl="0" w:tplc="D86089E8">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4">
    <w:nsid w:val="10CB6451"/>
    <w:multiLevelType w:val="hybridMultilevel"/>
    <w:tmpl w:val="97CA9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0F1EED"/>
    <w:multiLevelType w:val="hybridMultilevel"/>
    <w:tmpl w:val="7C368758"/>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F">
      <w:start w:val="1"/>
      <w:numFmt w:val="decimal"/>
      <w:lvlText w:val="%3."/>
      <w:lvlJc w:val="left"/>
      <w:pPr>
        <w:ind w:left="3300" w:hanging="360"/>
      </w:pPr>
      <w:rPr>
        <w:rFont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nsid w:val="18D71DD2"/>
    <w:multiLevelType w:val="hybridMultilevel"/>
    <w:tmpl w:val="62723B4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nsid w:val="192D768D"/>
    <w:multiLevelType w:val="hybridMultilevel"/>
    <w:tmpl w:val="90ACAD7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nsid w:val="22043AB8"/>
    <w:multiLevelType w:val="hybridMultilevel"/>
    <w:tmpl w:val="07FE1C1A"/>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1">
      <w:start w:val="1"/>
      <w:numFmt w:val="bullet"/>
      <w:lvlText w:val=""/>
      <w:lvlJc w:val="left"/>
      <w:pPr>
        <w:ind w:left="3300" w:hanging="360"/>
      </w:pPr>
      <w:rPr>
        <w:rFonts w:ascii="Symbol" w:hAnsi="Symbol"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nsid w:val="22AB2AFF"/>
    <w:multiLevelType w:val="hybridMultilevel"/>
    <w:tmpl w:val="50C4FF2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nsid w:val="2B790EB1"/>
    <w:multiLevelType w:val="hybridMultilevel"/>
    <w:tmpl w:val="A83464C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A82FF6"/>
    <w:multiLevelType w:val="hybridMultilevel"/>
    <w:tmpl w:val="905EF4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BC21D3"/>
    <w:multiLevelType w:val="hybridMultilevel"/>
    <w:tmpl w:val="4448EA56"/>
    <w:lvl w:ilvl="0" w:tplc="D86089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728499E"/>
    <w:multiLevelType w:val="hybridMultilevel"/>
    <w:tmpl w:val="E8E657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ECB1265"/>
    <w:multiLevelType w:val="hybridMultilevel"/>
    <w:tmpl w:val="D946F778"/>
    <w:lvl w:ilvl="0" w:tplc="D86089E8">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nsid w:val="5CCD7E1A"/>
    <w:multiLevelType w:val="hybridMultilevel"/>
    <w:tmpl w:val="59D4A81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nsid w:val="66E10345"/>
    <w:multiLevelType w:val="hybridMultilevel"/>
    <w:tmpl w:val="97CA9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E156D9"/>
    <w:multiLevelType w:val="hybridMultilevel"/>
    <w:tmpl w:val="96BC2314"/>
    <w:lvl w:ilvl="0" w:tplc="2D36CE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5F6E55"/>
    <w:multiLevelType w:val="hybridMultilevel"/>
    <w:tmpl w:val="B10490D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5226EE0"/>
    <w:multiLevelType w:val="hybridMultilevel"/>
    <w:tmpl w:val="D0B435E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0">
    <w:nsid w:val="7F34542D"/>
    <w:multiLevelType w:val="hybridMultilevel"/>
    <w:tmpl w:val="67A2334A"/>
    <w:lvl w:ilvl="0" w:tplc="04090015">
      <w:start w:val="1"/>
      <w:numFmt w:val="upperLetter"/>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1"/>
  </w:num>
  <w:num w:numId="2">
    <w:abstractNumId w:val="20"/>
  </w:num>
  <w:num w:numId="3">
    <w:abstractNumId w:val="10"/>
  </w:num>
  <w:num w:numId="4">
    <w:abstractNumId w:val="15"/>
  </w:num>
  <w:num w:numId="5">
    <w:abstractNumId w:val="5"/>
  </w:num>
  <w:num w:numId="6">
    <w:abstractNumId w:val="3"/>
  </w:num>
  <w:num w:numId="7">
    <w:abstractNumId w:val="8"/>
  </w:num>
  <w:num w:numId="8">
    <w:abstractNumId w:val="9"/>
  </w:num>
  <w:num w:numId="9">
    <w:abstractNumId w:val="19"/>
  </w:num>
  <w:num w:numId="10">
    <w:abstractNumId w:val="7"/>
  </w:num>
  <w:num w:numId="11">
    <w:abstractNumId w:val="6"/>
  </w:num>
  <w:num w:numId="12">
    <w:abstractNumId w:val="18"/>
  </w:num>
  <w:num w:numId="13">
    <w:abstractNumId w:val="14"/>
  </w:num>
  <w:num w:numId="14">
    <w:abstractNumId w:val="12"/>
  </w:num>
  <w:num w:numId="15">
    <w:abstractNumId w:val="1"/>
  </w:num>
  <w:num w:numId="16">
    <w:abstractNumId w:val="17"/>
  </w:num>
  <w:num w:numId="17">
    <w:abstractNumId w:val="2"/>
  </w:num>
  <w:num w:numId="18">
    <w:abstractNumId w:val="0"/>
  </w:num>
  <w:num w:numId="19">
    <w:abstractNumId w:val="13"/>
  </w:num>
  <w:num w:numId="20">
    <w:abstractNumId w:val="16"/>
  </w:num>
  <w:num w:numId="2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2C"/>
    <w:rsid w:val="00014236"/>
    <w:rsid w:val="00026FB1"/>
    <w:rsid w:val="00027825"/>
    <w:rsid w:val="00037378"/>
    <w:rsid w:val="00054C7F"/>
    <w:rsid w:val="00080DFC"/>
    <w:rsid w:val="00080F7C"/>
    <w:rsid w:val="000904C1"/>
    <w:rsid w:val="00092158"/>
    <w:rsid w:val="00094F77"/>
    <w:rsid w:val="000B42F9"/>
    <w:rsid w:val="000B5298"/>
    <w:rsid w:val="000C2519"/>
    <w:rsid w:val="000C625B"/>
    <w:rsid w:val="000D0E4B"/>
    <w:rsid w:val="000D4A2A"/>
    <w:rsid w:val="000D7520"/>
    <w:rsid w:val="000F2821"/>
    <w:rsid w:val="001014AA"/>
    <w:rsid w:val="00104183"/>
    <w:rsid w:val="00105490"/>
    <w:rsid w:val="00107509"/>
    <w:rsid w:val="00113E2D"/>
    <w:rsid w:val="00131EA6"/>
    <w:rsid w:val="00135606"/>
    <w:rsid w:val="00152758"/>
    <w:rsid w:val="0015763E"/>
    <w:rsid w:val="0016001C"/>
    <w:rsid w:val="00166C2E"/>
    <w:rsid w:val="00167911"/>
    <w:rsid w:val="001837B6"/>
    <w:rsid w:val="001871A4"/>
    <w:rsid w:val="00193329"/>
    <w:rsid w:val="00194D43"/>
    <w:rsid w:val="001A73D1"/>
    <w:rsid w:val="001B619A"/>
    <w:rsid w:val="001B6770"/>
    <w:rsid w:val="001C0DAD"/>
    <w:rsid w:val="001C4365"/>
    <w:rsid w:val="001D61BF"/>
    <w:rsid w:val="001D7C79"/>
    <w:rsid w:val="001E3F31"/>
    <w:rsid w:val="001E7C55"/>
    <w:rsid w:val="001F392C"/>
    <w:rsid w:val="00200091"/>
    <w:rsid w:val="002000FD"/>
    <w:rsid w:val="00210D7A"/>
    <w:rsid w:val="002146F2"/>
    <w:rsid w:val="002171BF"/>
    <w:rsid w:val="00221265"/>
    <w:rsid w:val="002324E5"/>
    <w:rsid w:val="00233A69"/>
    <w:rsid w:val="0023507C"/>
    <w:rsid w:val="00285DF3"/>
    <w:rsid w:val="00292D3F"/>
    <w:rsid w:val="00297414"/>
    <w:rsid w:val="002A0B0D"/>
    <w:rsid w:val="002B0F9A"/>
    <w:rsid w:val="002B339B"/>
    <w:rsid w:val="002D1B1A"/>
    <w:rsid w:val="002D234A"/>
    <w:rsid w:val="002E15B8"/>
    <w:rsid w:val="002E6FC9"/>
    <w:rsid w:val="002F0FD9"/>
    <w:rsid w:val="002F491E"/>
    <w:rsid w:val="00320672"/>
    <w:rsid w:val="00324703"/>
    <w:rsid w:val="0033309B"/>
    <w:rsid w:val="0033789B"/>
    <w:rsid w:val="00341A77"/>
    <w:rsid w:val="00366C9A"/>
    <w:rsid w:val="003729AE"/>
    <w:rsid w:val="003771E5"/>
    <w:rsid w:val="003807AC"/>
    <w:rsid w:val="003836BE"/>
    <w:rsid w:val="003838AA"/>
    <w:rsid w:val="003A0521"/>
    <w:rsid w:val="003A34C7"/>
    <w:rsid w:val="003A3B8B"/>
    <w:rsid w:val="003A403E"/>
    <w:rsid w:val="003A7A49"/>
    <w:rsid w:val="003B7BB8"/>
    <w:rsid w:val="003C00FC"/>
    <w:rsid w:val="003C091D"/>
    <w:rsid w:val="003D3BC1"/>
    <w:rsid w:val="003D405B"/>
    <w:rsid w:val="003F72C7"/>
    <w:rsid w:val="0041091E"/>
    <w:rsid w:val="00417082"/>
    <w:rsid w:val="00422330"/>
    <w:rsid w:val="004242E7"/>
    <w:rsid w:val="004339D3"/>
    <w:rsid w:val="00434D2B"/>
    <w:rsid w:val="00443788"/>
    <w:rsid w:val="0045498E"/>
    <w:rsid w:val="00462DFB"/>
    <w:rsid w:val="00470721"/>
    <w:rsid w:val="00476515"/>
    <w:rsid w:val="00476FE1"/>
    <w:rsid w:val="00495871"/>
    <w:rsid w:val="004B7027"/>
    <w:rsid w:val="004C37EF"/>
    <w:rsid w:val="004C5301"/>
    <w:rsid w:val="004D646E"/>
    <w:rsid w:val="004D7B9E"/>
    <w:rsid w:val="004E7BB1"/>
    <w:rsid w:val="004F4AB7"/>
    <w:rsid w:val="00505699"/>
    <w:rsid w:val="0050752F"/>
    <w:rsid w:val="00512BAF"/>
    <w:rsid w:val="005254FA"/>
    <w:rsid w:val="00527885"/>
    <w:rsid w:val="005318C1"/>
    <w:rsid w:val="0053692E"/>
    <w:rsid w:val="00546F6C"/>
    <w:rsid w:val="0054790A"/>
    <w:rsid w:val="00576817"/>
    <w:rsid w:val="005944E7"/>
    <w:rsid w:val="00595FC1"/>
    <w:rsid w:val="005B43A0"/>
    <w:rsid w:val="005B4DE4"/>
    <w:rsid w:val="005D50B2"/>
    <w:rsid w:val="005F537C"/>
    <w:rsid w:val="00620269"/>
    <w:rsid w:val="00622D25"/>
    <w:rsid w:val="006301D0"/>
    <w:rsid w:val="006374A3"/>
    <w:rsid w:val="0064152E"/>
    <w:rsid w:val="00645681"/>
    <w:rsid w:val="00651DC0"/>
    <w:rsid w:val="00652B13"/>
    <w:rsid w:val="006652EA"/>
    <w:rsid w:val="0067187B"/>
    <w:rsid w:val="0068447E"/>
    <w:rsid w:val="00684CB7"/>
    <w:rsid w:val="0068518B"/>
    <w:rsid w:val="006B2297"/>
    <w:rsid w:val="006B23A8"/>
    <w:rsid w:val="006B5D25"/>
    <w:rsid w:val="006D2476"/>
    <w:rsid w:val="006D250F"/>
    <w:rsid w:val="006E5770"/>
    <w:rsid w:val="006E7222"/>
    <w:rsid w:val="006F442B"/>
    <w:rsid w:val="00716C14"/>
    <w:rsid w:val="00723B34"/>
    <w:rsid w:val="00753C23"/>
    <w:rsid w:val="00771302"/>
    <w:rsid w:val="00774BA5"/>
    <w:rsid w:val="007752FC"/>
    <w:rsid w:val="007870DD"/>
    <w:rsid w:val="007A5042"/>
    <w:rsid w:val="007B1F3F"/>
    <w:rsid w:val="007B2C01"/>
    <w:rsid w:val="007C3B55"/>
    <w:rsid w:val="007D0CBB"/>
    <w:rsid w:val="007E3E6E"/>
    <w:rsid w:val="00804EB7"/>
    <w:rsid w:val="00810519"/>
    <w:rsid w:val="00813269"/>
    <w:rsid w:val="008161C6"/>
    <w:rsid w:val="00817DCB"/>
    <w:rsid w:val="00821E3E"/>
    <w:rsid w:val="00830340"/>
    <w:rsid w:val="00837734"/>
    <w:rsid w:val="00840093"/>
    <w:rsid w:val="008411B4"/>
    <w:rsid w:val="008428BF"/>
    <w:rsid w:val="008430F3"/>
    <w:rsid w:val="008452EF"/>
    <w:rsid w:val="00846856"/>
    <w:rsid w:val="008709F3"/>
    <w:rsid w:val="00872332"/>
    <w:rsid w:val="008742AB"/>
    <w:rsid w:val="008750AA"/>
    <w:rsid w:val="008750E1"/>
    <w:rsid w:val="008A580E"/>
    <w:rsid w:val="008B4A40"/>
    <w:rsid w:val="008B624A"/>
    <w:rsid w:val="008C0B13"/>
    <w:rsid w:val="008D0B8D"/>
    <w:rsid w:val="008D774C"/>
    <w:rsid w:val="008D7FCE"/>
    <w:rsid w:val="008F092E"/>
    <w:rsid w:val="008F597B"/>
    <w:rsid w:val="008F5B6F"/>
    <w:rsid w:val="0090705C"/>
    <w:rsid w:val="00911695"/>
    <w:rsid w:val="0091596D"/>
    <w:rsid w:val="0092585E"/>
    <w:rsid w:val="009265BB"/>
    <w:rsid w:val="009351EC"/>
    <w:rsid w:val="009603EF"/>
    <w:rsid w:val="00974187"/>
    <w:rsid w:val="009823C8"/>
    <w:rsid w:val="00984981"/>
    <w:rsid w:val="009924D0"/>
    <w:rsid w:val="009939C6"/>
    <w:rsid w:val="00993FF4"/>
    <w:rsid w:val="00994214"/>
    <w:rsid w:val="009B69FB"/>
    <w:rsid w:val="009B78F4"/>
    <w:rsid w:val="009C2BE9"/>
    <w:rsid w:val="009C39CE"/>
    <w:rsid w:val="009D0094"/>
    <w:rsid w:val="009D5DAC"/>
    <w:rsid w:val="009E7B42"/>
    <w:rsid w:val="00A01181"/>
    <w:rsid w:val="00A11C43"/>
    <w:rsid w:val="00A1365B"/>
    <w:rsid w:val="00A153F9"/>
    <w:rsid w:val="00A170C2"/>
    <w:rsid w:val="00A17512"/>
    <w:rsid w:val="00A2272B"/>
    <w:rsid w:val="00A30600"/>
    <w:rsid w:val="00A3522F"/>
    <w:rsid w:val="00A47A2B"/>
    <w:rsid w:val="00A54706"/>
    <w:rsid w:val="00A55607"/>
    <w:rsid w:val="00A60514"/>
    <w:rsid w:val="00A71B1A"/>
    <w:rsid w:val="00A7612C"/>
    <w:rsid w:val="00A77A98"/>
    <w:rsid w:val="00A8186E"/>
    <w:rsid w:val="00A9560D"/>
    <w:rsid w:val="00AB43FB"/>
    <w:rsid w:val="00AE3BED"/>
    <w:rsid w:val="00AE68AB"/>
    <w:rsid w:val="00AE7993"/>
    <w:rsid w:val="00B07E8A"/>
    <w:rsid w:val="00B3388F"/>
    <w:rsid w:val="00B404AB"/>
    <w:rsid w:val="00B42758"/>
    <w:rsid w:val="00B451BE"/>
    <w:rsid w:val="00B51B4A"/>
    <w:rsid w:val="00B57367"/>
    <w:rsid w:val="00B619D6"/>
    <w:rsid w:val="00B717FF"/>
    <w:rsid w:val="00B752A7"/>
    <w:rsid w:val="00B76AF5"/>
    <w:rsid w:val="00B81D0E"/>
    <w:rsid w:val="00B837E3"/>
    <w:rsid w:val="00B844FE"/>
    <w:rsid w:val="00B85647"/>
    <w:rsid w:val="00BA7C30"/>
    <w:rsid w:val="00BB006B"/>
    <w:rsid w:val="00BB04E0"/>
    <w:rsid w:val="00BC128A"/>
    <w:rsid w:val="00BC1511"/>
    <w:rsid w:val="00BF6F91"/>
    <w:rsid w:val="00BF7497"/>
    <w:rsid w:val="00C37414"/>
    <w:rsid w:val="00C40E96"/>
    <w:rsid w:val="00C5136B"/>
    <w:rsid w:val="00C63337"/>
    <w:rsid w:val="00C74603"/>
    <w:rsid w:val="00C866D6"/>
    <w:rsid w:val="00C957A0"/>
    <w:rsid w:val="00CA0AA6"/>
    <w:rsid w:val="00CA57C4"/>
    <w:rsid w:val="00CB542F"/>
    <w:rsid w:val="00CB5E5A"/>
    <w:rsid w:val="00CC46E7"/>
    <w:rsid w:val="00CC50F1"/>
    <w:rsid w:val="00CF0BFC"/>
    <w:rsid w:val="00CF7D31"/>
    <w:rsid w:val="00D02417"/>
    <w:rsid w:val="00D16061"/>
    <w:rsid w:val="00D1766C"/>
    <w:rsid w:val="00D244C7"/>
    <w:rsid w:val="00D4450E"/>
    <w:rsid w:val="00D45EE3"/>
    <w:rsid w:val="00D52A4C"/>
    <w:rsid w:val="00D73A00"/>
    <w:rsid w:val="00D864C3"/>
    <w:rsid w:val="00D90E2E"/>
    <w:rsid w:val="00DA1A1E"/>
    <w:rsid w:val="00DA38CB"/>
    <w:rsid w:val="00DB4A7A"/>
    <w:rsid w:val="00DB5F53"/>
    <w:rsid w:val="00DC7205"/>
    <w:rsid w:val="00DE1B4C"/>
    <w:rsid w:val="00DE2395"/>
    <w:rsid w:val="00DE5A2E"/>
    <w:rsid w:val="00DE6340"/>
    <w:rsid w:val="00DF78F9"/>
    <w:rsid w:val="00E023A2"/>
    <w:rsid w:val="00E131C8"/>
    <w:rsid w:val="00E1344B"/>
    <w:rsid w:val="00E23AE6"/>
    <w:rsid w:val="00E27110"/>
    <w:rsid w:val="00E346D0"/>
    <w:rsid w:val="00E41B9C"/>
    <w:rsid w:val="00E47494"/>
    <w:rsid w:val="00E57596"/>
    <w:rsid w:val="00E606FC"/>
    <w:rsid w:val="00E63D03"/>
    <w:rsid w:val="00E67552"/>
    <w:rsid w:val="00E73A44"/>
    <w:rsid w:val="00E7499B"/>
    <w:rsid w:val="00E76DAC"/>
    <w:rsid w:val="00E81313"/>
    <w:rsid w:val="00E95F2D"/>
    <w:rsid w:val="00EA36BC"/>
    <w:rsid w:val="00EA3E25"/>
    <w:rsid w:val="00EA7338"/>
    <w:rsid w:val="00EA7956"/>
    <w:rsid w:val="00EB06B1"/>
    <w:rsid w:val="00EB4F6A"/>
    <w:rsid w:val="00EC4716"/>
    <w:rsid w:val="00EE2BFF"/>
    <w:rsid w:val="00EF3DB0"/>
    <w:rsid w:val="00EF43E9"/>
    <w:rsid w:val="00F01440"/>
    <w:rsid w:val="00F0309A"/>
    <w:rsid w:val="00F052FA"/>
    <w:rsid w:val="00F1404A"/>
    <w:rsid w:val="00F23CCE"/>
    <w:rsid w:val="00F559CE"/>
    <w:rsid w:val="00F679C3"/>
    <w:rsid w:val="00F731B6"/>
    <w:rsid w:val="00F7635A"/>
    <w:rsid w:val="00F91066"/>
    <w:rsid w:val="00F91EC4"/>
    <w:rsid w:val="00F96B89"/>
    <w:rsid w:val="00FA5E38"/>
    <w:rsid w:val="00FD63D4"/>
    <w:rsid w:val="00FE5412"/>
    <w:rsid w:val="00FE5453"/>
    <w:rsid w:val="00FE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character" w:styleId="Hyperlink">
    <w:name w:val="Hyperlink"/>
    <w:basedOn w:val="DefaultParagraphFont"/>
    <w:uiPriority w:val="99"/>
    <w:unhideWhenUsed/>
    <w:rsid w:val="00470721"/>
    <w:rPr>
      <w:color w:val="0563C1" w:themeColor="hyperlink"/>
      <w:u w:val="single"/>
    </w:rPr>
  </w:style>
  <w:style w:type="paragraph" w:styleId="BalloonText">
    <w:name w:val="Balloon Text"/>
    <w:basedOn w:val="Normal"/>
    <w:link w:val="BalloonTextChar"/>
    <w:uiPriority w:val="99"/>
    <w:semiHidden/>
    <w:unhideWhenUsed/>
    <w:rsid w:val="009B7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8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character" w:styleId="Hyperlink">
    <w:name w:val="Hyperlink"/>
    <w:basedOn w:val="DefaultParagraphFont"/>
    <w:uiPriority w:val="99"/>
    <w:unhideWhenUsed/>
    <w:rsid w:val="00470721"/>
    <w:rPr>
      <w:color w:val="0563C1" w:themeColor="hyperlink"/>
      <w:u w:val="single"/>
    </w:rPr>
  </w:style>
  <w:style w:type="paragraph" w:styleId="BalloonText">
    <w:name w:val="Balloon Text"/>
    <w:basedOn w:val="Normal"/>
    <w:link w:val="BalloonTextChar"/>
    <w:uiPriority w:val="99"/>
    <w:semiHidden/>
    <w:unhideWhenUsed/>
    <w:rsid w:val="009B7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juchangliveatnjcu.eventbrite.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njcu.edu/home.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70BD-9360-4B6A-BAC4-5B59F168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2771</Words>
  <Characters>15796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Donna Piscopo</cp:lastModifiedBy>
  <cp:revision>4</cp:revision>
  <dcterms:created xsi:type="dcterms:W3CDTF">2016-03-17T15:46:00Z</dcterms:created>
  <dcterms:modified xsi:type="dcterms:W3CDTF">2016-03-30T19:27:00Z</dcterms:modified>
</cp:coreProperties>
</file>