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EF062" w14:textId="77777777" w:rsidR="004C102A" w:rsidRPr="004C102A" w:rsidRDefault="004C102A" w:rsidP="004C102A">
      <w:pPr>
        <w:spacing w:after="0" w:line="240" w:lineRule="auto"/>
        <w:rPr>
          <w:rFonts w:ascii="Times New Roman" w:eastAsia="Times New Roman" w:hAnsi="Times New Roman" w:cs="Times New Roman"/>
          <w:b/>
          <w:bCs/>
          <w:sz w:val="14"/>
          <w:szCs w:val="14"/>
        </w:rPr>
      </w:pPr>
      <w:r w:rsidRPr="004C102A">
        <w:rPr>
          <w:rFonts w:ascii="Times New Roman" w:eastAsia="Times New Roman" w:hAnsi="Times New Roman" w:cs="Times New Roman"/>
          <w:noProof/>
          <w:color w:val="0000FF"/>
          <w:sz w:val="27"/>
          <w:szCs w:val="27"/>
        </w:rPr>
        <w:drawing>
          <wp:inline distT="0" distB="0" distL="0" distR="0" wp14:anchorId="7263A54E" wp14:editId="73C983CA">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14:paraId="6338D277" w14:textId="77777777" w:rsidR="004C102A" w:rsidRPr="004C102A" w:rsidRDefault="004C102A" w:rsidP="004C102A">
      <w:pPr>
        <w:spacing w:after="0" w:line="240" w:lineRule="auto"/>
        <w:rPr>
          <w:rFonts w:ascii="Times New Roman" w:eastAsia="Times New Roman" w:hAnsi="Times New Roman" w:cs="Times New Roman"/>
          <w:b/>
          <w:bCs/>
          <w:sz w:val="8"/>
          <w:szCs w:val="8"/>
        </w:rPr>
      </w:pPr>
    </w:p>
    <w:p w14:paraId="15EF0A88" w14:textId="77777777" w:rsidR="004C102A" w:rsidRPr="004C102A" w:rsidRDefault="004C102A" w:rsidP="004C102A">
      <w:pPr>
        <w:spacing w:after="0" w:line="240" w:lineRule="auto"/>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University Senate</w:t>
      </w:r>
    </w:p>
    <w:p w14:paraId="0E73BB15" w14:textId="77777777" w:rsidR="004C102A" w:rsidRPr="004C102A" w:rsidRDefault="004C102A" w:rsidP="004C102A">
      <w:pPr>
        <w:spacing w:after="0" w:line="240" w:lineRule="auto"/>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Professional Studies Building, 203A rm. 3</w:t>
      </w:r>
    </w:p>
    <w:p w14:paraId="08DCC689" w14:textId="77777777" w:rsidR="004C102A" w:rsidRPr="004C102A" w:rsidRDefault="004C102A" w:rsidP="004C102A">
      <w:pPr>
        <w:spacing w:after="0" w:line="240" w:lineRule="auto"/>
        <w:rPr>
          <w:rFonts w:ascii="Times New Roman" w:eastAsia="Times New Roman" w:hAnsi="Times New Roman" w:cs="Times New Roman"/>
          <w:sz w:val="8"/>
          <w:szCs w:val="8"/>
        </w:rPr>
      </w:pPr>
    </w:p>
    <w:p w14:paraId="18B92833" w14:textId="77777777" w:rsidR="004C102A" w:rsidRPr="004C102A" w:rsidRDefault="004C102A" w:rsidP="004C102A">
      <w:pPr>
        <w:spacing w:after="0" w:line="240" w:lineRule="auto"/>
        <w:rPr>
          <w:rFonts w:ascii="Times New Roman" w:eastAsia="Times New Roman" w:hAnsi="Times New Roman" w:cs="Times New Roman"/>
          <w:sz w:val="8"/>
          <w:szCs w:val="8"/>
        </w:rPr>
      </w:pPr>
    </w:p>
    <w:p w14:paraId="1247E95F" w14:textId="77777777" w:rsidR="004C102A" w:rsidRPr="004C102A" w:rsidRDefault="004C102A" w:rsidP="004C102A">
      <w:pPr>
        <w:spacing w:after="0" w:line="240" w:lineRule="auto"/>
        <w:rPr>
          <w:rFonts w:ascii="Times New Roman" w:eastAsia="Times New Roman" w:hAnsi="Times New Roman" w:cs="Times New Roman"/>
          <w:sz w:val="8"/>
          <w:szCs w:val="8"/>
        </w:rPr>
      </w:pPr>
    </w:p>
    <w:p w14:paraId="6BD0A7DE" w14:textId="77777777" w:rsidR="004C102A" w:rsidRPr="004C102A" w:rsidRDefault="004C102A" w:rsidP="004C102A">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MINUTES OF MEETING</w:t>
      </w:r>
    </w:p>
    <w:p w14:paraId="3EC4DEFE" w14:textId="77777777" w:rsidR="004C102A" w:rsidRPr="004C102A" w:rsidRDefault="004C102A" w:rsidP="004C102A">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November 19, 2018</w:t>
      </w:r>
    </w:p>
    <w:p w14:paraId="21AB8D1E" w14:textId="77777777" w:rsidR="004C102A" w:rsidRPr="004C102A" w:rsidRDefault="004C102A" w:rsidP="004C102A">
      <w:pPr>
        <w:spacing w:after="0" w:line="240" w:lineRule="auto"/>
        <w:rPr>
          <w:rFonts w:ascii="Times New Roman" w:eastAsia="Times New Roman" w:hAnsi="Times New Roman" w:cs="Times New Roman"/>
          <w:b/>
          <w:bCs/>
          <w:sz w:val="16"/>
          <w:szCs w:val="16"/>
        </w:rPr>
      </w:pPr>
    </w:p>
    <w:p w14:paraId="4D517F61" w14:textId="77777777" w:rsidR="004C102A" w:rsidRPr="004C102A" w:rsidRDefault="004C102A" w:rsidP="004C102A">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ATTENDANCE:</w:t>
      </w:r>
    </w:p>
    <w:p w14:paraId="4A909104" w14:textId="77777777" w:rsidR="004C102A" w:rsidRPr="004C102A" w:rsidRDefault="004C102A" w:rsidP="004C102A">
      <w:pPr>
        <w:spacing w:after="0" w:line="240" w:lineRule="auto"/>
        <w:ind w:right="-1080"/>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Presiding:</w:t>
      </w:r>
      <w:r w:rsidRPr="004C102A">
        <w:rPr>
          <w:rFonts w:ascii="Times New Roman" w:eastAsia="Times New Roman" w:hAnsi="Times New Roman" w:cs="Times New Roman"/>
          <w:sz w:val="24"/>
          <w:szCs w:val="24"/>
        </w:rPr>
        <w:t xml:space="preserve">  Dr. Christopher Shamburg, University Senate President</w:t>
      </w:r>
    </w:p>
    <w:p w14:paraId="27182C0F" w14:textId="77777777" w:rsidR="004C102A" w:rsidRPr="004C102A" w:rsidRDefault="004C102A" w:rsidP="004C102A">
      <w:pPr>
        <w:spacing w:after="0" w:line="240" w:lineRule="auto"/>
        <w:rPr>
          <w:rFonts w:ascii="Times New Roman" w:eastAsia="Times New Roman" w:hAnsi="Times New Roman" w:cs="Times New Roman"/>
          <w:sz w:val="24"/>
          <w:szCs w:val="24"/>
        </w:rPr>
      </w:pPr>
    </w:p>
    <w:p w14:paraId="655EFA9D"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PRESENT</w:t>
      </w:r>
      <w:r w:rsidRPr="004C102A">
        <w:rPr>
          <w:rFonts w:ascii="Times New Roman" w:eastAsia="Times New Roman" w:hAnsi="Times New Roman" w:cs="Times New Roman"/>
          <w:sz w:val="24"/>
          <w:szCs w:val="24"/>
        </w:rPr>
        <w:t>: A. Harry Moore, Harriet Phillip; Art, Brian Gustafson; Biology, Ethan Prosen; Chemistry, Yufeng Wei; Computer Science, Mort Aabdollah; Counseling Education, Dennis Lin; Criminal Justice, Bill Calathes; Early Childhood Ed., Basanti Chakraborty; Educational Leadership, John Melendez;  Educational Technology,</w:t>
      </w:r>
      <w:r w:rsidRPr="004C102A">
        <w:rPr>
          <w:rFonts w:ascii="Times New Roman" w:eastAsia="Calibri" w:hAnsi="Times New Roman" w:cs="Times New Roman"/>
          <w:bCs/>
          <w:sz w:val="24"/>
          <w:szCs w:val="24"/>
        </w:rPr>
        <w:t xml:space="preserve"> Chris Carnahan</w:t>
      </w:r>
      <w:r w:rsidRPr="004C102A">
        <w:rPr>
          <w:rFonts w:ascii="Times New Roman" w:eastAsia="Times New Roman" w:hAnsi="Times New Roman" w:cs="Times New Roman"/>
          <w:sz w:val="24"/>
          <w:szCs w:val="24"/>
        </w:rPr>
        <w:t>; Elementary/Secondary, Vanashri Nargund; Dept. of Earth &amp; Environmental Science, Hun Bok Jung; English, Joshua Fausty; ESL, Anne Mabry; Finance, Zhimin Wang; Health Sciences, Lilliam Rosado; History, Jason Martinek; Latin American Studies, David Blackmore; Library, Min Chou; Management, Wanda Rutledge; Marketing, Rick Lee; Mathematics, Gunhan Caglayan; Media Arts, Marcin Ramocki; Modern Languages, Aixa Said-Mohand; Dept. of Multicultural Ed., Donna Farina; Music, Dance &amp; Theatre, Desamparados Fabra Crespo; Nursing, Gloria Boseman; Philosophy/Religion, Scott O’Connor; Political Science, Joseph Moskowitz; Professional Security Studies, Laszlo Molnar; Sociology/Anthropology, Max Herman; Special Education, Patricia Yacobacci; Women’s &amp; Gender Studies, Jennifer Musial.</w:t>
      </w:r>
    </w:p>
    <w:p w14:paraId="07C13799" w14:textId="77777777" w:rsidR="004C102A" w:rsidRPr="004C102A" w:rsidRDefault="004C102A" w:rsidP="004C102A">
      <w:pPr>
        <w:spacing w:after="0" w:line="240" w:lineRule="auto"/>
        <w:rPr>
          <w:rFonts w:ascii="Times New Roman" w:eastAsia="Times New Roman" w:hAnsi="Times New Roman" w:cs="Times New Roman"/>
          <w:sz w:val="14"/>
          <w:szCs w:val="14"/>
        </w:rPr>
      </w:pPr>
    </w:p>
    <w:p w14:paraId="1A7EA4E7"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ABSENT:</w:t>
      </w:r>
      <w:r w:rsidRPr="004C102A">
        <w:rPr>
          <w:rFonts w:ascii="Times New Roman" w:eastAsia="Times New Roman" w:hAnsi="Times New Roman" w:cs="Times New Roman"/>
          <w:sz w:val="24"/>
          <w:szCs w:val="24"/>
        </w:rPr>
        <w:t xml:space="preserve"> Accounting, Michael Bell; African/Afro American Studies, Jermaine McCalpin; Alumni, Jane McClellan; Economics, Ivan Steinberg; Fire Science, Patrick Boyle; Fitness, Exercise and Sports, Manuela Caciula; Literacy Education, Mary McGriff; Physics, Chris Herbert; Psychology, Frank Nascimento; </w:t>
      </w:r>
    </w:p>
    <w:p w14:paraId="0788EDDD" w14:textId="77777777" w:rsidR="004C102A" w:rsidRPr="004C102A" w:rsidRDefault="004C102A" w:rsidP="004C102A">
      <w:pPr>
        <w:spacing w:after="0" w:line="240" w:lineRule="auto"/>
        <w:rPr>
          <w:rFonts w:ascii="Times New Roman" w:eastAsia="Times New Roman" w:hAnsi="Times New Roman" w:cs="Times New Roman"/>
          <w:sz w:val="14"/>
          <w:szCs w:val="14"/>
        </w:rPr>
      </w:pPr>
      <w:r w:rsidRPr="004C102A">
        <w:rPr>
          <w:rFonts w:ascii="Times New Roman" w:eastAsia="Times New Roman" w:hAnsi="Times New Roman" w:cs="Times New Roman"/>
          <w:sz w:val="24"/>
          <w:szCs w:val="24"/>
        </w:rPr>
        <w:t xml:space="preserve">  </w:t>
      </w:r>
    </w:p>
    <w:p w14:paraId="2B19F6C0"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PRESENT:</w:t>
      </w:r>
      <w:r w:rsidRPr="004C102A">
        <w:rPr>
          <w:rFonts w:ascii="Times New Roman" w:eastAsia="Times New Roman" w:hAnsi="Times New Roman" w:cs="Times New Roman"/>
          <w:sz w:val="24"/>
          <w:szCs w:val="24"/>
        </w:rPr>
        <w:t xml:space="preserve">  Cindy Arrigo, Deborah Bennett, Barbara Blozen, Lorraine Chewey, Christopher Cunningham, Marilyn Ettinger, Venessa Garcia, Robert Prowse, Michelle Rosen, Christopher Shamburg, Rubina Vohra.</w:t>
      </w:r>
    </w:p>
    <w:p w14:paraId="1E1BF7D2" w14:textId="77777777" w:rsidR="004C102A" w:rsidRPr="004C102A" w:rsidRDefault="004C102A" w:rsidP="004C102A">
      <w:pPr>
        <w:spacing w:after="0" w:line="240" w:lineRule="auto"/>
        <w:rPr>
          <w:rFonts w:ascii="Times New Roman" w:eastAsia="Times New Roman" w:hAnsi="Times New Roman" w:cs="Times New Roman"/>
          <w:sz w:val="14"/>
          <w:szCs w:val="14"/>
        </w:rPr>
      </w:pPr>
    </w:p>
    <w:p w14:paraId="31FF057D"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ABSENT:</w:t>
      </w:r>
      <w:r w:rsidRPr="004C102A">
        <w:rPr>
          <w:rFonts w:ascii="Times New Roman" w:eastAsia="Times New Roman" w:hAnsi="Times New Roman" w:cs="Times New Roman"/>
          <w:sz w:val="24"/>
          <w:szCs w:val="24"/>
        </w:rPr>
        <w:t xml:space="preserve"> None.</w:t>
      </w:r>
    </w:p>
    <w:p w14:paraId="1F8249DB" w14:textId="77777777" w:rsidR="004C102A" w:rsidRPr="004C102A" w:rsidRDefault="004C102A" w:rsidP="004C102A">
      <w:pPr>
        <w:spacing w:after="0" w:line="240" w:lineRule="auto"/>
        <w:rPr>
          <w:rFonts w:ascii="Times New Roman" w:eastAsia="Times New Roman" w:hAnsi="Times New Roman" w:cs="Times New Roman"/>
          <w:sz w:val="14"/>
          <w:szCs w:val="14"/>
        </w:rPr>
      </w:pPr>
    </w:p>
    <w:p w14:paraId="645807EF" w14:textId="77777777" w:rsidR="004C102A" w:rsidRPr="004C102A" w:rsidRDefault="004C102A" w:rsidP="004C102A">
      <w:pPr>
        <w:spacing w:after="0" w:line="240" w:lineRule="auto"/>
        <w:rPr>
          <w:rFonts w:ascii="Times New Roman" w:eastAsia="Times New Roman" w:hAnsi="Times New Roman" w:cs="Times New Roman"/>
          <w:bCs/>
          <w:sz w:val="12"/>
          <w:szCs w:val="12"/>
        </w:rPr>
      </w:pPr>
      <w:r w:rsidRPr="004C102A">
        <w:rPr>
          <w:rFonts w:ascii="Times New Roman" w:eastAsia="Times New Roman" w:hAnsi="Times New Roman" w:cs="Times New Roman"/>
          <w:b/>
          <w:bCs/>
          <w:sz w:val="24"/>
          <w:szCs w:val="24"/>
        </w:rPr>
        <w:t xml:space="preserve">PROFESSIONAL STAFF SENATORS-AT-LARGE PRESENT: </w:t>
      </w:r>
      <w:r w:rsidRPr="004C102A">
        <w:rPr>
          <w:rFonts w:ascii="Times New Roman" w:eastAsia="Times New Roman" w:hAnsi="Times New Roman" w:cs="Times New Roman"/>
          <w:bCs/>
          <w:sz w:val="24"/>
          <w:szCs w:val="24"/>
        </w:rPr>
        <w:t xml:space="preserve">Debra McClary, Denise Serpico, </w:t>
      </w:r>
      <w:r w:rsidRPr="004C102A">
        <w:rPr>
          <w:rFonts w:ascii="Times New Roman" w:eastAsia="Times New Roman" w:hAnsi="Times New Roman" w:cs="Times New Roman"/>
          <w:sz w:val="24"/>
          <w:szCs w:val="24"/>
        </w:rPr>
        <w:t>Cynthia Vazquez</w:t>
      </w:r>
      <w:r w:rsidRPr="004C102A">
        <w:rPr>
          <w:rFonts w:ascii="Times New Roman" w:eastAsia="Times New Roman" w:hAnsi="Times New Roman" w:cs="Times New Roman"/>
          <w:bCs/>
          <w:sz w:val="24"/>
          <w:szCs w:val="24"/>
        </w:rPr>
        <w:t>.</w:t>
      </w:r>
    </w:p>
    <w:p w14:paraId="20355091" w14:textId="77777777" w:rsidR="004C102A" w:rsidRPr="004C102A" w:rsidRDefault="004C102A" w:rsidP="004C102A">
      <w:pPr>
        <w:spacing w:after="0" w:line="240" w:lineRule="auto"/>
        <w:rPr>
          <w:rFonts w:ascii="Times New Roman" w:eastAsia="Times New Roman" w:hAnsi="Times New Roman" w:cs="Times New Roman"/>
          <w:bCs/>
          <w:sz w:val="12"/>
          <w:szCs w:val="12"/>
        </w:rPr>
      </w:pPr>
    </w:p>
    <w:p w14:paraId="38607E01" w14:textId="77777777" w:rsidR="004C102A" w:rsidRPr="004C102A" w:rsidRDefault="004C102A" w:rsidP="004C102A">
      <w:pPr>
        <w:spacing w:after="0" w:line="240" w:lineRule="auto"/>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PROFESSIONAL STAFF SENATORS-AT-LARGE ABSENT: </w:t>
      </w:r>
      <w:r w:rsidRPr="004C102A">
        <w:rPr>
          <w:rFonts w:ascii="Times New Roman" w:eastAsia="Times New Roman" w:hAnsi="Times New Roman" w:cs="Times New Roman"/>
          <w:bCs/>
          <w:sz w:val="24"/>
          <w:szCs w:val="24"/>
        </w:rPr>
        <w:t>Mince John.</w:t>
      </w:r>
    </w:p>
    <w:p w14:paraId="68CEB019" w14:textId="77777777" w:rsidR="004C102A" w:rsidRPr="004C102A" w:rsidRDefault="004C102A" w:rsidP="004C102A">
      <w:pPr>
        <w:spacing w:after="0" w:line="240" w:lineRule="auto"/>
        <w:rPr>
          <w:rFonts w:ascii="Times New Roman" w:eastAsia="Times New Roman" w:hAnsi="Times New Roman" w:cs="Times New Roman"/>
          <w:bCs/>
          <w:sz w:val="10"/>
          <w:szCs w:val="10"/>
        </w:rPr>
      </w:pPr>
    </w:p>
    <w:p w14:paraId="5C4690B6" w14:textId="77777777" w:rsidR="004C102A" w:rsidRPr="004C102A" w:rsidRDefault="004C102A" w:rsidP="004C102A">
      <w:pPr>
        <w:spacing w:after="0" w:line="240" w:lineRule="auto"/>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STUDENT SENATORS PRESENT: </w:t>
      </w:r>
      <w:r w:rsidRPr="004C102A">
        <w:rPr>
          <w:rFonts w:ascii="Times New Roman" w:eastAsia="Times New Roman" w:hAnsi="Times New Roman" w:cs="Times New Roman"/>
          <w:bCs/>
          <w:sz w:val="24"/>
          <w:szCs w:val="24"/>
        </w:rPr>
        <w:t>Nermeen Girgis, Sophomore Class VP.</w:t>
      </w:r>
    </w:p>
    <w:p w14:paraId="1A2A89F5" w14:textId="77777777" w:rsidR="004C102A" w:rsidRPr="004C102A" w:rsidRDefault="004C102A" w:rsidP="004C102A">
      <w:pPr>
        <w:spacing w:after="0" w:line="240" w:lineRule="auto"/>
        <w:rPr>
          <w:rFonts w:ascii="Times New Roman" w:eastAsia="Times New Roman" w:hAnsi="Times New Roman" w:cs="Times New Roman"/>
          <w:bCs/>
          <w:sz w:val="24"/>
          <w:szCs w:val="24"/>
        </w:rPr>
      </w:pPr>
    </w:p>
    <w:p w14:paraId="6CFB4ECC"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STUDENT SENATORS ABSENT:</w:t>
      </w:r>
      <w:r w:rsidRPr="004C102A">
        <w:rPr>
          <w:rFonts w:ascii="Times New Roman" w:eastAsia="Times New Roman" w:hAnsi="Times New Roman" w:cs="Times New Roman"/>
          <w:sz w:val="24"/>
          <w:szCs w:val="24"/>
        </w:rPr>
        <w:t xml:space="preserve"> </w:t>
      </w:r>
    </w:p>
    <w:p w14:paraId="000ADD4D" w14:textId="77777777" w:rsidR="004C102A" w:rsidRPr="004C102A" w:rsidRDefault="004C102A" w:rsidP="004C102A">
      <w:pPr>
        <w:spacing w:after="0" w:line="240" w:lineRule="auto"/>
        <w:rPr>
          <w:rFonts w:ascii="Times New Roman" w:eastAsia="Times New Roman" w:hAnsi="Times New Roman" w:cs="Times New Roman"/>
          <w:sz w:val="12"/>
          <w:szCs w:val="12"/>
        </w:rPr>
      </w:pPr>
    </w:p>
    <w:p w14:paraId="3BD889BF"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sz w:val="24"/>
          <w:szCs w:val="24"/>
        </w:rPr>
        <w:t>STUDENT SENATORS-AT-LARGE PRESENT:</w:t>
      </w:r>
      <w:r w:rsidRPr="004C102A">
        <w:rPr>
          <w:rFonts w:ascii="Times New Roman" w:eastAsia="Times New Roman" w:hAnsi="Times New Roman" w:cs="Times New Roman"/>
          <w:sz w:val="24"/>
          <w:szCs w:val="24"/>
        </w:rPr>
        <w:t xml:space="preserve">  Kiara Espinosa; Kyle Izyayev, Keion Jackson, Rania Noubani.</w:t>
      </w:r>
    </w:p>
    <w:p w14:paraId="7D2935C2" w14:textId="77777777" w:rsidR="004C102A" w:rsidRPr="004C102A" w:rsidRDefault="004C102A" w:rsidP="004C102A">
      <w:pPr>
        <w:spacing w:after="0" w:line="240" w:lineRule="auto"/>
        <w:rPr>
          <w:rFonts w:ascii="Times New Roman" w:eastAsia="Times New Roman" w:hAnsi="Times New Roman" w:cs="Times New Roman"/>
          <w:sz w:val="14"/>
          <w:szCs w:val="14"/>
        </w:rPr>
      </w:pPr>
    </w:p>
    <w:p w14:paraId="310044FF" w14:textId="77777777" w:rsidR="004C102A" w:rsidRPr="004C102A" w:rsidRDefault="004C102A" w:rsidP="004C102A">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 xml:space="preserve">STUDENT SENATORS-AT-LARGE ABSENT:  </w:t>
      </w:r>
      <w:r w:rsidRPr="004C102A">
        <w:rPr>
          <w:rFonts w:ascii="Times New Roman" w:eastAsia="Times New Roman" w:hAnsi="Times New Roman" w:cs="Times New Roman"/>
          <w:bCs/>
          <w:sz w:val="24"/>
          <w:szCs w:val="24"/>
        </w:rPr>
        <w:t>None.</w:t>
      </w:r>
    </w:p>
    <w:p w14:paraId="2482174C" w14:textId="77777777" w:rsidR="004C102A" w:rsidRDefault="004C102A" w:rsidP="00C27A92">
      <w:pPr>
        <w:spacing w:after="0" w:line="240" w:lineRule="auto"/>
        <w:rPr>
          <w:rFonts w:ascii="Calibri" w:eastAsia="Times New Roman" w:hAnsi="Calibri" w:cs="Times New Roman"/>
          <w:color w:val="000000"/>
          <w:sz w:val="24"/>
          <w:szCs w:val="24"/>
        </w:rPr>
      </w:pPr>
    </w:p>
    <w:p w14:paraId="14D1D04D" w14:textId="77777777" w:rsidR="004C102A" w:rsidRDefault="004C102A" w:rsidP="00C27A92">
      <w:pPr>
        <w:spacing w:after="0" w:line="240" w:lineRule="auto"/>
        <w:rPr>
          <w:rFonts w:ascii="Calibri" w:eastAsia="Times New Roman" w:hAnsi="Calibri" w:cs="Times New Roman"/>
          <w:color w:val="000000"/>
          <w:sz w:val="24"/>
          <w:szCs w:val="24"/>
        </w:rPr>
      </w:pPr>
    </w:p>
    <w:p w14:paraId="37E2DC42" w14:textId="77777777" w:rsidR="00EC799D" w:rsidRPr="003F59C5" w:rsidRDefault="00EC799D" w:rsidP="00C27A92">
      <w:pPr>
        <w:spacing w:after="0" w:line="240" w:lineRule="auto"/>
        <w:rPr>
          <w:rFonts w:ascii="Calibri" w:eastAsia="Times New Roman" w:hAnsi="Calibri" w:cs="Times New Roman"/>
          <w:strike/>
          <w:color w:val="000000"/>
          <w:sz w:val="24"/>
          <w:szCs w:val="24"/>
        </w:rPr>
      </w:pPr>
    </w:p>
    <w:p w14:paraId="3C4742DA" w14:textId="129467D3" w:rsidR="00C27A92" w:rsidRPr="00847926" w:rsidRDefault="00C27A92" w:rsidP="00C27A92">
      <w:pPr>
        <w:spacing w:after="0" w:line="240" w:lineRule="auto"/>
        <w:rPr>
          <w:rFonts w:ascii="Calibri" w:eastAsia="Times New Roman" w:hAnsi="Calibri" w:cs="Times New Roman"/>
          <w:color w:val="000000"/>
        </w:rPr>
      </w:pPr>
      <w:r w:rsidRPr="00847926">
        <w:rPr>
          <w:rFonts w:ascii="Times New Roman" w:eastAsia="Times New Roman" w:hAnsi="Times New Roman" w:cs="Times New Roman"/>
          <w:b/>
          <w:bCs/>
          <w:color w:val="000000"/>
          <w:sz w:val="24"/>
          <w:szCs w:val="24"/>
        </w:rPr>
        <w:t>Meeting #</w:t>
      </w:r>
      <w:r w:rsidR="00847926" w:rsidRPr="00847926">
        <w:rPr>
          <w:rFonts w:ascii="Times New Roman" w:eastAsia="Times New Roman" w:hAnsi="Times New Roman" w:cs="Times New Roman"/>
          <w:b/>
          <w:bCs/>
          <w:color w:val="000000"/>
          <w:sz w:val="24"/>
          <w:szCs w:val="24"/>
        </w:rPr>
        <w:t>3</w:t>
      </w:r>
    </w:p>
    <w:p w14:paraId="14DC796B" w14:textId="625FC9B7" w:rsidR="00C27A92" w:rsidRPr="003F59C5" w:rsidRDefault="00C27A92" w:rsidP="00C27A92">
      <w:pPr>
        <w:spacing w:after="0" w:line="240" w:lineRule="auto"/>
        <w:rPr>
          <w:rFonts w:ascii="Calibri" w:eastAsia="Times New Roman" w:hAnsi="Calibri" w:cs="Times New Roman"/>
          <w:strike/>
          <w:color w:val="000000"/>
        </w:rPr>
      </w:pPr>
    </w:p>
    <w:p w14:paraId="692AB7A3" w14:textId="0FCA56F0" w:rsidR="00C27A92" w:rsidRPr="003F59C5" w:rsidRDefault="00C27A92" w:rsidP="00C27A92">
      <w:pPr>
        <w:spacing w:after="0" w:line="240" w:lineRule="auto"/>
        <w:rPr>
          <w:rFonts w:ascii="Calibri" w:eastAsia="Times New Roman" w:hAnsi="Calibri" w:cs="Times New Roman"/>
          <w:strike/>
          <w:color w:val="000000"/>
        </w:rPr>
      </w:pPr>
    </w:p>
    <w:p w14:paraId="727C6A7A" w14:textId="77777777" w:rsidR="00847926" w:rsidRPr="00847926" w:rsidRDefault="00847926" w:rsidP="00847926">
      <w:pPr>
        <w:spacing w:after="0" w:line="240" w:lineRule="auto"/>
        <w:jc w:val="center"/>
        <w:rPr>
          <w:rFonts w:ascii="Calibri" w:eastAsia="Times New Roman" w:hAnsi="Calibri" w:cs="Times New Roman"/>
          <w:color w:val="000000"/>
        </w:rPr>
      </w:pPr>
      <w:r w:rsidRPr="00847926">
        <w:rPr>
          <w:rFonts w:ascii="Times New Roman" w:eastAsia="Times New Roman" w:hAnsi="Times New Roman" w:cs="Times New Roman"/>
          <w:b/>
          <w:bCs/>
          <w:color w:val="000000"/>
          <w:sz w:val="24"/>
          <w:szCs w:val="24"/>
        </w:rPr>
        <w:t>University Senate Meeting</w:t>
      </w:r>
    </w:p>
    <w:p w14:paraId="2A0DB10C" w14:textId="77777777" w:rsidR="00847926" w:rsidRPr="00847926" w:rsidRDefault="00847926" w:rsidP="00847926">
      <w:pPr>
        <w:spacing w:after="0" w:line="240" w:lineRule="auto"/>
        <w:jc w:val="center"/>
        <w:rPr>
          <w:rFonts w:ascii="Calibri" w:eastAsia="Times New Roman" w:hAnsi="Calibri" w:cs="Times New Roman"/>
          <w:color w:val="000000"/>
        </w:rPr>
      </w:pPr>
      <w:r w:rsidRPr="00847926">
        <w:rPr>
          <w:rFonts w:ascii="Times New Roman" w:eastAsia="Times New Roman" w:hAnsi="Times New Roman" w:cs="Times New Roman"/>
          <w:b/>
          <w:bCs/>
          <w:color w:val="000000"/>
          <w:sz w:val="24"/>
          <w:szCs w:val="24"/>
        </w:rPr>
        <w:t>November 19, 2018</w:t>
      </w:r>
    </w:p>
    <w:p w14:paraId="6A4DF465" w14:textId="658DA380" w:rsidR="00847926" w:rsidRPr="00847926" w:rsidRDefault="00847926" w:rsidP="00847926">
      <w:pPr>
        <w:spacing w:after="0" w:line="240" w:lineRule="auto"/>
        <w:jc w:val="center"/>
        <w:rPr>
          <w:rFonts w:ascii="Calibri" w:eastAsia="Times New Roman" w:hAnsi="Calibri" w:cs="Times New Roman"/>
          <w:color w:val="000000"/>
        </w:rPr>
      </w:pPr>
      <w:r w:rsidRPr="00847926">
        <w:rPr>
          <w:rFonts w:ascii="Times New Roman" w:eastAsia="Times New Roman" w:hAnsi="Times New Roman" w:cs="Times New Roman"/>
          <w:b/>
          <w:bCs/>
          <w:color w:val="000000"/>
          <w:sz w:val="28"/>
          <w:szCs w:val="28"/>
        </w:rPr>
        <w:t xml:space="preserve">GSUB </w:t>
      </w:r>
      <w:r w:rsidR="00036192">
        <w:rPr>
          <w:rFonts w:ascii="Times New Roman" w:eastAsia="Times New Roman" w:hAnsi="Times New Roman" w:cs="Times New Roman"/>
          <w:b/>
          <w:bCs/>
          <w:color w:val="000000"/>
          <w:sz w:val="28"/>
          <w:szCs w:val="28"/>
        </w:rPr>
        <w:t>R</w:t>
      </w:r>
      <w:r w:rsidRPr="00847926">
        <w:rPr>
          <w:rFonts w:ascii="Times New Roman" w:eastAsia="Times New Roman" w:hAnsi="Times New Roman" w:cs="Times New Roman"/>
          <w:b/>
          <w:bCs/>
          <w:color w:val="000000"/>
          <w:sz w:val="28"/>
          <w:szCs w:val="28"/>
        </w:rPr>
        <w:t>oom 129</w:t>
      </w:r>
    </w:p>
    <w:p w14:paraId="4BA5BB21" w14:textId="77777777" w:rsidR="00847926" w:rsidRPr="00847926" w:rsidRDefault="00847926" w:rsidP="00847926">
      <w:pPr>
        <w:spacing w:after="0" w:line="240" w:lineRule="auto"/>
        <w:jc w:val="center"/>
        <w:rPr>
          <w:rFonts w:ascii="Calibri" w:eastAsia="Times New Roman" w:hAnsi="Calibri" w:cs="Times New Roman"/>
          <w:color w:val="000000"/>
        </w:rPr>
      </w:pPr>
      <w:r w:rsidRPr="00847926">
        <w:rPr>
          <w:rFonts w:ascii="Times New Roman" w:eastAsia="Times New Roman" w:hAnsi="Times New Roman" w:cs="Times New Roman"/>
          <w:b/>
          <w:bCs/>
          <w:color w:val="000000"/>
          <w:sz w:val="24"/>
          <w:szCs w:val="24"/>
          <w:u w:val="single"/>
        </w:rPr>
        <w:t>Agenda</w:t>
      </w:r>
    </w:p>
    <w:p w14:paraId="6075E66A" w14:textId="77777777" w:rsidR="00847926" w:rsidRPr="003F59C5" w:rsidRDefault="00847926" w:rsidP="001C73A1">
      <w:pPr>
        <w:spacing w:after="0" w:line="240" w:lineRule="auto"/>
        <w:jc w:val="center"/>
        <w:rPr>
          <w:rFonts w:ascii="Calibri" w:eastAsia="Times New Roman" w:hAnsi="Calibri" w:cs="Times New Roman"/>
          <w:strike/>
          <w:color w:val="000000"/>
        </w:rPr>
      </w:pPr>
    </w:p>
    <w:p w14:paraId="6FD28187" w14:textId="105F8CA2" w:rsidR="007F23AB" w:rsidRPr="007B7C89" w:rsidRDefault="007F23AB" w:rsidP="00DC5302">
      <w:pPr>
        <w:spacing w:after="0" w:line="240" w:lineRule="auto"/>
        <w:rPr>
          <w:rFonts w:ascii="Times New Roman" w:eastAsia="Times New Roman" w:hAnsi="Times New Roman" w:cs="Times New Roman"/>
          <w:color w:val="000000"/>
          <w:sz w:val="24"/>
          <w:szCs w:val="24"/>
        </w:rPr>
      </w:pPr>
      <w:r w:rsidRPr="007B7C89">
        <w:rPr>
          <w:rFonts w:ascii="Times New Roman" w:eastAsia="Times New Roman" w:hAnsi="Times New Roman" w:cs="Times New Roman"/>
          <w:color w:val="000000"/>
          <w:sz w:val="24"/>
          <w:szCs w:val="24"/>
        </w:rPr>
        <w:t>Meeting called to order by President Shamburg at 2:0</w:t>
      </w:r>
      <w:r w:rsidR="007B7C89" w:rsidRPr="007B7C89">
        <w:rPr>
          <w:rFonts w:ascii="Times New Roman" w:eastAsia="Times New Roman" w:hAnsi="Times New Roman" w:cs="Times New Roman"/>
          <w:color w:val="000000"/>
          <w:sz w:val="24"/>
          <w:szCs w:val="24"/>
        </w:rPr>
        <w:t>8</w:t>
      </w:r>
      <w:r w:rsidRPr="007B7C89">
        <w:rPr>
          <w:rFonts w:ascii="Times New Roman" w:eastAsia="Times New Roman" w:hAnsi="Times New Roman" w:cs="Times New Roman"/>
          <w:color w:val="000000"/>
          <w:sz w:val="24"/>
          <w:szCs w:val="24"/>
        </w:rPr>
        <w:t xml:space="preserve"> p.m. </w:t>
      </w:r>
    </w:p>
    <w:p w14:paraId="6920C67A" w14:textId="77777777" w:rsidR="007B7C89" w:rsidRDefault="007B7C89" w:rsidP="00DC5302">
      <w:pPr>
        <w:spacing w:after="0" w:line="240" w:lineRule="auto"/>
        <w:ind w:left="1440" w:hanging="720"/>
        <w:rPr>
          <w:rFonts w:ascii="Times New Roman" w:eastAsia="Times New Roman" w:hAnsi="Times New Roman" w:cs="Times New Roman"/>
          <w:b/>
          <w:bCs/>
          <w:strike/>
          <w:color w:val="000000"/>
          <w:sz w:val="24"/>
          <w:szCs w:val="24"/>
        </w:rPr>
      </w:pPr>
    </w:p>
    <w:p w14:paraId="04F6AC4A" w14:textId="1BF3EDB9" w:rsidR="00C27A92" w:rsidRPr="00F33C3A" w:rsidRDefault="00C27A92" w:rsidP="00DC5302">
      <w:pPr>
        <w:spacing w:after="0" w:line="240" w:lineRule="auto"/>
        <w:ind w:left="1440" w:hanging="720"/>
        <w:rPr>
          <w:rFonts w:ascii="Times New Roman" w:eastAsia="Times New Roman" w:hAnsi="Times New Roman" w:cs="Times New Roman"/>
          <w:b/>
          <w:bCs/>
          <w:color w:val="000000"/>
          <w:sz w:val="24"/>
          <w:szCs w:val="24"/>
          <w:u w:val="single"/>
        </w:rPr>
      </w:pPr>
      <w:r w:rsidRPr="00F33C3A">
        <w:rPr>
          <w:rFonts w:ascii="Times New Roman" w:eastAsia="Times New Roman" w:hAnsi="Times New Roman" w:cs="Times New Roman"/>
          <w:b/>
          <w:bCs/>
          <w:color w:val="000000"/>
          <w:sz w:val="24"/>
          <w:szCs w:val="24"/>
        </w:rPr>
        <w:t>I.          </w:t>
      </w:r>
      <w:r w:rsidRPr="00F33C3A">
        <w:rPr>
          <w:rFonts w:ascii="Times New Roman" w:eastAsia="Times New Roman" w:hAnsi="Times New Roman" w:cs="Times New Roman"/>
          <w:b/>
          <w:bCs/>
          <w:color w:val="000000"/>
          <w:sz w:val="24"/>
          <w:szCs w:val="24"/>
          <w:u w:val="single"/>
        </w:rPr>
        <w:t>Audience Response System Test</w:t>
      </w:r>
    </w:p>
    <w:p w14:paraId="3060D2CF" w14:textId="07322D8C" w:rsidR="006E23F9" w:rsidRPr="00F33C3A" w:rsidRDefault="006E23F9" w:rsidP="00DC5302">
      <w:pPr>
        <w:spacing w:after="0" w:line="240" w:lineRule="auto"/>
        <w:ind w:left="1440" w:hanging="720"/>
        <w:rPr>
          <w:rFonts w:ascii="Calibri" w:eastAsia="Times New Roman" w:hAnsi="Calibri" w:cs="Times New Roman"/>
          <w:color w:val="000000"/>
          <w:sz w:val="24"/>
          <w:szCs w:val="24"/>
        </w:rPr>
      </w:pPr>
      <w:r w:rsidRPr="00F33C3A">
        <w:rPr>
          <w:rFonts w:ascii="Times New Roman" w:eastAsia="Times New Roman" w:hAnsi="Times New Roman" w:cs="Times New Roman"/>
          <w:bCs/>
          <w:sz w:val="24"/>
          <w:szCs w:val="24"/>
        </w:rPr>
        <w:tab/>
        <w:t>Successfully</w:t>
      </w:r>
      <w:r w:rsidR="004B6D62" w:rsidRPr="00F33C3A">
        <w:rPr>
          <w:rFonts w:ascii="Times New Roman" w:eastAsia="Times New Roman" w:hAnsi="Times New Roman" w:cs="Times New Roman"/>
          <w:bCs/>
          <w:sz w:val="24"/>
          <w:szCs w:val="24"/>
        </w:rPr>
        <w:t xml:space="preserve"> </w:t>
      </w:r>
      <w:r w:rsidRPr="00F33C3A">
        <w:rPr>
          <w:rFonts w:ascii="Times New Roman" w:eastAsia="Times New Roman" w:hAnsi="Times New Roman" w:cs="Times New Roman"/>
          <w:bCs/>
          <w:sz w:val="24"/>
          <w:szCs w:val="24"/>
        </w:rPr>
        <w:t>completed.</w:t>
      </w:r>
    </w:p>
    <w:p w14:paraId="063C46F6" w14:textId="77777777" w:rsidR="00C27A92" w:rsidRPr="00F57964" w:rsidRDefault="00C27A92" w:rsidP="00DC5302">
      <w:pPr>
        <w:spacing w:after="0" w:line="240" w:lineRule="auto"/>
        <w:rPr>
          <w:rFonts w:ascii="Calibri" w:eastAsia="Times New Roman" w:hAnsi="Calibri" w:cs="Times New Roman"/>
          <w:color w:val="000000"/>
          <w:sz w:val="24"/>
          <w:szCs w:val="24"/>
        </w:rPr>
      </w:pPr>
      <w:r w:rsidRPr="00F57964">
        <w:rPr>
          <w:rFonts w:ascii="Times New Roman" w:eastAsia="Times New Roman" w:hAnsi="Times New Roman" w:cs="Times New Roman"/>
          <w:color w:val="000000"/>
          <w:sz w:val="24"/>
          <w:szCs w:val="24"/>
        </w:rPr>
        <w:t> </w:t>
      </w:r>
    </w:p>
    <w:p w14:paraId="517B080F" w14:textId="17EF4C3D" w:rsidR="00C27A92" w:rsidRPr="00F57964" w:rsidRDefault="00C27A92" w:rsidP="00DC5302">
      <w:pPr>
        <w:spacing w:after="0" w:line="240" w:lineRule="auto"/>
        <w:ind w:left="1440" w:hanging="720"/>
        <w:rPr>
          <w:rFonts w:ascii="Times New Roman" w:eastAsia="Times New Roman" w:hAnsi="Times New Roman" w:cs="Times New Roman"/>
          <w:b/>
          <w:color w:val="000000"/>
          <w:sz w:val="24"/>
          <w:szCs w:val="24"/>
          <w:u w:val="single"/>
        </w:rPr>
      </w:pPr>
      <w:r w:rsidRPr="00F57964">
        <w:rPr>
          <w:rFonts w:ascii="Times New Roman" w:eastAsia="Times New Roman" w:hAnsi="Times New Roman" w:cs="Times New Roman"/>
          <w:b/>
          <w:bCs/>
          <w:color w:val="000000"/>
          <w:sz w:val="24"/>
          <w:szCs w:val="24"/>
        </w:rPr>
        <w:t>II.        </w:t>
      </w:r>
      <w:r w:rsidRPr="00F57964">
        <w:rPr>
          <w:rFonts w:ascii="Times New Roman" w:eastAsia="Times New Roman" w:hAnsi="Times New Roman" w:cs="Times New Roman"/>
          <w:b/>
          <w:color w:val="000000"/>
          <w:sz w:val="24"/>
          <w:szCs w:val="24"/>
          <w:u w:val="single"/>
        </w:rPr>
        <w:t>University Senate Meeting Agenda</w:t>
      </w:r>
    </w:p>
    <w:p w14:paraId="44979CCC" w14:textId="5B1BF394" w:rsidR="00EA5D84" w:rsidRDefault="00EA5D84" w:rsidP="00DC5302">
      <w:pPr>
        <w:spacing w:after="0" w:line="240" w:lineRule="auto"/>
        <w:ind w:left="1440" w:hanging="720"/>
        <w:rPr>
          <w:rFonts w:ascii="Times New Roman" w:eastAsia="Times New Roman" w:hAnsi="Times New Roman" w:cs="Times New Roman"/>
          <w:color w:val="000000"/>
          <w:sz w:val="24"/>
          <w:szCs w:val="24"/>
        </w:rPr>
      </w:pPr>
      <w:r w:rsidRPr="00F57964">
        <w:rPr>
          <w:rFonts w:ascii="Times New Roman" w:eastAsia="Times New Roman" w:hAnsi="Times New Roman" w:cs="Times New Roman"/>
          <w:bCs/>
          <w:sz w:val="24"/>
          <w:szCs w:val="24"/>
        </w:rPr>
        <w:tab/>
      </w:r>
      <w:r w:rsidRPr="00F57964">
        <w:rPr>
          <w:rFonts w:ascii="Times New Roman" w:eastAsia="Times New Roman" w:hAnsi="Times New Roman" w:cs="Times New Roman"/>
          <w:bCs/>
          <w:sz w:val="24"/>
          <w:szCs w:val="24"/>
          <w:u w:val="single"/>
        </w:rPr>
        <w:t>Motion</w:t>
      </w:r>
      <w:r w:rsidRPr="00F57964">
        <w:rPr>
          <w:rFonts w:ascii="Times New Roman" w:eastAsia="Times New Roman" w:hAnsi="Times New Roman" w:cs="Times New Roman"/>
          <w:bCs/>
          <w:sz w:val="24"/>
          <w:szCs w:val="24"/>
        </w:rPr>
        <w:t xml:space="preserve"> (</w:t>
      </w:r>
      <w:r w:rsidRPr="00F57964">
        <w:rPr>
          <w:rFonts w:ascii="Times New Roman" w:eastAsia="Times New Roman" w:hAnsi="Times New Roman" w:cs="Times New Roman"/>
          <w:color w:val="000000"/>
          <w:sz w:val="24"/>
          <w:szCs w:val="24"/>
        </w:rPr>
        <w:t>made and seconded) to approve</w:t>
      </w:r>
      <w:r w:rsidR="00D03E16">
        <w:rPr>
          <w:rFonts w:ascii="Times New Roman" w:eastAsia="Times New Roman" w:hAnsi="Times New Roman" w:cs="Times New Roman"/>
          <w:color w:val="000000"/>
          <w:sz w:val="24"/>
          <w:szCs w:val="24"/>
        </w:rPr>
        <w:t>.</w:t>
      </w:r>
    </w:p>
    <w:p w14:paraId="2CEAA7B9" w14:textId="236CE7C7" w:rsidR="003B0CDB" w:rsidRDefault="003B0CDB" w:rsidP="00DC5302">
      <w:pPr>
        <w:spacing w:after="0" w:line="240" w:lineRule="auto"/>
        <w:ind w:left="1440" w:hanging="720"/>
        <w:rPr>
          <w:rFonts w:ascii="Times New Roman" w:eastAsia="Times New Roman" w:hAnsi="Times New Roman" w:cs="Times New Roman"/>
          <w:color w:val="000000"/>
          <w:sz w:val="24"/>
          <w:szCs w:val="24"/>
        </w:rPr>
      </w:pPr>
      <w:r w:rsidRPr="00D03E16">
        <w:rPr>
          <w:rFonts w:ascii="Times New Roman" w:eastAsia="Times New Roman" w:hAnsi="Times New Roman" w:cs="Times New Roman"/>
          <w:bCs/>
          <w:sz w:val="24"/>
          <w:szCs w:val="24"/>
        </w:rPr>
        <w:tab/>
      </w:r>
      <w:r w:rsidR="00D03E16">
        <w:rPr>
          <w:rFonts w:ascii="Times New Roman" w:eastAsia="Times New Roman" w:hAnsi="Times New Roman" w:cs="Times New Roman"/>
          <w:bCs/>
          <w:sz w:val="24"/>
          <w:szCs w:val="24"/>
        </w:rPr>
        <w:t>Motion: passed</w:t>
      </w:r>
      <w:r w:rsidR="00036192">
        <w:rPr>
          <w:rFonts w:ascii="Times New Roman" w:eastAsia="Times New Roman" w:hAnsi="Times New Roman" w:cs="Times New Roman"/>
          <w:bCs/>
          <w:sz w:val="24"/>
          <w:szCs w:val="24"/>
        </w:rPr>
        <w:t>.</w:t>
      </w:r>
      <w:r>
        <w:rPr>
          <w:rFonts w:ascii="Times New Roman" w:eastAsia="Times New Roman" w:hAnsi="Times New Roman" w:cs="Times New Roman"/>
          <w:color w:val="000000"/>
          <w:sz w:val="24"/>
          <w:szCs w:val="24"/>
        </w:rPr>
        <w:t xml:space="preserve">   </w:t>
      </w:r>
    </w:p>
    <w:p w14:paraId="77F1063B" w14:textId="2921EFDE" w:rsidR="00C27A92" w:rsidRPr="00992915" w:rsidRDefault="00D03E16" w:rsidP="00374E88">
      <w:pPr>
        <w:spacing w:after="0" w:line="240" w:lineRule="auto"/>
        <w:ind w:left="1440" w:hanging="720"/>
        <w:rPr>
          <w:rFonts w:ascii="Calibri" w:eastAsia="Times New Roman" w:hAnsi="Calibri" w:cs="Times New Roman"/>
          <w:color w:val="000000"/>
          <w:sz w:val="24"/>
          <w:szCs w:val="24"/>
        </w:rPr>
      </w:pPr>
      <w:r w:rsidRPr="00992915">
        <w:rPr>
          <w:rFonts w:ascii="Times New Roman" w:eastAsia="Times New Roman" w:hAnsi="Times New Roman" w:cs="Times New Roman"/>
          <w:color w:val="000000"/>
          <w:sz w:val="24"/>
          <w:szCs w:val="24"/>
        </w:rPr>
        <w:tab/>
      </w:r>
      <w:r w:rsidR="00C27A92" w:rsidRPr="00992915">
        <w:rPr>
          <w:rFonts w:ascii="Times New Roman" w:eastAsia="Times New Roman" w:hAnsi="Times New Roman" w:cs="Times New Roman"/>
          <w:color w:val="000000"/>
          <w:sz w:val="24"/>
          <w:szCs w:val="24"/>
        </w:rPr>
        <w:t> </w:t>
      </w:r>
    </w:p>
    <w:p w14:paraId="25EF54D8" w14:textId="5479D75D" w:rsidR="007E51F8" w:rsidRPr="00992915" w:rsidRDefault="00C27A92" w:rsidP="00DC5302">
      <w:pPr>
        <w:spacing w:after="0" w:line="240" w:lineRule="auto"/>
        <w:rPr>
          <w:rFonts w:ascii="Times New Roman" w:eastAsia="Times New Roman" w:hAnsi="Times New Roman" w:cs="Times New Roman"/>
          <w:color w:val="000000"/>
          <w:sz w:val="24"/>
          <w:szCs w:val="24"/>
        </w:rPr>
      </w:pPr>
      <w:r w:rsidRPr="00992915">
        <w:rPr>
          <w:rFonts w:ascii="Times New Roman" w:eastAsia="Times New Roman" w:hAnsi="Times New Roman" w:cs="Times New Roman"/>
          <w:color w:val="000000"/>
          <w:sz w:val="24"/>
          <w:szCs w:val="24"/>
        </w:rPr>
        <w:t> </w:t>
      </w:r>
      <w:r w:rsidR="007E51F8" w:rsidRPr="00992915">
        <w:rPr>
          <w:rFonts w:ascii="Times New Roman" w:eastAsia="Times New Roman" w:hAnsi="Times New Roman" w:cs="Times New Roman"/>
          <w:b/>
          <w:bCs/>
          <w:color w:val="000000"/>
          <w:sz w:val="24"/>
          <w:szCs w:val="24"/>
        </w:rPr>
        <w:tab/>
      </w:r>
      <w:r w:rsidRPr="00992915">
        <w:rPr>
          <w:rFonts w:ascii="Times New Roman" w:eastAsia="Times New Roman" w:hAnsi="Times New Roman" w:cs="Times New Roman"/>
          <w:b/>
          <w:bCs/>
          <w:color w:val="000000"/>
          <w:sz w:val="24"/>
          <w:szCs w:val="24"/>
        </w:rPr>
        <w:t>III.      </w:t>
      </w:r>
      <w:r w:rsidR="007E51F8" w:rsidRPr="00992915">
        <w:rPr>
          <w:rFonts w:ascii="Times New Roman" w:eastAsia="Times New Roman" w:hAnsi="Times New Roman" w:cs="Times New Roman"/>
          <w:b/>
          <w:color w:val="000000"/>
          <w:sz w:val="24"/>
          <w:szCs w:val="24"/>
          <w:u w:val="single"/>
        </w:rPr>
        <w:t xml:space="preserve">University Senate Meeting Minutes of </w:t>
      </w:r>
      <w:r w:rsidR="00EF5A1F" w:rsidRPr="00992915">
        <w:rPr>
          <w:rFonts w:ascii="Times New Roman" w:eastAsia="Times New Roman" w:hAnsi="Times New Roman" w:cs="Times New Roman"/>
          <w:b/>
          <w:color w:val="000000"/>
          <w:sz w:val="24"/>
          <w:szCs w:val="24"/>
          <w:u w:val="single"/>
        </w:rPr>
        <w:t xml:space="preserve">October </w:t>
      </w:r>
      <w:r w:rsidR="007E51F8" w:rsidRPr="00992915">
        <w:rPr>
          <w:rFonts w:ascii="Times New Roman" w:eastAsia="Times New Roman" w:hAnsi="Times New Roman" w:cs="Times New Roman"/>
          <w:b/>
          <w:color w:val="000000"/>
          <w:sz w:val="24"/>
          <w:szCs w:val="24"/>
          <w:u w:val="single"/>
        </w:rPr>
        <w:t>1</w:t>
      </w:r>
      <w:r w:rsidR="00EF5A1F" w:rsidRPr="00992915">
        <w:rPr>
          <w:rFonts w:ascii="Times New Roman" w:eastAsia="Times New Roman" w:hAnsi="Times New Roman" w:cs="Times New Roman"/>
          <w:b/>
          <w:color w:val="000000"/>
          <w:sz w:val="24"/>
          <w:szCs w:val="24"/>
          <w:u w:val="single"/>
        </w:rPr>
        <w:t>5</w:t>
      </w:r>
      <w:r w:rsidR="007E51F8" w:rsidRPr="00992915">
        <w:rPr>
          <w:rFonts w:ascii="Times New Roman" w:eastAsia="Times New Roman" w:hAnsi="Times New Roman" w:cs="Times New Roman"/>
          <w:b/>
          <w:color w:val="000000"/>
          <w:sz w:val="24"/>
          <w:szCs w:val="24"/>
          <w:u w:val="single"/>
        </w:rPr>
        <w:t>,</w:t>
      </w:r>
      <w:r w:rsidR="007E51F8" w:rsidRPr="00992915">
        <w:rPr>
          <w:rFonts w:ascii="Times New Roman" w:eastAsia="Times New Roman" w:hAnsi="Times New Roman" w:cs="Times New Roman"/>
          <w:color w:val="000000"/>
          <w:sz w:val="24"/>
          <w:szCs w:val="24"/>
          <w:u w:val="single"/>
        </w:rPr>
        <w:t xml:space="preserve"> </w:t>
      </w:r>
      <w:r w:rsidR="007E51F8" w:rsidRPr="00992915">
        <w:rPr>
          <w:rFonts w:ascii="Times New Roman" w:eastAsia="Times New Roman" w:hAnsi="Times New Roman" w:cs="Times New Roman"/>
          <w:b/>
          <w:color w:val="000000"/>
          <w:sz w:val="24"/>
          <w:szCs w:val="24"/>
          <w:u w:val="single"/>
        </w:rPr>
        <w:t>2018</w:t>
      </w:r>
      <w:r w:rsidR="007E51F8" w:rsidRPr="00992915">
        <w:rPr>
          <w:rFonts w:ascii="Times New Roman" w:eastAsia="Times New Roman" w:hAnsi="Times New Roman" w:cs="Times New Roman"/>
          <w:color w:val="000000"/>
          <w:sz w:val="24"/>
          <w:szCs w:val="24"/>
        </w:rPr>
        <w:t xml:space="preserve"> </w:t>
      </w:r>
    </w:p>
    <w:p w14:paraId="61128607" w14:textId="33F3829E" w:rsidR="007E51F8" w:rsidRPr="00992915" w:rsidRDefault="007E51F8" w:rsidP="00602EBF">
      <w:pPr>
        <w:spacing w:after="0" w:line="240" w:lineRule="auto"/>
        <w:ind w:left="1440" w:hanging="630"/>
        <w:rPr>
          <w:rFonts w:ascii="Times New Roman" w:eastAsia="Times New Roman" w:hAnsi="Times New Roman" w:cs="Times New Roman"/>
          <w:color w:val="000000"/>
          <w:sz w:val="24"/>
          <w:szCs w:val="24"/>
        </w:rPr>
      </w:pPr>
      <w:r w:rsidRPr="00992915">
        <w:rPr>
          <w:rFonts w:ascii="Times New Roman" w:eastAsia="Times New Roman" w:hAnsi="Times New Roman" w:cs="Times New Roman"/>
          <w:bCs/>
          <w:sz w:val="24"/>
          <w:szCs w:val="24"/>
        </w:rPr>
        <w:tab/>
      </w:r>
      <w:r w:rsidRPr="00992915">
        <w:rPr>
          <w:rFonts w:ascii="Times New Roman" w:eastAsia="Times New Roman" w:hAnsi="Times New Roman" w:cs="Times New Roman"/>
          <w:bCs/>
          <w:sz w:val="24"/>
          <w:szCs w:val="24"/>
          <w:u w:val="single"/>
        </w:rPr>
        <w:t>Motion</w:t>
      </w:r>
      <w:r w:rsidRPr="00992915">
        <w:rPr>
          <w:rFonts w:ascii="Times New Roman" w:eastAsia="Times New Roman" w:hAnsi="Times New Roman" w:cs="Times New Roman"/>
          <w:bCs/>
          <w:sz w:val="24"/>
          <w:szCs w:val="24"/>
        </w:rPr>
        <w:t xml:space="preserve"> (</w:t>
      </w:r>
      <w:r w:rsidRPr="00992915">
        <w:rPr>
          <w:rFonts w:ascii="Times New Roman" w:eastAsia="Times New Roman" w:hAnsi="Times New Roman" w:cs="Times New Roman"/>
          <w:color w:val="000000"/>
          <w:sz w:val="24"/>
          <w:szCs w:val="24"/>
        </w:rPr>
        <w:t>made and seconded) to approve</w:t>
      </w:r>
      <w:r w:rsidR="00036192">
        <w:rPr>
          <w:rFonts w:ascii="Times New Roman" w:eastAsia="Times New Roman" w:hAnsi="Times New Roman" w:cs="Times New Roman"/>
          <w:color w:val="000000"/>
          <w:sz w:val="24"/>
          <w:szCs w:val="24"/>
        </w:rPr>
        <w:t>.</w:t>
      </w:r>
      <w:r w:rsidRPr="00992915">
        <w:rPr>
          <w:rFonts w:ascii="Times New Roman" w:eastAsia="Times New Roman" w:hAnsi="Times New Roman" w:cs="Times New Roman"/>
          <w:color w:val="000000"/>
          <w:sz w:val="24"/>
          <w:szCs w:val="24"/>
        </w:rPr>
        <w:t xml:space="preserve"> </w:t>
      </w:r>
    </w:p>
    <w:p w14:paraId="31EB8A19" w14:textId="4F8F78B7" w:rsidR="00317A3B" w:rsidRDefault="00317A3B" w:rsidP="00602EBF">
      <w:pPr>
        <w:spacing w:after="0" w:line="240" w:lineRule="auto"/>
        <w:ind w:left="1440" w:hanging="630"/>
        <w:rPr>
          <w:rFonts w:ascii="Times New Roman" w:eastAsia="Times New Roman" w:hAnsi="Times New Roman" w:cs="Times New Roman"/>
          <w:color w:val="000000"/>
          <w:sz w:val="24"/>
          <w:szCs w:val="24"/>
        </w:rPr>
      </w:pPr>
      <w:r w:rsidRPr="00D03E16">
        <w:rPr>
          <w:rFonts w:ascii="Times New Roman" w:eastAsia="Times New Roman" w:hAnsi="Times New Roman" w:cs="Times New Roman"/>
          <w:bCs/>
          <w:sz w:val="24"/>
          <w:szCs w:val="24"/>
        </w:rPr>
        <w:tab/>
        <w:t>Motion to amend (</w:t>
      </w:r>
      <w:r w:rsidRPr="00F57964">
        <w:rPr>
          <w:rFonts w:ascii="Times New Roman" w:eastAsia="Times New Roman" w:hAnsi="Times New Roman" w:cs="Times New Roman"/>
          <w:color w:val="000000"/>
          <w:sz w:val="24"/>
          <w:szCs w:val="24"/>
        </w:rPr>
        <w:t>made and seconded)</w:t>
      </w:r>
      <w:r>
        <w:rPr>
          <w:rFonts w:ascii="Times New Roman" w:eastAsia="Times New Roman" w:hAnsi="Times New Roman" w:cs="Times New Roman"/>
          <w:color w:val="000000"/>
          <w:sz w:val="24"/>
          <w:szCs w:val="24"/>
        </w:rPr>
        <w:t xml:space="preserve">: </w:t>
      </w:r>
      <w:r w:rsidR="0003619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to correct in C</w:t>
      </w:r>
      <w:r w:rsidR="00093912">
        <w:rPr>
          <w:rFonts w:ascii="Times New Roman" w:eastAsia="Times New Roman" w:hAnsi="Times New Roman" w:cs="Times New Roman"/>
          <w:color w:val="000000"/>
          <w:sz w:val="24"/>
          <w:szCs w:val="24"/>
        </w:rPr>
        <w:t xml:space="preserve">urriculum </w:t>
      </w:r>
      <w:r>
        <w:rPr>
          <w:rFonts w:ascii="Times New Roman" w:eastAsia="Times New Roman" w:hAnsi="Times New Roman" w:cs="Times New Roman"/>
          <w:color w:val="000000"/>
          <w:sz w:val="24"/>
          <w:szCs w:val="24"/>
        </w:rPr>
        <w:t>&amp;</w:t>
      </w:r>
      <w:r w:rsidR="000939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093912">
        <w:rPr>
          <w:rFonts w:ascii="Times New Roman" w:eastAsia="Times New Roman" w:hAnsi="Times New Roman" w:cs="Times New Roman"/>
          <w:color w:val="000000"/>
          <w:sz w:val="24"/>
          <w:szCs w:val="24"/>
        </w:rPr>
        <w:t>nstruction (C&amp;I) Committee r</w:t>
      </w:r>
      <w:r>
        <w:rPr>
          <w:rFonts w:ascii="Times New Roman" w:eastAsia="Times New Roman" w:hAnsi="Times New Roman" w:cs="Times New Roman"/>
          <w:color w:val="000000"/>
          <w:sz w:val="24"/>
          <w:szCs w:val="24"/>
        </w:rPr>
        <w:t>eport the date of the Senate reorganization meeting to “May 7, 2018”</w:t>
      </w:r>
      <w:r w:rsidR="00036192">
        <w:rPr>
          <w:rFonts w:ascii="Times New Roman" w:eastAsia="Times New Roman" w:hAnsi="Times New Roman" w:cs="Times New Roman"/>
          <w:color w:val="000000"/>
          <w:sz w:val="24"/>
          <w:szCs w:val="24"/>
        </w:rPr>
        <w:t xml:space="preserve"> and 2) to insert in C&amp;I </w:t>
      </w:r>
      <w:r w:rsidR="00093912">
        <w:rPr>
          <w:rFonts w:ascii="Times New Roman" w:eastAsia="Times New Roman" w:hAnsi="Times New Roman" w:cs="Times New Roman"/>
          <w:color w:val="000000"/>
          <w:sz w:val="24"/>
          <w:szCs w:val="24"/>
        </w:rPr>
        <w:t>r</w:t>
      </w:r>
      <w:r w:rsidR="00036192">
        <w:rPr>
          <w:rFonts w:ascii="Times New Roman" w:eastAsia="Times New Roman" w:hAnsi="Times New Roman" w:cs="Times New Roman"/>
          <w:color w:val="000000"/>
          <w:sz w:val="24"/>
          <w:szCs w:val="24"/>
        </w:rPr>
        <w:t>eport above the names of the committee members “members as of May, 2018</w:t>
      </w:r>
      <w:r w:rsidR="00093912">
        <w:rPr>
          <w:rFonts w:ascii="Times New Roman" w:eastAsia="Times New Roman" w:hAnsi="Times New Roman" w:cs="Times New Roman"/>
          <w:color w:val="000000"/>
          <w:sz w:val="24"/>
          <w:szCs w:val="24"/>
        </w:rPr>
        <w:t>.</w:t>
      </w:r>
      <w:r w:rsidR="00036192">
        <w:rPr>
          <w:rFonts w:ascii="Times New Roman" w:eastAsia="Times New Roman" w:hAnsi="Times New Roman" w:cs="Times New Roman"/>
          <w:color w:val="000000"/>
          <w:sz w:val="24"/>
          <w:szCs w:val="24"/>
        </w:rPr>
        <w:t>”</w:t>
      </w:r>
    </w:p>
    <w:p w14:paraId="341DB215" w14:textId="4673EE34" w:rsidR="00317A3B" w:rsidRDefault="00317A3B" w:rsidP="00602EBF">
      <w:pPr>
        <w:spacing w:after="0" w:line="240" w:lineRule="auto"/>
        <w:ind w:left="1440" w:hanging="630"/>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ab/>
        <w:t>Motion to amend: passed</w:t>
      </w:r>
      <w:r w:rsidR="00073BD3">
        <w:rPr>
          <w:rFonts w:ascii="Times New Roman" w:eastAsia="Times New Roman" w:hAnsi="Times New Roman" w:cs="Times New Roman"/>
          <w:bCs/>
          <w:sz w:val="24"/>
          <w:szCs w:val="24"/>
        </w:rPr>
        <w:t>.</w:t>
      </w:r>
      <w:r>
        <w:rPr>
          <w:rFonts w:ascii="Times New Roman" w:eastAsia="Times New Roman" w:hAnsi="Times New Roman" w:cs="Times New Roman"/>
          <w:color w:val="000000"/>
          <w:sz w:val="24"/>
          <w:szCs w:val="24"/>
        </w:rPr>
        <w:t xml:space="preserve">   </w:t>
      </w:r>
    </w:p>
    <w:p w14:paraId="724590AA" w14:textId="77777777" w:rsidR="00317A3B" w:rsidRPr="00F57964" w:rsidRDefault="00317A3B" w:rsidP="00602EBF">
      <w:pPr>
        <w:spacing w:after="0" w:line="240" w:lineRule="auto"/>
        <w:ind w:left="1440" w:hanging="630"/>
        <w:rPr>
          <w:rFonts w:ascii="Calibri" w:eastAsia="Times New Roman" w:hAnsi="Calibri" w:cs="Times New Roman"/>
          <w:color w:val="000000"/>
          <w:sz w:val="24"/>
          <w:szCs w:val="24"/>
        </w:rPr>
      </w:pPr>
      <w:r>
        <w:rPr>
          <w:rFonts w:ascii="Times New Roman" w:eastAsia="Times New Roman" w:hAnsi="Times New Roman" w:cs="Times New Roman"/>
          <w:color w:val="000000"/>
          <w:sz w:val="24"/>
          <w:szCs w:val="24"/>
        </w:rPr>
        <w:tab/>
        <w:t>Motion to approve minutes as amended: passed.</w:t>
      </w:r>
    </w:p>
    <w:p w14:paraId="457BAE08" w14:textId="77777777" w:rsidR="00317A3B" w:rsidRPr="003F59C5" w:rsidRDefault="00317A3B" w:rsidP="00DC5302">
      <w:pPr>
        <w:spacing w:after="0" w:line="240" w:lineRule="auto"/>
        <w:ind w:left="1440" w:hanging="720"/>
        <w:rPr>
          <w:rFonts w:ascii="Times New Roman" w:eastAsia="Times New Roman" w:hAnsi="Times New Roman" w:cs="Times New Roman"/>
          <w:b/>
          <w:bCs/>
          <w:strike/>
          <w:color w:val="000000"/>
          <w:sz w:val="24"/>
          <w:szCs w:val="24"/>
        </w:rPr>
      </w:pPr>
    </w:p>
    <w:p w14:paraId="231D2E59" w14:textId="6147E2E6" w:rsidR="00993D1C" w:rsidRPr="00680470" w:rsidRDefault="00C27A92" w:rsidP="00DC5302">
      <w:pPr>
        <w:spacing w:after="0" w:line="240" w:lineRule="auto"/>
        <w:ind w:left="1440" w:hanging="720"/>
        <w:rPr>
          <w:rFonts w:ascii="Times New Roman" w:hAnsi="Times New Roman" w:cs="Times New Roman"/>
          <w:sz w:val="24"/>
          <w:szCs w:val="24"/>
        </w:rPr>
      </w:pPr>
      <w:r w:rsidRPr="00680470">
        <w:rPr>
          <w:rFonts w:ascii="Times New Roman" w:eastAsia="Times New Roman" w:hAnsi="Times New Roman" w:cs="Times New Roman"/>
          <w:b/>
          <w:bCs/>
          <w:color w:val="000000"/>
          <w:sz w:val="24"/>
          <w:szCs w:val="24"/>
        </w:rPr>
        <w:t>IV.       </w:t>
      </w:r>
      <w:r w:rsidRPr="00680470">
        <w:rPr>
          <w:rFonts w:ascii="Times New Roman" w:eastAsia="Times New Roman" w:hAnsi="Times New Roman" w:cs="Times New Roman"/>
          <w:b/>
          <w:bCs/>
          <w:color w:val="000000"/>
          <w:sz w:val="24"/>
          <w:szCs w:val="24"/>
          <w:u w:val="single"/>
        </w:rPr>
        <w:t>Announcements</w:t>
      </w:r>
      <w:r w:rsidR="00CF782A" w:rsidRPr="00680470">
        <w:rPr>
          <w:rFonts w:ascii="Times New Roman" w:hAnsi="Times New Roman" w:cs="Times New Roman"/>
          <w:sz w:val="24"/>
          <w:szCs w:val="24"/>
        </w:rPr>
        <w:tab/>
      </w:r>
      <w:r w:rsidR="00993D1C" w:rsidRPr="00680470">
        <w:rPr>
          <w:rFonts w:ascii="Times New Roman" w:hAnsi="Times New Roman" w:cs="Times New Roman"/>
          <w:sz w:val="24"/>
          <w:szCs w:val="24"/>
        </w:rPr>
        <w:t xml:space="preserve">  </w:t>
      </w:r>
    </w:p>
    <w:p w14:paraId="3187CC9F" w14:textId="7510409F" w:rsidR="00993D1C" w:rsidRPr="00680470" w:rsidRDefault="00C23357" w:rsidP="00DC5302">
      <w:pPr>
        <w:spacing w:after="0" w:line="240" w:lineRule="auto"/>
        <w:rPr>
          <w:rFonts w:ascii="Times New Roman" w:hAnsi="Times New Roman" w:cs="Times New Roman"/>
          <w:sz w:val="24"/>
          <w:szCs w:val="24"/>
        </w:rPr>
      </w:pPr>
      <w:r w:rsidRPr="00680470">
        <w:rPr>
          <w:rFonts w:ascii="Arial" w:hAnsi="Arial" w:cs="Arial"/>
          <w:b/>
          <w:sz w:val="24"/>
          <w:szCs w:val="24"/>
        </w:rPr>
        <w:tab/>
      </w:r>
      <w:r w:rsidRPr="00680470">
        <w:rPr>
          <w:rFonts w:ascii="Arial" w:hAnsi="Arial" w:cs="Arial"/>
          <w:b/>
          <w:sz w:val="28"/>
          <w:szCs w:val="28"/>
        </w:rPr>
        <w:tab/>
      </w:r>
      <w:r w:rsidRPr="00680470">
        <w:rPr>
          <w:rFonts w:ascii="Times New Roman" w:hAnsi="Times New Roman" w:cs="Times New Roman"/>
          <w:sz w:val="24"/>
          <w:szCs w:val="24"/>
        </w:rPr>
        <w:t xml:space="preserve">Full announcements are on the </w:t>
      </w:r>
      <w:r w:rsidR="00680470" w:rsidRPr="00680470">
        <w:rPr>
          <w:rFonts w:ascii="Times New Roman" w:hAnsi="Times New Roman" w:cs="Times New Roman"/>
          <w:sz w:val="24"/>
          <w:szCs w:val="24"/>
        </w:rPr>
        <w:t>handout</w:t>
      </w:r>
      <w:r w:rsidR="00071F6F">
        <w:rPr>
          <w:rFonts w:ascii="Times New Roman" w:hAnsi="Times New Roman" w:cs="Times New Roman"/>
          <w:sz w:val="24"/>
          <w:szCs w:val="24"/>
        </w:rPr>
        <w:t xml:space="preserve"> which has been distributed already</w:t>
      </w:r>
      <w:r w:rsidR="00680470" w:rsidRPr="00680470">
        <w:rPr>
          <w:rFonts w:ascii="Times New Roman" w:hAnsi="Times New Roman" w:cs="Times New Roman"/>
          <w:sz w:val="24"/>
          <w:szCs w:val="24"/>
        </w:rPr>
        <w:t xml:space="preserve">. </w:t>
      </w:r>
    </w:p>
    <w:p w14:paraId="216EF1B1" w14:textId="77777777" w:rsidR="00993D1C" w:rsidRPr="003F59C5" w:rsidRDefault="00993D1C" w:rsidP="00411C03">
      <w:pPr>
        <w:spacing w:after="0" w:line="240" w:lineRule="auto"/>
        <w:ind w:left="1080"/>
        <w:rPr>
          <w:rFonts w:ascii="Times New Roman" w:hAnsi="Times New Roman" w:cs="Times New Roman"/>
          <w:strike/>
          <w:sz w:val="24"/>
          <w:szCs w:val="24"/>
        </w:rPr>
      </w:pPr>
    </w:p>
    <w:p w14:paraId="158022F2" w14:textId="77777777" w:rsidR="00C27A92" w:rsidRPr="003F59C5" w:rsidRDefault="00C27A92" w:rsidP="00C27A92">
      <w:pPr>
        <w:spacing w:after="0" w:line="240" w:lineRule="auto"/>
        <w:rPr>
          <w:rFonts w:ascii="Calibri" w:eastAsia="Times New Roman" w:hAnsi="Calibri" w:cs="Times New Roman"/>
          <w:strike/>
          <w:color w:val="000000"/>
        </w:rPr>
      </w:pPr>
      <w:r w:rsidRPr="003F59C5">
        <w:rPr>
          <w:rFonts w:ascii="Times New Roman" w:eastAsia="Times New Roman" w:hAnsi="Times New Roman" w:cs="Times New Roman"/>
          <w:b/>
          <w:bCs/>
          <w:strike/>
          <w:color w:val="000000"/>
          <w:sz w:val="10"/>
          <w:szCs w:val="10"/>
        </w:rPr>
        <w:t> </w:t>
      </w:r>
    </w:p>
    <w:p w14:paraId="6FC96AA3" w14:textId="7688C1D1" w:rsidR="00C27A92" w:rsidRPr="0073157F" w:rsidRDefault="00C27A92" w:rsidP="00C27A92">
      <w:pPr>
        <w:spacing w:after="0" w:line="240" w:lineRule="auto"/>
        <w:ind w:left="1440" w:hanging="720"/>
        <w:rPr>
          <w:rFonts w:ascii="Times New Roman" w:eastAsia="Times New Roman" w:hAnsi="Times New Roman" w:cs="Times New Roman"/>
          <w:color w:val="000000"/>
          <w:sz w:val="27"/>
          <w:szCs w:val="27"/>
        </w:rPr>
      </w:pPr>
      <w:r w:rsidRPr="0073157F">
        <w:rPr>
          <w:rFonts w:ascii="Times New Roman" w:eastAsia="Times New Roman" w:hAnsi="Times New Roman" w:cs="Times New Roman"/>
          <w:b/>
          <w:bCs/>
          <w:color w:val="000000"/>
          <w:sz w:val="27"/>
          <w:szCs w:val="27"/>
        </w:rPr>
        <w:t>V.</w:t>
      </w:r>
      <w:r w:rsidRPr="0073157F">
        <w:rPr>
          <w:rFonts w:ascii="Times New Roman" w:eastAsia="Times New Roman" w:hAnsi="Times New Roman" w:cs="Times New Roman"/>
          <w:b/>
          <w:bCs/>
          <w:color w:val="000000"/>
          <w:sz w:val="14"/>
          <w:szCs w:val="14"/>
        </w:rPr>
        <w:t>              </w:t>
      </w:r>
      <w:r w:rsidRPr="0073157F">
        <w:rPr>
          <w:rFonts w:ascii="Times New Roman" w:eastAsia="Times New Roman" w:hAnsi="Times New Roman" w:cs="Times New Roman"/>
          <w:b/>
          <w:bCs/>
          <w:color w:val="000000"/>
          <w:sz w:val="24"/>
          <w:szCs w:val="24"/>
          <w:u w:val="single"/>
        </w:rPr>
        <w:t>University Senate</w:t>
      </w:r>
      <w:r w:rsidR="00414FC8" w:rsidRPr="0073157F">
        <w:rPr>
          <w:rFonts w:ascii="Times New Roman" w:eastAsia="Times New Roman" w:hAnsi="Times New Roman" w:cs="Times New Roman"/>
          <w:b/>
          <w:bCs/>
          <w:color w:val="000000"/>
          <w:sz w:val="24"/>
          <w:szCs w:val="24"/>
          <w:u w:val="single"/>
        </w:rPr>
        <w:t> President’s</w:t>
      </w:r>
      <w:r w:rsidRPr="0073157F">
        <w:rPr>
          <w:rFonts w:ascii="Times New Roman" w:eastAsia="Times New Roman" w:hAnsi="Times New Roman" w:cs="Times New Roman"/>
          <w:b/>
          <w:bCs/>
          <w:color w:val="000000"/>
          <w:sz w:val="24"/>
          <w:szCs w:val="24"/>
          <w:u w:val="single"/>
        </w:rPr>
        <w:t xml:space="preserve"> Report</w:t>
      </w:r>
    </w:p>
    <w:p w14:paraId="104B9FC0" w14:textId="77777777" w:rsidR="00D92EFC" w:rsidRDefault="00C27A92" w:rsidP="004B675E">
      <w:pPr>
        <w:spacing w:after="0" w:line="240" w:lineRule="auto"/>
        <w:ind w:left="720"/>
        <w:rPr>
          <w:rFonts w:ascii="Times New Roman" w:eastAsia="Times New Roman" w:hAnsi="Times New Roman" w:cs="Times New Roman"/>
          <w:bCs/>
          <w:color w:val="000000"/>
          <w:sz w:val="24"/>
          <w:szCs w:val="24"/>
        </w:rPr>
      </w:pPr>
      <w:r w:rsidRPr="00D92EFC">
        <w:rPr>
          <w:rFonts w:ascii="Times New Roman" w:eastAsia="Times New Roman" w:hAnsi="Times New Roman" w:cs="Times New Roman"/>
          <w:b/>
          <w:bCs/>
          <w:color w:val="000000"/>
          <w:sz w:val="12"/>
          <w:szCs w:val="12"/>
        </w:rPr>
        <w:t> </w:t>
      </w:r>
      <w:r w:rsidR="00D92EFC">
        <w:rPr>
          <w:rFonts w:ascii="Times New Roman" w:eastAsia="Times New Roman" w:hAnsi="Times New Roman" w:cs="Times New Roman"/>
          <w:b/>
          <w:bCs/>
          <w:color w:val="000000"/>
          <w:sz w:val="12"/>
          <w:szCs w:val="12"/>
        </w:rPr>
        <w:tab/>
      </w:r>
      <w:r w:rsidRPr="00D92EFC">
        <w:rPr>
          <w:rFonts w:ascii="Times New Roman" w:eastAsia="Times New Roman" w:hAnsi="Times New Roman" w:cs="Times New Roman"/>
          <w:b/>
          <w:bCs/>
          <w:color w:val="000000"/>
          <w:sz w:val="12"/>
          <w:szCs w:val="12"/>
        </w:rPr>
        <w:t> </w:t>
      </w:r>
      <w:r w:rsidR="000B0047" w:rsidRPr="00D92EFC">
        <w:rPr>
          <w:rFonts w:ascii="Times New Roman" w:eastAsia="Times New Roman" w:hAnsi="Times New Roman" w:cs="Times New Roman"/>
          <w:bCs/>
          <w:color w:val="000000"/>
          <w:sz w:val="24"/>
          <w:szCs w:val="24"/>
        </w:rPr>
        <w:t xml:space="preserve">1. </w:t>
      </w:r>
      <w:r w:rsidR="000B0047" w:rsidRPr="00D92EFC">
        <w:rPr>
          <w:rFonts w:ascii="Times New Roman" w:eastAsia="Times New Roman" w:hAnsi="Times New Roman" w:cs="Times New Roman"/>
          <w:bCs/>
          <w:color w:val="000000"/>
          <w:sz w:val="24"/>
          <w:szCs w:val="24"/>
          <w:u w:val="single"/>
        </w:rPr>
        <w:t>Temporary Course Proposals</w:t>
      </w:r>
      <w:r w:rsidR="000B0047" w:rsidRPr="00D92EFC">
        <w:rPr>
          <w:rFonts w:ascii="Times New Roman" w:eastAsia="Times New Roman" w:hAnsi="Times New Roman" w:cs="Times New Roman"/>
          <w:bCs/>
          <w:color w:val="000000"/>
          <w:sz w:val="24"/>
          <w:szCs w:val="24"/>
        </w:rPr>
        <w:t xml:space="preserve"> </w:t>
      </w:r>
    </w:p>
    <w:p w14:paraId="45E8872D" w14:textId="6B440E0B" w:rsidR="000B0047" w:rsidRPr="00BC2BC2" w:rsidRDefault="00D92EFC" w:rsidP="004B675E">
      <w:pPr>
        <w:spacing w:after="0" w:line="240" w:lineRule="auto"/>
        <w:ind w:left="720"/>
        <w:rPr>
          <w:rFonts w:ascii="Times New Roman" w:eastAsia="Times New Roman" w:hAnsi="Times New Roman" w:cs="Times New Roman"/>
          <w:b/>
          <w:bCs/>
          <w:i/>
          <w:strike/>
          <w:color w:val="000000"/>
          <w:sz w:val="24"/>
          <w:szCs w:val="24"/>
        </w:rPr>
      </w:pPr>
      <w:r>
        <w:rPr>
          <w:rFonts w:ascii="Times New Roman" w:eastAsia="Times New Roman" w:hAnsi="Times New Roman" w:cs="Times New Roman"/>
          <w:bCs/>
          <w:color w:val="000000"/>
          <w:sz w:val="24"/>
          <w:szCs w:val="24"/>
        </w:rPr>
        <w:tab/>
        <w:t>The list was distributed with the agenda.</w:t>
      </w:r>
      <w:r w:rsidR="000B0047" w:rsidRPr="00BC2BC2">
        <w:rPr>
          <w:rFonts w:ascii="Times New Roman" w:eastAsia="Times New Roman" w:hAnsi="Times New Roman" w:cs="Times New Roman"/>
          <w:b/>
          <w:bCs/>
          <w:i/>
          <w:strike/>
          <w:color w:val="000000"/>
          <w:sz w:val="24"/>
          <w:szCs w:val="24"/>
        </w:rPr>
        <w:t xml:space="preserve"> </w:t>
      </w:r>
    </w:p>
    <w:p w14:paraId="174C3DD6" w14:textId="77777777" w:rsidR="00F92796" w:rsidRDefault="00F92796" w:rsidP="00BE23B6">
      <w:pPr>
        <w:spacing w:after="0" w:line="240" w:lineRule="auto"/>
        <w:ind w:left="720"/>
        <w:contextualSpacing/>
        <w:rPr>
          <w:rFonts w:ascii="Times New Roman" w:hAnsi="Times New Roman" w:cs="Times New Roman"/>
          <w:sz w:val="24"/>
          <w:szCs w:val="24"/>
        </w:rPr>
      </w:pPr>
    </w:p>
    <w:p w14:paraId="516E1994" w14:textId="717D783D" w:rsidR="00BE23B6" w:rsidRPr="00BE23B6" w:rsidRDefault="00A301DC" w:rsidP="00BE23B6">
      <w:pPr>
        <w:spacing w:after="0" w:line="240" w:lineRule="auto"/>
        <w:ind w:left="720"/>
        <w:contextualSpacing/>
        <w:rPr>
          <w:rFonts w:ascii="Times New Roman" w:hAnsi="Times New Roman" w:cs="Times New Roman"/>
          <w:sz w:val="24"/>
          <w:szCs w:val="24"/>
          <w:u w:val="single"/>
        </w:rPr>
      </w:pPr>
      <w:r w:rsidRPr="00A301DC">
        <w:rPr>
          <w:rFonts w:ascii="Times New Roman" w:hAnsi="Times New Roman" w:cs="Times New Roman"/>
          <w:sz w:val="24"/>
          <w:szCs w:val="24"/>
        </w:rPr>
        <w:tab/>
      </w:r>
      <w:r w:rsidR="00BE23B6" w:rsidRPr="00A301DC">
        <w:rPr>
          <w:rFonts w:ascii="Times New Roman" w:hAnsi="Times New Roman" w:cs="Times New Roman"/>
          <w:sz w:val="24"/>
          <w:szCs w:val="24"/>
        </w:rPr>
        <w:t xml:space="preserve">2. </w:t>
      </w:r>
      <w:r w:rsidR="00BE23B6" w:rsidRPr="00BE23B6">
        <w:rPr>
          <w:rFonts w:ascii="Times New Roman" w:hAnsi="Times New Roman" w:cs="Times New Roman"/>
          <w:sz w:val="24"/>
          <w:szCs w:val="24"/>
          <w:u w:val="single"/>
        </w:rPr>
        <w:t>Committees</w:t>
      </w:r>
    </w:p>
    <w:p w14:paraId="08136064" w14:textId="5DA751DF" w:rsidR="00BE23B6" w:rsidRPr="00C55F39" w:rsidRDefault="00BE23B6" w:rsidP="00BE23B6">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r w:rsidR="00A301DC">
        <w:rPr>
          <w:rFonts w:ascii="Times New Roman" w:hAnsi="Times New Roman" w:cs="Times New Roman"/>
          <w:sz w:val="24"/>
          <w:szCs w:val="24"/>
        </w:rPr>
        <w:t>Congratulations and t</w:t>
      </w:r>
      <w:r w:rsidRPr="00C55F39">
        <w:rPr>
          <w:rFonts w:ascii="Times New Roman" w:hAnsi="Times New Roman" w:cs="Times New Roman"/>
          <w:sz w:val="24"/>
          <w:szCs w:val="24"/>
        </w:rPr>
        <w:t xml:space="preserve">hank you to Michael Rotenberg-Schwartz on his election as the C&amp;I committee </w:t>
      </w:r>
      <w:r w:rsidR="00A301DC">
        <w:rPr>
          <w:rFonts w:ascii="Times New Roman" w:hAnsi="Times New Roman" w:cs="Times New Roman"/>
          <w:sz w:val="24"/>
          <w:szCs w:val="24"/>
        </w:rPr>
        <w:t>c</w:t>
      </w:r>
      <w:r w:rsidRPr="00C55F39">
        <w:rPr>
          <w:rFonts w:ascii="Times New Roman" w:hAnsi="Times New Roman" w:cs="Times New Roman"/>
          <w:sz w:val="24"/>
          <w:szCs w:val="24"/>
        </w:rPr>
        <w:t xml:space="preserve">hair for </w:t>
      </w:r>
      <w:r w:rsidR="00A301DC">
        <w:rPr>
          <w:rFonts w:ascii="Times New Roman" w:hAnsi="Times New Roman" w:cs="Times New Roman"/>
          <w:sz w:val="24"/>
          <w:szCs w:val="24"/>
        </w:rPr>
        <w:t xml:space="preserve">the </w:t>
      </w:r>
      <w:r w:rsidRPr="00C55F39">
        <w:rPr>
          <w:rFonts w:ascii="Times New Roman" w:hAnsi="Times New Roman" w:cs="Times New Roman"/>
          <w:sz w:val="24"/>
          <w:szCs w:val="24"/>
        </w:rPr>
        <w:t xml:space="preserve">2018/2019 </w:t>
      </w:r>
      <w:r w:rsidR="00A301DC">
        <w:rPr>
          <w:rFonts w:ascii="Times New Roman" w:hAnsi="Times New Roman" w:cs="Times New Roman"/>
          <w:sz w:val="24"/>
          <w:szCs w:val="24"/>
        </w:rPr>
        <w:t>academic y</w:t>
      </w:r>
      <w:r w:rsidRPr="00C55F39">
        <w:rPr>
          <w:rFonts w:ascii="Times New Roman" w:hAnsi="Times New Roman" w:cs="Times New Roman"/>
          <w:sz w:val="24"/>
          <w:szCs w:val="24"/>
        </w:rPr>
        <w:t xml:space="preserve">ear.  </w:t>
      </w:r>
    </w:p>
    <w:p w14:paraId="354F5742" w14:textId="50E3C705" w:rsidR="00BE23B6" w:rsidRPr="00BE23B6" w:rsidRDefault="00BE23B6" w:rsidP="00BE23B6">
      <w:pPr>
        <w:spacing w:after="0" w:line="240" w:lineRule="auto"/>
        <w:ind w:left="1440"/>
        <w:contextualSpacing/>
        <w:rPr>
          <w:rFonts w:ascii="Times New Roman" w:hAnsi="Times New Roman" w:cs="Times New Roman"/>
          <w:b/>
          <w:sz w:val="24"/>
          <w:szCs w:val="24"/>
        </w:rPr>
      </w:pPr>
      <w:r w:rsidRPr="00BE23B6">
        <w:rPr>
          <w:rFonts w:ascii="Times New Roman" w:hAnsi="Times New Roman" w:cs="Times New Roman"/>
          <w:sz w:val="24"/>
          <w:szCs w:val="24"/>
        </w:rPr>
        <w:t>b. Vacancies on Senate Standing Committees</w:t>
      </w:r>
      <w:r w:rsidRPr="00BE23B6">
        <w:rPr>
          <w:rFonts w:ascii="Times New Roman" w:hAnsi="Times New Roman" w:cs="Times New Roman"/>
          <w:b/>
          <w:sz w:val="24"/>
          <w:szCs w:val="24"/>
        </w:rPr>
        <w:t>:</w:t>
      </w:r>
    </w:p>
    <w:p w14:paraId="3FD34795" w14:textId="15D11234" w:rsidR="00BE23B6" w:rsidRPr="00F92796" w:rsidRDefault="00F92796" w:rsidP="00F92796">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E23B6" w:rsidRPr="00F92796">
        <w:rPr>
          <w:rFonts w:ascii="Times New Roman" w:hAnsi="Times New Roman" w:cs="Times New Roman"/>
          <w:sz w:val="24"/>
          <w:szCs w:val="24"/>
        </w:rPr>
        <w:t xml:space="preserve">people are needed on C&amp;I </w:t>
      </w:r>
      <w:r w:rsidR="001D5AD4" w:rsidRPr="00F92796">
        <w:rPr>
          <w:rFonts w:ascii="Times New Roman" w:hAnsi="Times New Roman" w:cs="Times New Roman"/>
          <w:sz w:val="24"/>
          <w:szCs w:val="24"/>
        </w:rPr>
        <w:t xml:space="preserve">and </w:t>
      </w:r>
      <w:r w:rsidR="00BE23B6" w:rsidRPr="00F92796">
        <w:rPr>
          <w:rFonts w:ascii="Times New Roman" w:hAnsi="Times New Roman" w:cs="Times New Roman"/>
          <w:sz w:val="24"/>
          <w:szCs w:val="24"/>
        </w:rPr>
        <w:t>SOB needs to be represented.</w:t>
      </w:r>
    </w:p>
    <w:p w14:paraId="276DF958" w14:textId="60347CFF" w:rsidR="00BE23B6" w:rsidRPr="00F92796" w:rsidRDefault="0098528B" w:rsidP="00F92796">
      <w:pPr>
        <w:pStyle w:val="ListParagraph"/>
        <w:spacing w:after="0" w:line="240" w:lineRule="auto"/>
        <w:ind w:left="2160"/>
        <w:rPr>
          <w:rFonts w:ascii="Times New Roman" w:hAnsi="Times New Roman" w:cs="Times New Roman"/>
          <w:sz w:val="24"/>
          <w:szCs w:val="24"/>
        </w:rPr>
      </w:pPr>
      <w:r w:rsidRPr="00F92796">
        <w:rPr>
          <w:rFonts w:ascii="Times New Roman" w:hAnsi="Times New Roman" w:cs="Times New Roman"/>
          <w:sz w:val="24"/>
          <w:szCs w:val="24"/>
        </w:rPr>
        <w:t>Th</w:t>
      </w:r>
      <w:r w:rsidR="00BE23B6" w:rsidRPr="00F92796">
        <w:rPr>
          <w:rFonts w:ascii="Times New Roman" w:hAnsi="Times New Roman" w:cs="Times New Roman"/>
          <w:sz w:val="24"/>
          <w:szCs w:val="24"/>
        </w:rPr>
        <w:t xml:space="preserve">is is urgent, especially </w:t>
      </w:r>
      <w:r w:rsidRPr="00F92796">
        <w:rPr>
          <w:rFonts w:ascii="Times New Roman" w:hAnsi="Times New Roman" w:cs="Times New Roman"/>
          <w:sz w:val="24"/>
          <w:szCs w:val="24"/>
        </w:rPr>
        <w:t xml:space="preserve">given </w:t>
      </w:r>
      <w:r w:rsidR="00BE23B6" w:rsidRPr="00F92796">
        <w:rPr>
          <w:rFonts w:ascii="Times New Roman" w:hAnsi="Times New Roman" w:cs="Times New Roman"/>
          <w:sz w:val="24"/>
          <w:szCs w:val="24"/>
        </w:rPr>
        <w:t xml:space="preserve">the 30 </w:t>
      </w:r>
      <w:r w:rsidRPr="00F92796">
        <w:rPr>
          <w:rFonts w:ascii="Times New Roman" w:hAnsi="Times New Roman" w:cs="Times New Roman"/>
          <w:sz w:val="24"/>
          <w:szCs w:val="24"/>
        </w:rPr>
        <w:t>d</w:t>
      </w:r>
      <w:r w:rsidR="00BE23B6" w:rsidRPr="00F92796">
        <w:rPr>
          <w:rFonts w:ascii="Times New Roman" w:hAnsi="Times New Roman" w:cs="Times New Roman"/>
          <w:sz w:val="24"/>
          <w:szCs w:val="24"/>
        </w:rPr>
        <w:t xml:space="preserve">ay </w:t>
      </w:r>
      <w:r w:rsidRPr="00F92796">
        <w:rPr>
          <w:rFonts w:ascii="Times New Roman" w:hAnsi="Times New Roman" w:cs="Times New Roman"/>
          <w:sz w:val="24"/>
          <w:szCs w:val="24"/>
        </w:rPr>
        <w:t>r</w:t>
      </w:r>
      <w:r w:rsidR="00BE23B6" w:rsidRPr="00F92796">
        <w:rPr>
          <w:rFonts w:ascii="Times New Roman" w:hAnsi="Times New Roman" w:cs="Times New Roman"/>
          <w:sz w:val="24"/>
          <w:szCs w:val="24"/>
        </w:rPr>
        <w:t xml:space="preserve">esolutions. </w:t>
      </w:r>
    </w:p>
    <w:p w14:paraId="4103731F" w14:textId="1DD882C6" w:rsidR="00BE23B6" w:rsidRPr="00F92796" w:rsidRDefault="00BE23B6" w:rsidP="00F92796">
      <w:pPr>
        <w:pStyle w:val="ListParagraph"/>
        <w:numPr>
          <w:ilvl w:val="0"/>
          <w:numId w:val="10"/>
        </w:numPr>
        <w:spacing w:after="0" w:line="240" w:lineRule="auto"/>
        <w:rPr>
          <w:rFonts w:ascii="Times New Roman" w:hAnsi="Times New Roman" w:cs="Times New Roman"/>
          <w:sz w:val="24"/>
          <w:szCs w:val="24"/>
        </w:rPr>
      </w:pPr>
      <w:r w:rsidRPr="00F92796">
        <w:rPr>
          <w:rFonts w:ascii="Times New Roman" w:hAnsi="Times New Roman" w:cs="Times New Roman"/>
          <w:sz w:val="24"/>
          <w:szCs w:val="24"/>
        </w:rPr>
        <w:t xml:space="preserve">1 person </w:t>
      </w:r>
      <w:r w:rsidR="00F92796">
        <w:rPr>
          <w:rFonts w:ascii="Times New Roman" w:hAnsi="Times New Roman" w:cs="Times New Roman"/>
          <w:sz w:val="24"/>
          <w:szCs w:val="24"/>
        </w:rPr>
        <w:t xml:space="preserve">is </w:t>
      </w:r>
      <w:r w:rsidRPr="00F92796">
        <w:rPr>
          <w:rFonts w:ascii="Times New Roman" w:hAnsi="Times New Roman" w:cs="Times New Roman"/>
          <w:sz w:val="24"/>
          <w:szCs w:val="24"/>
        </w:rPr>
        <w:t>needed on the Academic Support &amp; Services Committee</w:t>
      </w:r>
      <w:r w:rsidR="002148BC">
        <w:rPr>
          <w:rFonts w:ascii="Times New Roman" w:hAnsi="Times New Roman" w:cs="Times New Roman"/>
          <w:sz w:val="24"/>
          <w:szCs w:val="24"/>
        </w:rPr>
        <w:t xml:space="preserve"> (AS&amp;S).</w:t>
      </w:r>
    </w:p>
    <w:p w14:paraId="3C64310C" w14:textId="161DAB04" w:rsidR="00BE23B6" w:rsidRPr="00F92796" w:rsidRDefault="00BE23B6" w:rsidP="00F92796">
      <w:pPr>
        <w:pStyle w:val="ListParagraph"/>
        <w:numPr>
          <w:ilvl w:val="0"/>
          <w:numId w:val="10"/>
        </w:numPr>
        <w:spacing w:after="0" w:line="240" w:lineRule="auto"/>
        <w:rPr>
          <w:rFonts w:ascii="Times New Roman" w:hAnsi="Times New Roman" w:cs="Times New Roman"/>
          <w:sz w:val="24"/>
          <w:szCs w:val="24"/>
        </w:rPr>
      </w:pPr>
      <w:r w:rsidRPr="00F92796">
        <w:rPr>
          <w:rFonts w:ascii="Times New Roman" w:hAnsi="Times New Roman" w:cs="Times New Roman"/>
          <w:sz w:val="24"/>
          <w:szCs w:val="24"/>
        </w:rPr>
        <w:t xml:space="preserve">1 person </w:t>
      </w:r>
      <w:r w:rsidR="00F92796">
        <w:rPr>
          <w:rFonts w:ascii="Times New Roman" w:hAnsi="Times New Roman" w:cs="Times New Roman"/>
          <w:sz w:val="24"/>
          <w:szCs w:val="24"/>
        </w:rPr>
        <w:t xml:space="preserve">is </w:t>
      </w:r>
      <w:r w:rsidRPr="00F92796">
        <w:rPr>
          <w:rFonts w:ascii="Times New Roman" w:hAnsi="Times New Roman" w:cs="Times New Roman"/>
          <w:sz w:val="24"/>
          <w:szCs w:val="24"/>
        </w:rPr>
        <w:t>needed on the Committee on Instructional Technology</w:t>
      </w:r>
      <w:r w:rsidR="002148BC">
        <w:rPr>
          <w:rFonts w:ascii="Times New Roman" w:hAnsi="Times New Roman" w:cs="Times New Roman"/>
          <w:sz w:val="24"/>
          <w:szCs w:val="24"/>
        </w:rPr>
        <w:t xml:space="preserve"> (CIT).</w:t>
      </w:r>
    </w:p>
    <w:p w14:paraId="6ABA6975" w14:textId="0B367E11" w:rsidR="00BE23B6" w:rsidRPr="00F92796" w:rsidRDefault="00BE23B6" w:rsidP="00F92796">
      <w:pPr>
        <w:pStyle w:val="ListParagraph"/>
        <w:numPr>
          <w:ilvl w:val="0"/>
          <w:numId w:val="10"/>
        </w:numPr>
        <w:spacing w:after="0" w:line="240" w:lineRule="auto"/>
        <w:rPr>
          <w:rFonts w:ascii="Times New Roman" w:hAnsi="Times New Roman" w:cs="Times New Roman"/>
          <w:sz w:val="24"/>
          <w:szCs w:val="24"/>
        </w:rPr>
      </w:pPr>
      <w:r w:rsidRPr="00F92796">
        <w:rPr>
          <w:rFonts w:ascii="Times New Roman" w:hAnsi="Times New Roman" w:cs="Times New Roman"/>
          <w:sz w:val="24"/>
          <w:szCs w:val="24"/>
        </w:rPr>
        <w:t xml:space="preserve">1 person </w:t>
      </w:r>
      <w:r w:rsidR="00F92796">
        <w:rPr>
          <w:rFonts w:ascii="Times New Roman" w:hAnsi="Times New Roman" w:cs="Times New Roman"/>
          <w:sz w:val="24"/>
          <w:szCs w:val="24"/>
        </w:rPr>
        <w:t xml:space="preserve">is </w:t>
      </w:r>
      <w:r w:rsidRPr="00F92796">
        <w:rPr>
          <w:rFonts w:ascii="Times New Roman" w:hAnsi="Times New Roman" w:cs="Times New Roman"/>
          <w:sz w:val="24"/>
          <w:szCs w:val="24"/>
        </w:rPr>
        <w:t>needed on the G</w:t>
      </w:r>
      <w:r w:rsidR="00F92796">
        <w:rPr>
          <w:rFonts w:ascii="Times New Roman" w:hAnsi="Times New Roman" w:cs="Times New Roman"/>
          <w:sz w:val="24"/>
          <w:szCs w:val="24"/>
        </w:rPr>
        <w:t xml:space="preserve">eneral </w:t>
      </w:r>
      <w:r w:rsidRPr="00F92796">
        <w:rPr>
          <w:rFonts w:ascii="Times New Roman" w:hAnsi="Times New Roman" w:cs="Times New Roman"/>
          <w:sz w:val="24"/>
          <w:szCs w:val="24"/>
        </w:rPr>
        <w:t>E</w:t>
      </w:r>
      <w:r w:rsidR="00F92796">
        <w:rPr>
          <w:rFonts w:ascii="Times New Roman" w:hAnsi="Times New Roman" w:cs="Times New Roman"/>
          <w:sz w:val="24"/>
          <w:szCs w:val="24"/>
        </w:rPr>
        <w:t xml:space="preserve">ducation </w:t>
      </w:r>
      <w:r w:rsidRPr="00F92796">
        <w:rPr>
          <w:rFonts w:ascii="Times New Roman" w:hAnsi="Times New Roman" w:cs="Times New Roman"/>
          <w:sz w:val="24"/>
          <w:szCs w:val="24"/>
        </w:rPr>
        <w:t>C</w:t>
      </w:r>
      <w:r w:rsidR="00F92796">
        <w:rPr>
          <w:rFonts w:ascii="Times New Roman" w:hAnsi="Times New Roman" w:cs="Times New Roman"/>
          <w:sz w:val="24"/>
          <w:szCs w:val="24"/>
        </w:rPr>
        <w:t xml:space="preserve">oordinating </w:t>
      </w:r>
      <w:r w:rsidRPr="00F92796">
        <w:rPr>
          <w:rFonts w:ascii="Times New Roman" w:hAnsi="Times New Roman" w:cs="Times New Roman"/>
          <w:sz w:val="24"/>
          <w:szCs w:val="24"/>
        </w:rPr>
        <w:t>C</w:t>
      </w:r>
      <w:r w:rsidR="00F92796">
        <w:rPr>
          <w:rFonts w:ascii="Times New Roman" w:hAnsi="Times New Roman" w:cs="Times New Roman"/>
          <w:sz w:val="24"/>
          <w:szCs w:val="24"/>
        </w:rPr>
        <w:t xml:space="preserve">ommittee (GECC) </w:t>
      </w:r>
      <w:r w:rsidRPr="00F92796">
        <w:rPr>
          <w:rFonts w:ascii="Times New Roman" w:hAnsi="Times New Roman" w:cs="Times New Roman"/>
          <w:sz w:val="24"/>
          <w:szCs w:val="24"/>
        </w:rPr>
        <w:t xml:space="preserve">from </w:t>
      </w:r>
      <w:r w:rsidR="00F92796">
        <w:rPr>
          <w:rFonts w:ascii="Times New Roman" w:hAnsi="Times New Roman" w:cs="Times New Roman"/>
          <w:sz w:val="24"/>
          <w:szCs w:val="24"/>
        </w:rPr>
        <w:t xml:space="preserve">the </w:t>
      </w:r>
      <w:r w:rsidRPr="00F92796">
        <w:rPr>
          <w:rFonts w:ascii="Times New Roman" w:hAnsi="Times New Roman" w:cs="Times New Roman"/>
          <w:sz w:val="24"/>
          <w:szCs w:val="24"/>
        </w:rPr>
        <w:t>C</w:t>
      </w:r>
      <w:r w:rsidR="00F92796">
        <w:rPr>
          <w:rFonts w:ascii="Times New Roman" w:hAnsi="Times New Roman" w:cs="Times New Roman"/>
          <w:sz w:val="24"/>
          <w:szCs w:val="24"/>
        </w:rPr>
        <w:t xml:space="preserve">ollege of </w:t>
      </w:r>
      <w:r w:rsidRPr="00F92796">
        <w:rPr>
          <w:rFonts w:ascii="Times New Roman" w:hAnsi="Times New Roman" w:cs="Times New Roman"/>
          <w:sz w:val="24"/>
          <w:szCs w:val="24"/>
        </w:rPr>
        <w:t>A</w:t>
      </w:r>
      <w:r w:rsidR="00F92796">
        <w:rPr>
          <w:rFonts w:ascii="Times New Roman" w:hAnsi="Times New Roman" w:cs="Times New Roman"/>
          <w:sz w:val="24"/>
          <w:szCs w:val="24"/>
        </w:rPr>
        <w:t xml:space="preserve">rts &amp; </w:t>
      </w:r>
      <w:r w:rsidRPr="00F92796">
        <w:rPr>
          <w:rFonts w:ascii="Times New Roman" w:hAnsi="Times New Roman" w:cs="Times New Roman"/>
          <w:sz w:val="24"/>
          <w:szCs w:val="24"/>
        </w:rPr>
        <w:t>S</w:t>
      </w:r>
      <w:r w:rsidR="00F92796">
        <w:rPr>
          <w:rFonts w:ascii="Times New Roman" w:hAnsi="Times New Roman" w:cs="Times New Roman"/>
          <w:sz w:val="24"/>
          <w:szCs w:val="24"/>
        </w:rPr>
        <w:t>ciences</w:t>
      </w:r>
      <w:r w:rsidR="002148BC">
        <w:rPr>
          <w:rFonts w:ascii="Times New Roman" w:hAnsi="Times New Roman" w:cs="Times New Roman"/>
          <w:sz w:val="24"/>
          <w:szCs w:val="24"/>
        </w:rPr>
        <w:t xml:space="preserve"> (CAS)</w:t>
      </w:r>
      <w:r w:rsidRPr="00F92796">
        <w:rPr>
          <w:rFonts w:ascii="Times New Roman" w:hAnsi="Times New Roman" w:cs="Times New Roman"/>
          <w:sz w:val="24"/>
          <w:szCs w:val="24"/>
        </w:rPr>
        <w:t>.</w:t>
      </w:r>
    </w:p>
    <w:p w14:paraId="62ECF7BB" w14:textId="77777777" w:rsidR="00F92796" w:rsidRDefault="00F92796" w:rsidP="00BE23B6">
      <w:pPr>
        <w:ind w:left="1440"/>
        <w:rPr>
          <w:rFonts w:ascii="Times New Roman" w:eastAsia="Times New Roman" w:hAnsi="Times New Roman" w:cs="Times New Roman"/>
          <w:color w:val="000000"/>
          <w:sz w:val="24"/>
          <w:szCs w:val="24"/>
          <w:shd w:val="clear" w:color="auto" w:fill="FFFFFF"/>
        </w:rPr>
      </w:pPr>
    </w:p>
    <w:p w14:paraId="37E8BB98" w14:textId="77777777" w:rsidR="00F92796" w:rsidRDefault="00F92796" w:rsidP="00BE23B6">
      <w:pPr>
        <w:ind w:left="1440"/>
        <w:rPr>
          <w:rFonts w:ascii="Times New Roman" w:eastAsia="Times New Roman" w:hAnsi="Times New Roman" w:cs="Times New Roman"/>
          <w:color w:val="000000"/>
          <w:sz w:val="24"/>
          <w:szCs w:val="24"/>
          <w:shd w:val="clear" w:color="auto" w:fill="FFFFFF"/>
        </w:rPr>
      </w:pPr>
    </w:p>
    <w:p w14:paraId="3B90E122" w14:textId="608322CF" w:rsidR="00BE23B6" w:rsidRDefault="00BE23B6" w:rsidP="00C10549">
      <w:pPr>
        <w:spacing w:after="0"/>
        <w:ind w:left="144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 xml:space="preserve">c. Provost Search Committee </w:t>
      </w:r>
      <w:r w:rsidR="00D54551">
        <w:rPr>
          <w:rFonts w:ascii="Times New Roman" w:eastAsia="Times New Roman" w:hAnsi="Times New Roman" w:cs="Times New Roman"/>
          <w:color w:val="000000"/>
          <w:sz w:val="24"/>
          <w:szCs w:val="24"/>
          <w:shd w:val="clear" w:color="auto" w:fill="FFFFFF"/>
        </w:rPr>
        <w:t xml:space="preserve"> </w:t>
      </w:r>
    </w:p>
    <w:p w14:paraId="06E50E31" w14:textId="2590832C" w:rsidR="00C10549" w:rsidRDefault="00C10549" w:rsidP="00C10549">
      <w:pPr>
        <w:spacing w:after="0"/>
        <w:ind w:left="144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t xml:space="preserve">The </w:t>
      </w:r>
      <w:r w:rsidR="00A85B2B">
        <w:rPr>
          <w:rFonts w:ascii="Times New Roman" w:eastAsia="Times New Roman" w:hAnsi="Times New Roman" w:cs="Times New Roman"/>
          <w:color w:val="000000"/>
          <w:sz w:val="24"/>
          <w:szCs w:val="24"/>
          <w:shd w:val="clear" w:color="auto" w:fill="FFFFFF"/>
        </w:rPr>
        <w:t xml:space="preserve">provost </w:t>
      </w:r>
      <w:r>
        <w:rPr>
          <w:rFonts w:ascii="Times New Roman" w:eastAsia="Times New Roman" w:hAnsi="Times New Roman" w:cs="Times New Roman"/>
          <w:color w:val="000000"/>
          <w:sz w:val="24"/>
          <w:szCs w:val="24"/>
          <w:shd w:val="clear" w:color="auto" w:fill="FFFFFF"/>
        </w:rPr>
        <w:t xml:space="preserve">search committee members </w:t>
      </w:r>
      <w:r w:rsidR="003C0A3F">
        <w:rPr>
          <w:rFonts w:ascii="Times New Roman" w:eastAsia="Times New Roman" w:hAnsi="Times New Roman" w:cs="Times New Roman"/>
          <w:color w:val="000000"/>
          <w:sz w:val="24"/>
          <w:szCs w:val="24"/>
          <w:shd w:val="clear" w:color="auto" w:fill="FFFFFF"/>
        </w:rPr>
        <w:t xml:space="preserve">(and how they were </w:t>
      </w:r>
      <w:r w:rsidR="00A85B2B">
        <w:rPr>
          <w:rFonts w:ascii="Times New Roman" w:eastAsia="Times New Roman" w:hAnsi="Times New Roman" w:cs="Times New Roman"/>
          <w:color w:val="000000"/>
          <w:sz w:val="24"/>
          <w:szCs w:val="24"/>
          <w:shd w:val="clear" w:color="auto" w:fill="FFFFFF"/>
        </w:rPr>
        <w:tab/>
      </w:r>
      <w:r w:rsidR="003C0A3F">
        <w:rPr>
          <w:rFonts w:ascii="Times New Roman" w:eastAsia="Times New Roman" w:hAnsi="Times New Roman" w:cs="Times New Roman"/>
          <w:color w:val="000000"/>
          <w:sz w:val="24"/>
          <w:szCs w:val="24"/>
          <w:shd w:val="clear" w:color="auto" w:fill="FFFFFF"/>
        </w:rPr>
        <w:t xml:space="preserve">selected) </w:t>
      </w:r>
      <w:r>
        <w:rPr>
          <w:rFonts w:ascii="Times New Roman" w:eastAsia="Times New Roman" w:hAnsi="Times New Roman" w:cs="Times New Roman"/>
          <w:color w:val="000000"/>
          <w:sz w:val="24"/>
          <w:szCs w:val="24"/>
          <w:shd w:val="clear" w:color="auto" w:fill="FFFFFF"/>
        </w:rPr>
        <w:t>are</w:t>
      </w:r>
      <w:r w:rsidR="003C0A3F">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p>
    <w:p w14:paraId="4019993D" w14:textId="303D8C2F" w:rsidR="00BE23B6" w:rsidRPr="00BE23B6" w:rsidRDefault="00C10549" w:rsidP="00C10549">
      <w:pPr>
        <w:spacing w:after="0"/>
        <w:ind w:left="144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BE23B6" w:rsidRPr="00BE23B6">
        <w:rPr>
          <w:rFonts w:ascii="Times New Roman" w:eastAsia="Times New Roman" w:hAnsi="Times New Roman" w:cs="Times New Roman"/>
          <w:color w:val="000000"/>
          <w:sz w:val="24"/>
          <w:szCs w:val="24"/>
          <w:shd w:val="clear" w:color="auto" w:fill="FFFFFF"/>
        </w:rPr>
        <w:t>Jodi Bailey (</w:t>
      </w:r>
      <w:r>
        <w:rPr>
          <w:rFonts w:ascii="Times New Roman" w:eastAsia="Times New Roman" w:hAnsi="Times New Roman" w:cs="Times New Roman"/>
          <w:color w:val="000000"/>
          <w:sz w:val="24"/>
          <w:szCs w:val="24"/>
          <w:shd w:val="clear" w:color="auto" w:fill="FFFFFF"/>
        </w:rPr>
        <w:t>appointed a</w:t>
      </w:r>
      <w:r w:rsidR="00BE23B6" w:rsidRPr="00BE23B6">
        <w:rPr>
          <w:rFonts w:ascii="Times New Roman" w:eastAsia="Times New Roman" w:hAnsi="Times New Roman" w:cs="Times New Roman"/>
          <w:color w:val="000000"/>
          <w:sz w:val="24"/>
          <w:szCs w:val="24"/>
          <w:shd w:val="clear" w:color="auto" w:fill="FFFFFF"/>
        </w:rPr>
        <w:t>dministrator)</w:t>
      </w:r>
    </w:p>
    <w:p w14:paraId="3118825E" w14:textId="512CCA2B"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Gloria Boseman (</w:t>
      </w:r>
      <w:r w:rsidR="00C10549">
        <w:rPr>
          <w:rFonts w:ascii="Times New Roman" w:eastAsia="Times New Roman" w:hAnsi="Times New Roman" w:cs="Times New Roman"/>
          <w:color w:val="000000"/>
          <w:sz w:val="24"/>
          <w:szCs w:val="24"/>
          <w:shd w:val="clear" w:color="auto" w:fill="FFFFFF"/>
        </w:rPr>
        <w:t>elected f</w:t>
      </w:r>
      <w:r w:rsidRPr="00BE23B6">
        <w:rPr>
          <w:rFonts w:ascii="Times New Roman" w:eastAsia="Times New Roman" w:hAnsi="Times New Roman" w:cs="Times New Roman"/>
          <w:color w:val="000000"/>
          <w:sz w:val="24"/>
          <w:szCs w:val="24"/>
          <w:shd w:val="clear" w:color="auto" w:fill="FFFFFF"/>
        </w:rPr>
        <w:t>aculty</w:t>
      </w:r>
      <w:r w:rsidR="00C10549">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144E1563" w14:textId="39B28FAE"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Tamara Cunningham</w:t>
      </w:r>
      <w:r w:rsidR="00C10549">
        <w:rPr>
          <w:rFonts w:ascii="Times New Roman" w:eastAsia="Times New Roman" w:hAnsi="Times New Roman" w:cs="Times New Roman"/>
          <w:color w:val="000000"/>
          <w:sz w:val="24"/>
          <w:szCs w:val="24"/>
          <w:shd w:val="clear" w:color="auto" w:fill="FFFFFF"/>
        </w:rPr>
        <w:t xml:space="preserve"> </w:t>
      </w:r>
      <w:r w:rsidR="00C10549" w:rsidRPr="00BE23B6">
        <w:rPr>
          <w:rFonts w:ascii="Times New Roman" w:eastAsia="Times New Roman" w:hAnsi="Times New Roman" w:cs="Times New Roman"/>
          <w:color w:val="000000"/>
          <w:sz w:val="24"/>
          <w:szCs w:val="24"/>
          <w:shd w:val="clear" w:color="auto" w:fill="FFFFFF"/>
        </w:rPr>
        <w:t>(</w:t>
      </w:r>
      <w:r w:rsidR="00C10549">
        <w:rPr>
          <w:rFonts w:ascii="Times New Roman" w:eastAsia="Times New Roman" w:hAnsi="Times New Roman" w:cs="Times New Roman"/>
          <w:color w:val="000000"/>
          <w:sz w:val="24"/>
          <w:szCs w:val="24"/>
          <w:shd w:val="clear" w:color="auto" w:fill="FFFFFF"/>
        </w:rPr>
        <w:t>appointed a</w:t>
      </w:r>
      <w:r w:rsidR="00C10549" w:rsidRPr="00BE23B6">
        <w:rPr>
          <w:rFonts w:ascii="Times New Roman" w:eastAsia="Times New Roman" w:hAnsi="Times New Roman" w:cs="Times New Roman"/>
          <w:color w:val="000000"/>
          <w:sz w:val="24"/>
          <w:szCs w:val="24"/>
          <w:shd w:val="clear" w:color="auto" w:fill="FFFFFF"/>
        </w:rPr>
        <w:t>dministrator)</w:t>
      </w:r>
    </w:p>
    <w:p w14:paraId="12972426" w14:textId="7702FB1D"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 xml:space="preserve">Allan DeFina </w:t>
      </w:r>
      <w:r w:rsidR="00C10549" w:rsidRPr="00BE23B6">
        <w:rPr>
          <w:rFonts w:ascii="Times New Roman" w:eastAsia="Times New Roman" w:hAnsi="Times New Roman" w:cs="Times New Roman"/>
          <w:color w:val="000000"/>
          <w:sz w:val="24"/>
          <w:szCs w:val="24"/>
          <w:shd w:val="clear" w:color="auto" w:fill="FFFFFF"/>
        </w:rPr>
        <w:t>(</w:t>
      </w:r>
      <w:r w:rsidR="00C10549">
        <w:rPr>
          <w:rFonts w:ascii="Times New Roman" w:eastAsia="Times New Roman" w:hAnsi="Times New Roman" w:cs="Times New Roman"/>
          <w:color w:val="000000"/>
          <w:sz w:val="24"/>
          <w:szCs w:val="24"/>
          <w:shd w:val="clear" w:color="auto" w:fill="FFFFFF"/>
        </w:rPr>
        <w:t>elected f</w:t>
      </w:r>
      <w:r w:rsidR="00C10549" w:rsidRPr="00BE23B6">
        <w:rPr>
          <w:rFonts w:ascii="Times New Roman" w:eastAsia="Times New Roman" w:hAnsi="Times New Roman" w:cs="Times New Roman"/>
          <w:color w:val="000000"/>
          <w:sz w:val="24"/>
          <w:szCs w:val="24"/>
          <w:shd w:val="clear" w:color="auto" w:fill="FFFFFF"/>
        </w:rPr>
        <w:t>aculty</w:t>
      </w:r>
      <w:r w:rsidR="00C10549">
        <w:rPr>
          <w:rFonts w:ascii="Times New Roman" w:eastAsia="Times New Roman" w:hAnsi="Times New Roman" w:cs="Times New Roman"/>
          <w:color w:val="000000"/>
          <w:sz w:val="24"/>
          <w:szCs w:val="24"/>
          <w:shd w:val="clear" w:color="auto" w:fill="FFFFFF"/>
        </w:rPr>
        <w:t xml:space="preserve"> member</w:t>
      </w:r>
      <w:r w:rsidR="00C10549" w:rsidRPr="00BE23B6">
        <w:rPr>
          <w:rFonts w:ascii="Times New Roman" w:eastAsia="Times New Roman" w:hAnsi="Times New Roman" w:cs="Times New Roman"/>
          <w:color w:val="000000"/>
          <w:sz w:val="24"/>
          <w:szCs w:val="24"/>
          <w:shd w:val="clear" w:color="auto" w:fill="FFFFFF"/>
        </w:rPr>
        <w:t xml:space="preserve">) </w:t>
      </w:r>
    </w:p>
    <w:p w14:paraId="4B528D96" w14:textId="575FF494"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Desamparados Fabra Crespo (</w:t>
      </w:r>
      <w:r w:rsidR="00C10549">
        <w:rPr>
          <w:rFonts w:ascii="Times New Roman" w:eastAsia="Times New Roman" w:hAnsi="Times New Roman" w:cs="Times New Roman"/>
          <w:color w:val="000000"/>
          <w:sz w:val="24"/>
          <w:szCs w:val="24"/>
          <w:shd w:val="clear" w:color="auto" w:fill="FFFFFF"/>
        </w:rPr>
        <w:t>appointed f</w:t>
      </w:r>
      <w:r w:rsidRPr="00BE23B6">
        <w:rPr>
          <w:rFonts w:ascii="Times New Roman" w:eastAsia="Times New Roman" w:hAnsi="Times New Roman" w:cs="Times New Roman"/>
          <w:color w:val="000000"/>
          <w:sz w:val="24"/>
          <w:szCs w:val="24"/>
          <w:shd w:val="clear" w:color="auto" w:fill="FFFFFF"/>
        </w:rPr>
        <w:t>aculty</w:t>
      </w:r>
      <w:r w:rsidR="00C10549">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390E8DC8" w14:textId="35657BA2"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Joshua Fausty (</w:t>
      </w:r>
      <w:r w:rsidR="00C10549">
        <w:rPr>
          <w:rFonts w:ascii="Times New Roman" w:eastAsia="Times New Roman" w:hAnsi="Times New Roman" w:cs="Times New Roman"/>
          <w:color w:val="000000"/>
          <w:sz w:val="24"/>
          <w:szCs w:val="24"/>
          <w:shd w:val="clear" w:color="auto" w:fill="FFFFFF"/>
        </w:rPr>
        <w:t>elected f</w:t>
      </w:r>
      <w:r w:rsidRPr="00BE23B6">
        <w:rPr>
          <w:rFonts w:ascii="Times New Roman" w:eastAsia="Times New Roman" w:hAnsi="Times New Roman" w:cs="Times New Roman"/>
          <w:color w:val="000000"/>
          <w:sz w:val="24"/>
          <w:szCs w:val="24"/>
          <w:shd w:val="clear" w:color="auto" w:fill="FFFFFF"/>
        </w:rPr>
        <w:t>aculty</w:t>
      </w:r>
      <w:r w:rsidR="00C10549">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7E6206C5" w14:textId="1C0549CC"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Barbara Hildner (</w:t>
      </w:r>
      <w:r w:rsidR="00C10549">
        <w:rPr>
          <w:rFonts w:ascii="Times New Roman" w:eastAsia="Times New Roman" w:hAnsi="Times New Roman" w:cs="Times New Roman"/>
          <w:color w:val="000000"/>
          <w:sz w:val="24"/>
          <w:szCs w:val="24"/>
          <w:shd w:val="clear" w:color="auto" w:fill="FFFFFF"/>
        </w:rPr>
        <w:t>AFT Local 1839 president</w:t>
      </w:r>
      <w:r w:rsidRPr="00BE23B6">
        <w:rPr>
          <w:rFonts w:ascii="Times New Roman" w:eastAsia="Times New Roman" w:hAnsi="Times New Roman" w:cs="Times New Roman"/>
          <w:color w:val="000000"/>
          <w:sz w:val="24"/>
          <w:szCs w:val="24"/>
          <w:shd w:val="clear" w:color="auto" w:fill="FFFFFF"/>
        </w:rPr>
        <w:t>)</w:t>
      </w:r>
    </w:p>
    <w:p w14:paraId="11AAC0F6" w14:textId="57D036F2"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J.D Jayaraman (</w:t>
      </w:r>
      <w:r w:rsidR="003C0A3F">
        <w:rPr>
          <w:rFonts w:ascii="Times New Roman" w:eastAsia="Times New Roman" w:hAnsi="Times New Roman" w:cs="Times New Roman"/>
          <w:color w:val="000000"/>
          <w:sz w:val="24"/>
          <w:szCs w:val="24"/>
          <w:shd w:val="clear" w:color="auto" w:fill="FFFFFF"/>
        </w:rPr>
        <w:t>appointed f</w:t>
      </w:r>
      <w:r w:rsidRPr="00BE23B6">
        <w:rPr>
          <w:rFonts w:ascii="Times New Roman" w:eastAsia="Times New Roman" w:hAnsi="Times New Roman" w:cs="Times New Roman"/>
          <w:color w:val="000000"/>
          <w:sz w:val="24"/>
          <w:szCs w:val="24"/>
          <w:shd w:val="clear" w:color="auto" w:fill="FFFFFF"/>
        </w:rPr>
        <w:t>aculty</w:t>
      </w:r>
      <w:r w:rsidR="003C0A3F">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5EB9478D" w14:textId="22ADAAE3"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Michael Krantz (</w:t>
      </w:r>
      <w:r w:rsidR="003C0A3F">
        <w:rPr>
          <w:rFonts w:ascii="Times New Roman" w:eastAsia="Times New Roman" w:hAnsi="Times New Roman" w:cs="Times New Roman"/>
          <w:color w:val="000000"/>
          <w:sz w:val="24"/>
          <w:szCs w:val="24"/>
          <w:shd w:val="clear" w:color="auto" w:fill="FFFFFF"/>
        </w:rPr>
        <w:t>appointed f</w:t>
      </w:r>
      <w:r w:rsidRPr="00BE23B6">
        <w:rPr>
          <w:rFonts w:ascii="Times New Roman" w:eastAsia="Times New Roman" w:hAnsi="Times New Roman" w:cs="Times New Roman"/>
          <w:color w:val="000000"/>
          <w:sz w:val="24"/>
          <w:szCs w:val="24"/>
          <w:shd w:val="clear" w:color="auto" w:fill="FFFFFF"/>
        </w:rPr>
        <w:t>aculty</w:t>
      </w:r>
      <w:r w:rsidR="003C0A3F">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04FAD02E" w14:textId="33F5CBEE"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 xml:space="preserve">Jason Kroll </w:t>
      </w:r>
      <w:r w:rsidR="00C10549" w:rsidRPr="00BE23B6">
        <w:rPr>
          <w:rFonts w:ascii="Times New Roman" w:eastAsia="Times New Roman" w:hAnsi="Times New Roman" w:cs="Times New Roman"/>
          <w:color w:val="000000"/>
          <w:sz w:val="24"/>
          <w:szCs w:val="24"/>
          <w:shd w:val="clear" w:color="auto" w:fill="FFFFFF"/>
        </w:rPr>
        <w:t>(</w:t>
      </w:r>
      <w:r w:rsidR="00C10549">
        <w:rPr>
          <w:rFonts w:ascii="Times New Roman" w:eastAsia="Times New Roman" w:hAnsi="Times New Roman" w:cs="Times New Roman"/>
          <w:color w:val="000000"/>
          <w:sz w:val="24"/>
          <w:szCs w:val="24"/>
          <w:shd w:val="clear" w:color="auto" w:fill="FFFFFF"/>
        </w:rPr>
        <w:t>appointed a</w:t>
      </w:r>
      <w:r w:rsidR="00C10549" w:rsidRPr="00BE23B6">
        <w:rPr>
          <w:rFonts w:ascii="Times New Roman" w:eastAsia="Times New Roman" w:hAnsi="Times New Roman" w:cs="Times New Roman"/>
          <w:color w:val="000000"/>
          <w:sz w:val="24"/>
          <w:szCs w:val="24"/>
          <w:shd w:val="clear" w:color="auto" w:fill="FFFFFF"/>
        </w:rPr>
        <w:t>dministrator</w:t>
      </w:r>
      <w:r w:rsidR="00C10549">
        <w:rPr>
          <w:rFonts w:ascii="Times New Roman" w:eastAsia="Times New Roman" w:hAnsi="Times New Roman" w:cs="Times New Roman"/>
          <w:color w:val="000000"/>
          <w:sz w:val="24"/>
          <w:szCs w:val="24"/>
          <w:shd w:val="clear" w:color="auto" w:fill="FFFFFF"/>
        </w:rPr>
        <w:t xml:space="preserve">; </w:t>
      </w:r>
      <w:r w:rsidR="003C0A3F">
        <w:rPr>
          <w:rFonts w:ascii="Times New Roman" w:eastAsia="Times New Roman" w:hAnsi="Times New Roman" w:cs="Times New Roman"/>
          <w:color w:val="000000"/>
          <w:sz w:val="24"/>
          <w:szCs w:val="24"/>
          <w:shd w:val="clear" w:color="auto" w:fill="FFFFFF"/>
        </w:rPr>
        <w:t xml:space="preserve">appointed </w:t>
      </w:r>
      <w:r w:rsidR="00C10549">
        <w:rPr>
          <w:rFonts w:ascii="Times New Roman" w:eastAsia="Times New Roman" w:hAnsi="Times New Roman" w:cs="Times New Roman"/>
          <w:color w:val="000000"/>
          <w:sz w:val="24"/>
          <w:szCs w:val="24"/>
          <w:shd w:val="clear" w:color="auto" w:fill="FFFFFF"/>
        </w:rPr>
        <w:t>committee c</w:t>
      </w:r>
      <w:r w:rsidRPr="00BE23B6">
        <w:rPr>
          <w:rFonts w:ascii="Times New Roman" w:eastAsia="Times New Roman" w:hAnsi="Times New Roman" w:cs="Times New Roman"/>
          <w:color w:val="000000"/>
          <w:sz w:val="24"/>
          <w:szCs w:val="24"/>
          <w:shd w:val="clear" w:color="auto" w:fill="FFFFFF"/>
        </w:rPr>
        <w:t>hair</w:t>
      </w:r>
      <w:r w:rsidR="00C10549">
        <w:rPr>
          <w:rFonts w:ascii="Times New Roman" w:eastAsia="Times New Roman" w:hAnsi="Times New Roman" w:cs="Times New Roman"/>
          <w:color w:val="000000"/>
          <w:sz w:val="24"/>
          <w:szCs w:val="24"/>
          <w:shd w:val="clear" w:color="auto" w:fill="FFFFFF"/>
        </w:rPr>
        <w:t>)</w:t>
      </w:r>
    </w:p>
    <w:p w14:paraId="25113407" w14:textId="45A54D0C"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Anne Mabry (</w:t>
      </w:r>
      <w:r w:rsidR="00C10549">
        <w:rPr>
          <w:rFonts w:ascii="Times New Roman" w:eastAsia="Times New Roman" w:hAnsi="Times New Roman" w:cs="Times New Roman"/>
          <w:color w:val="000000"/>
          <w:sz w:val="24"/>
          <w:szCs w:val="24"/>
          <w:shd w:val="clear" w:color="auto" w:fill="FFFFFF"/>
        </w:rPr>
        <w:t>elected f</w:t>
      </w:r>
      <w:r w:rsidRPr="00BE23B6">
        <w:rPr>
          <w:rFonts w:ascii="Times New Roman" w:eastAsia="Times New Roman" w:hAnsi="Times New Roman" w:cs="Times New Roman"/>
          <w:color w:val="000000"/>
          <w:sz w:val="24"/>
          <w:szCs w:val="24"/>
          <w:shd w:val="clear" w:color="auto" w:fill="FFFFFF"/>
        </w:rPr>
        <w:t>aculty</w:t>
      </w:r>
      <w:r w:rsidR="00C10549">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2005B6AE" w14:textId="4B583906"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Jason Martinek (</w:t>
      </w:r>
      <w:r w:rsidR="003C0A3F">
        <w:rPr>
          <w:rFonts w:ascii="Times New Roman" w:eastAsia="Times New Roman" w:hAnsi="Times New Roman" w:cs="Times New Roman"/>
          <w:color w:val="000000"/>
          <w:sz w:val="24"/>
          <w:szCs w:val="24"/>
          <w:shd w:val="clear" w:color="auto" w:fill="FFFFFF"/>
        </w:rPr>
        <w:t>elected f</w:t>
      </w:r>
      <w:r w:rsidRPr="00BE23B6">
        <w:rPr>
          <w:rFonts w:ascii="Times New Roman" w:eastAsia="Times New Roman" w:hAnsi="Times New Roman" w:cs="Times New Roman"/>
          <w:color w:val="000000"/>
          <w:sz w:val="24"/>
          <w:szCs w:val="24"/>
          <w:shd w:val="clear" w:color="auto" w:fill="FFFFFF"/>
        </w:rPr>
        <w:t>aculty</w:t>
      </w:r>
      <w:r w:rsidR="003C0A3F">
        <w:rPr>
          <w:rFonts w:ascii="Times New Roman" w:eastAsia="Times New Roman" w:hAnsi="Times New Roman" w:cs="Times New Roman"/>
          <w:color w:val="000000"/>
          <w:sz w:val="24"/>
          <w:szCs w:val="24"/>
          <w:shd w:val="clear" w:color="auto" w:fill="FFFFFF"/>
        </w:rPr>
        <w:t xml:space="preserve"> member</w:t>
      </w:r>
      <w:r w:rsidRPr="00BE23B6">
        <w:rPr>
          <w:rFonts w:ascii="Times New Roman" w:eastAsia="Times New Roman" w:hAnsi="Times New Roman" w:cs="Times New Roman"/>
          <w:color w:val="000000"/>
          <w:sz w:val="24"/>
          <w:szCs w:val="24"/>
          <w:shd w:val="clear" w:color="auto" w:fill="FFFFFF"/>
        </w:rPr>
        <w:t>)</w:t>
      </w:r>
    </w:p>
    <w:p w14:paraId="163DE54A" w14:textId="4C5601EF"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Benjamin Rohdin (</w:t>
      </w:r>
      <w:r w:rsidR="003C0A3F">
        <w:rPr>
          <w:rFonts w:ascii="Times New Roman" w:eastAsia="Times New Roman" w:hAnsi="Times New Roman" w:cs="Times New Roman"/>
          <w:color w:val="000000"/>
          <w:sz w:val="24"/>
          <w:szCs w:val="24"/>
          <w:shd w:val="clear" w:color="auto" w:fill="FFFFFF"/>
        </w:rPr>
        <w:t>appointed a</w:t>
      </w:r>
      <w:r w:rsidRPr="00BE23B6">
        <w:rPr>
          <w:rFonts w:ascii="Times New Roman" w:eastAsia="Times New Roman" w:hAnsi="Times New Roman" w:cs="Times New Roman"/>
          <w:color w:val="000000"/>
          <w:sz w:val="24"/>
          <w:szCs w:val="24"/>
          <w:shd w:val="clear" w:color="auto" w:fill="FFFFFF"/>
        </w:rPr>
        <w:t>dministrator)</w:t>
      </w:r>
    </w:p>
    <w:p w14:paraId="5F920493" w14:textId="4DB8539D"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 xml:space="preserve">Wanda Rutledge </w:t>
      </w:r>
      <w:r w:rsidR="00C10549" w:rsidRPr="00BE23B6">
        <w:rPr>
          <w:rFonts w:ascii="Times New Roman" w:eastAsia="Times New Roman" w:hAnsi="Times New Roman" w:cs="Times New Roman"/>
          <w:color w:val="000000"/>
          <w:sz w:val="24"/>
          <w:szCs w:val="24"/>
          <w:shd w:val="clear" w:color="auto" w:fill="FFFFFF"/>
        </w:rPr>
        <w:t>(</w:t>
      </w:r>
      <w:r w:rsidR="00C10549">
        <w:rPr>
          <w:rFonts w:ascii="Times New Roman" w:eastAsia="Times New Roman" w:hAnsi="Times New Roman" w:cs="Times New Roman"/>
          <w:color w:val="000000"/>
          <w:sz w:val="24"/>
          <w:szCs w:val="24"/>
          <w:shd w:val="clear" w:color="auto" w:fill="FFFFFF"/>
        </w:rPr>
        <w:t>elected f</w:t>
      </w:r>
      <w:r w:rsidR="00C10549" w:rsidRPr="00BE23B6">
        <w:rPr>
          <w:rFonts w:ascii="Times New Roman" w:eastAsia="Times New Roman" w:hAnsi="Times New Roman" w:cs="Times New Roman"/>
          <w:color w:val="000000"/>
          <w:sz w:val="24"/>
          <w:szCs w:val="24"/>
          <w:shd w:val="clear" w:color="auto" w:fill="FFFFFF"/>
        </w:rPr>
        <w:t>aculty</w:t>
      </w:r>
      <w:r w:rsidR="00C10549">
        <w:rPr>
          <w:rFonts w:ascii="Times New Roman" w:eastAsia="Times New Roman" w:hAnsi="Times New Roman" w:cs="Times New Roman"/>
          <w:color w:val="000000"/>
          <w:sz w:val="24"/>
          <w:szCs w:val="24"/>
          <w:shd w:val="clear" w:color="auto" w:fill="FFFFFF"/>
        </w:rPr>
        <w:t xml:space="preserve"> member</w:t>
      </w:r>
      <w:r w:rsidR="00C10549" w:rsidRPr="00BE23B6">
        <w:rPr>
          <w:rFonts w:ascii="Times New Roman" w:eastAsia="Times New Roman" w:hAnsi="Times New Roman" w:cs="Times New Roman"/>
          <w:color w:val="000000"/>
          <w:sz w:val="24"/>
          <w:szCs w:val="24"/>
          <w:shd w:val="clear" w:color="auto" w:fill="FFFFFF"/>
        </w:rPr>
        <w:t xml:space="preserve">) </w:t>
      </w:r>
    </w:p>
    <w:p w14:paraId="7FC65A2F" w14:textId="4715CC48" w:rsidR="00BE23B6" w:rsidRPr="00BE23B6" w:rsidRDefault="00BE23B6" w:rsidP="00C10549">
      <w:pPr>
        <w:spacing w:after="0" w:line="240" w:lineRule="auto"/>
        <w:ind w:left="2160"/>
        <w:rPr>
          <w:rFonts w:ascii="Times New Roman" w:eastAsia="Times New Roman" w:hAnsi="Times New Roman" w:cs="Times New Roman"/>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Christopher Shamburg (</w:t>
      </w:r>
      <w:r w:rsidR="00C10549">
        <w:rPr>
          <w:rFonts w:ascii="Times New Roman" w:eastAsia="Times New Roman" w:hAnsi="Times New Roman" w:cs="Times New Roman"/>
          <w:color w:val="000000"/>
          <w:sz w:val="24"/>
          <w:szCs w:val="24"/>
          <w:shd w:val="clear" w:color="auto" w:fill="FFFFFF"/>
        </w:rPr>
        <w:t xml:space="preserve">University </w:t>
      </w:r>
      <w:r w:rsidRPr="00BE23B6">
        <w:rPr>
          <w:rFonts w:ascii="Times New Roman" w:eastAsia="Times New Roman" w:hAnsi="Times New Roman" w:cs="Times New Roman"/>
          <w:color w:val="000000"/>
          <w:sz w:val="24"/>
          <w:szCs w:val="24"/>
          <w:shd w:val="clear" w:color="auto" w:fill="FFFFFF"/>
        </w:rPr>
        <w:t>Senate</w:t>
      </w:r>
      <w:r w:rsidR="00C10549">
        <w:rPr>
          <w:rFonts w:ascii="Times New Roman" w:eastAsia="Times New Roman" w:hAnsi="Times New Roman" w:cs="Times New Roman"/>
          <w:color w:val="000000"/>
          <w:sz w:val="24"/>
          <w:szCs w:val="24"/>
          <w:shd w:val="clear" w:color="auto" w:fill="FFFFFF"/>
        </w:rPr>
        <w:t xml:space="preserve"> president</w:t>
      </w:r>
      <w:r w:rsidRPr="00BE23B6">
        <w:rPr>
          <w:rFonts w:ascii="Times New Roman" w:eastAsia="Times New Roman" w:hAnsi="Times New Roman" w:cs="Times New Roman"/>
          <w:color w:val="000000"/>
          <w:sz w:val="24"/>
          <w:szCs w:val="24"/>
          <w:shd w:val="clear" w:color="auto" w:fill="FFFFFF"/>
        </w:rPr>
        <w:t>)</w:t>
      </w:r>
    </w:p>
    <w:p w14:paraId="777EB4A8" w14:textId="21DB3D63" w:rsidR="00BE23B6" w:rsidRPr="009E3AFC" w:rsidRDefault="00BE23B6" w:rsidP="00C10549">
      <w:pPr>
        <w:spacing w:after="0" w:line="240" w:lineRule="auto"/>
        <w:ind w:left="2160"/>
        <w:rPr>
          <w:rFonts w:ascii="Times New Roman" w:eastAsia="Times New Roman" w:hAnsi="Times New Roman" w:cs="Times New Roman"/>
          <w:strike/>
          <w:color w:val="000000"/>
          <w:sz w:val="24"/>
          <w:szCs w:val="24"/>
          <w:shd w:val="clear" w:color="auto" w:fill="FFFFFF"/>
        </w:rPr>
      </w:pPr>
      <w:r w:rsidRPr="00BE23B6">
        <w:rPr>
          <w:rFonts w:ascii="Times New Roman" w:eastAsia="Times New Roman" w:hAnsi="Times New Roman" w:cs="Times New Roman"/>
          <w:color w:val="000000"/>
          <w:sz w:val="24"/>
          <w:szCs w:val="24"/>
          <w:shd w:val="clear" w:color="auto" w:fill="FFFFFF"/>
        </w:rPr>
        <w:t>Yufeng Wei (</w:t>
      </w:r>
      <w:r w:rsidR="003C0A3F">
        <w:rPr>
          <w:rFonts w:ascii="Times New Roman" w:eastAsia="Times New Roman" w:hAnsi="Times New Roman" w:cs="Times New Roman"/>
          <w:color w:val="000000"/>
          <w:sz w:val="24"/>
          <w:szCs w:val="24"/>
          <w:shd w:val="clear" w:color="auto" w:fill="FFFFFF"/>
        </w:rPr>
        <w:t>appointed faculty member</w:t>
      </w:r>
      <w:r w:rsidR="00255DA0">
        <w:rPr>
          <w:rFonts w:ascii="Times New Roman" w:eastAsia="Times New Roman" w:hAnsi="Times New Roman" w:cs="Times New Roman"/>
          <w:color w:val="000000"/>
          <w:sz w:val="24"/>
          <w:szCs w:val="24"/>
          <w:shd w:val="clear" w:color="auto" w:fill="FFFFFF"/>
        </w:rPr>
        <w:t>)</w:t>
      </w:r>
    </w:p>
    <w:p w14:paraId="52E58D56" w14:textId="77777777" w:rsidR="00BE23B6" w:rsidRPr="00C55F39" w:rsidRDefault="00BE23B6" w:rsidP="00BE23B6">
      <w:pPr>
        <w:spacing w:after="0" w:line="240" w:lineRule="auto"/>
        <w:rPr>
          <w:rFonts w:ascii="Times New Roman" w:eastAsia="Times New Roman" w:hAnsi="Times New Roman" w:cs="Times New Roman"/>
          <w:color w:val="000000"/>
          <w:sz w:val="24"/>
          <w:szCs w:val="24"/>
          <w:shd w:val="clear" w:color="auto" w:fill="FFFFFF"/>
        </w:rPr>
      </w:pPr>
    </w:p>
    <w:p w14:paraId="12EAD285" w14:textId="007AB563" w:rsidR="00F87653" w:rsidRPr="00EF58A5" w:rsidRDefault="00BE23B6" w:rsidP="00F87653">
      <w:pPr>
        <w:spacing w:after="0"/>
        <w:ind w:left="2160"/>
        <w:rPr>
          <w:rFonts w:ascii="Times New Roman" w:eastAsia="Times New Roman" w:hAnsi="Times New Roman" w:cs="Times New Roman"/>
          <w:strike/>
          <w:color w:val="000000"/>
          <w:sz w:val="24"/>
          <w:szCs w:val="24"/>
          <w:shd w:val="clear" w:color="auto" w:fill="FFFFFF"/>
        </w:rPr>
      </w:pPr>
      <w:r w:rsidRPr="00BE23B6">
        <w:rPr>
          <w:rFonts w:ascii="Times New Roman" w:hAnsi="Times New Roman" w:cs="Times New Roman"/>
          <w:sz w:val="24"/>
          <w:szCs w:val="24"/>
        </w:rPr>
        <w:t xml:space="preserve">The Search Committee met on October 19th and developed the </w:t>
      </w:r>
      <w:r w:rsidR="00F87653">
        <w:rPr>
          <w:rFonts w:ascii="Times New Roman" w:hAnsi="Times New Roman" w:cs="Times New Roman"/>
          <w:sz w:val="24"/>
          <w:szCs w:val="24"/>
        </w:rPr>
        <w:t>j</w:t>
      </w:r>
      <w:r w:rsidRPr="00BE23B6">
        <w:rPr>
          <w:rFonts w:ascii="Times New Roman" w:hAnsi="Times New Roman" w:cs="Times New Roman"/>
          <w:sz w:val="24"/>
          <w:szCs w:val="24"/>
        </w:rPr>
        <w:t xml:space="preserve">ob </w:t>
      </w:r>
      <w:r w:rsidR="00F87653">
        <w:rPr>
          <w:rFonts w:ascii="Times New Roman" w:hAnsi="Times New Roman" w:cs="Times New Roman"/>
          <w:sz w:val="24"/>
          <w:szCs w:val="24"/>
        </w:rPr>
        <w:t>a</w:t>
      </w:r>
      <w:r w:rsidRPr="00BE23B6">
        <w:rPr>
          <w:rFonts w:ascii="Times New Roman" w:hAnsi="Times New Roman" w:cs="Times New Roman"/>
          <w:sz w:val="24"/>
          <w:szCs w:val="24"/>
        </w:rPr>
        <w:t>dvertisement</w:t>
      </w:r>
      <w:r w:rsidR="00F87653">
        <w:rPr>
          <w:rFonts w:ascii="Times New Roman" w:hAnsi="Times New Roman" w:cs="Times New Roman"/>
          <w:sz w:val="24"/>
          <w:szCs w:val="24"/>
        </w:rPr>
        <w:t xml:space="preserve"> </w:t>
      </w:r>
      <w:hyperlink r:id="rId9" w:tgtFrame="_blank" w:history="1">
        <w:r w:rsidR="00F87653" w:rsidRPr="00F87653">
          <w:rPr>
            <w:rFonts w:ascii="Times New Roman" w:eastAsia="Times New Roman" w:hAnsi="Times New Roman" w:cs="Times New Roman"/>
            <w:color w:val="0000FF"/>
            <w:sz w:val="20"/>
            <w:szCs w:val="20"/>
            <w:u w:val="single"/>
            <w:shd w:val="clear" w:color="auto" w:fill="FFFFFF"/>
          </w:rPr>
          <w:t>https://academic-search.com/sites/default/files/NJCUAd.pdf</w:t>
        </w:r>
      </w:hyperlink>
      <w:r w:rsidR="00F87653">
        <w:rPr>
          <w:rFonts w:ascii="Times New Roman" w:eastAsia="Times New Roman" w:hAnsi="Times New Roman" w:cs="Times New Roman"/>
          <w:color w:val="0000FF"/>
          <w:sz w:val="20"/>
          <w:szCs w:val="20"/>
          <w:u w:val="single"/>
          <w:shd w:val="clear" w:color="auto" w:fill="FFFFFF"/>
        </w:rPr>
        <w:t>.</w:t>
      </w:r>
    </w:p>
    <w:p w14:paraId="4B6C0345" w14:textId="7703FEA5" w:rsidR="00BE23B6" w:rsidRPr="00BE23B6" w:rsidRDefault="00F87653" w:rsidP="00BE23B6">
      <w:pPr>
        <w:spacing w:after="0"/>
        <w:ind w:left="2160"/>
        <w:rPr>
          <w:rFonts w:ascii="Times New Roman" w:hAnsi="Times New Roman" w:cs="Times New Roman"/>
          <w:sz w:val="24"/>
          <w:szCs w:val="24"/>
        </w:rPr>
      </w:pPr>
      <w:r>
        <w:rPr>
          <w:rFonts w:ascii="Times New Roman" w:hAnsi="Times New Roman" w:cs="Times New Roman"/>
          <w:sz w:val="24"/>
          <w:szCs w:val="24"/>
        </w:rPr>
        <w:t xml:space="preserve">The committee </w:t>
      </w:r>
      <w:r w:rsidR="00BE23B6" w:rsidRPr="00BE23B6">
        <w:rPr>
          <w:rFonts w:ascii="Times New Roman" w:hAnsi="Times New Roman" w:cs="Times New Roman"/>
          <w:sz w:val="24"/>
          <w:szCs w:val="24"/>
        </w:rPr>
        <w:t>also solicited feedback via a survey on October 25</w:t>
      </w:r>
      <w:r w:rsidR="00BE23B6" w:rsidRPr="00BE23B6">
        <w:rPr>
          <w:rFonts w:ascii="Times New Roman" w:hAnsi="Times New Roman" w:cs="Times New Roman"/>
          <w:sz w:val="24"/>
          <w:szCs w:val="24"/>
          <w:vertAlign w:val="superscript"/>
        </w:rPr>
        <w:t>th</w:t>
      </w:r>
      <w:r w:rsidR="00BE23B6" w:rsidRPr="00BE23B6">
        <w:rPr>
          <w:rFonts w:ascii="Times New Roman" w:hAnsi="Times New Roman" w:cs="Times New Roman"/>
          <w:sz w:val="24"/>
          <w:szCs w:val="24"/>
        </w:rPr>
        <w:t xml:space="preserve"> and November 5</w:t>
      </w:r>
      <w:r w:rsidR="00BE23B6" w:rsidRPr="00BE23B6">
        <w:rPr>
          <w:rFonts w:ascii="Times New Roman" w:hAnsi="Times New Roman" w:cs="Times New Roman"/>
          <w:sz w:val="24"/>
          <w:szCs w:val="24"/>
          <w:vertAlign w:val="superscript"/>
        </w:rPr>
        <w:t>th</w:t>
      </w:r>
      <w:r w:rsidR="00BE23B6" w:rsidRPr="00BE23B6">
        <w:rPr>
          <w:rFonts w:ascii="Times New Roman" w:hAnsi="Times New Roman" w:cs="Times New Roman"/>
          <w:sz w:val="24"/>
          <w:szCs w:val="24"/>
        </w:rPr>
        <w:t>.</w:t>
      </w:r>
      <w:r>
        <w:rPr>
          <w:rFonts w:ascii="Times New Roman" w:hAnsi="Times New Roman" w:cs="Times New Roman"/>
          <w:sz w:val="24"/>
          <w:szCs w:val="24"/>
        </w:rPr>
        <w:t xml:space="preserve"> The search prospectus is available at: </w:t>
      </w:r>
    </w:p>
    <w:p w14:paraId="569A31FB" w14:textId="721AE942" w:rsidR="00BE23B6" w:rsidRPr="00F87653" w:rsidRDefault="00D95E52" w:rsidP="00BE23B6">
      <w:pPr>
        <w:spacing w:after="0"/>
        <w:ind w:left="2160"/>
        <w:rPr>
          <w:rFonts w:ascii="Times New Roman" w:eastAsia="Times New Roman" w:hAnsi="Times New Roman" w:cs="Times New Roman"/>
          <w:color w:val="000000"/>
          <w:u w:val="single"/>
          <w:shd w:val="clear" w:color="auto" w:fill="FFFFFF"/>
        </w:rPr>
      </w:pPr>
      <w:hyperlink r:id="rId10" w:history="1">
        <w:r w:rsidR="00F87653" w:rsidRPr="00F87653">
          <w:rPr>
            <w:rStyle w:val="Hyperlink"/>
            <w:rFonts w:ascii="Times New Roman" w:eastAsia="Times New Roman" w:hAnsi="Times New Roman" w:cs="Times New Roman"/>
            <w:shd w:val="clear" w:color="auto" w:fill="FFFFFF"/>
          </w:rPr>
          <w:t>https://academic-search.com/sites/default/files/ASI.NJCU_.Profile.pdf</w:t>
        </w:r>
      </w:hyperlink>
    </w:p>
    <w:p w14:paraId="3404E3E3" w14:textId="77777777" w:rsidR="00A85B2B" w:rsidRDefault="00A85B2B" w:rsidP="00F01F38">
      <w:pPr>
        <w:spacing w:after="0"/>
        <w:ind w:left="1440"/>
        <w:rPr>
          <w:rFonts w:ascii="Times New Roman" w:hAnsi="Times New Roman" w:cs="Times New Roman"/>
          <w:sz w:val="24"/>
          <w:szCs w:val="24"/>
        </w:rPr>
      </w:pPr>
    </w:p>
    <w:p w14:paraId="5D087A56" w14:textId="233AD23D" w:rsidR="00BE23B6" w:rsidRDefault="00BE23B6" w:rsidP="00F01F38">
      <w:pPr>
        <w:spacing w:after="0"/>
        <w:ind w:left="1440"/>
        <w:rPr>
          <w:rFonts w:ascii="Times New Roman" w:hAnsi="Times New Roman" w:cs="Times New Roman"/>
          <w:sz w:val="24"/>
          <w:szCs w:val="24"/>
        </w:rPr>
      </w:pPr>
      <w:r w:rsidRPr="00BE23B6">
        <w:rPr>
          <w:rFonts w:ascii="Times New Roman" w:hAnsi="Times New Roman" w:cs="Times New Roman"/>
          <w:sz w:val="24"/>
          <w:szCs w:val="24"/>
        </w:rPr>
        <w:t>d. Associate Provost Search</w:t>
      </w:r>
    </w:p>
    <w:p w14:paraId="3C1F5572" w14:textId="7647DB0B" w:rsidR="00A85B2B" w:rsidRPr="00BE23B6" w:rsidRDefault="00A85B2B" w:rsidP="00A85B2B">
      <w:pPr>
        <w:spacing w:after="0"/>
        <w:ind w:left="2160"/>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The associate provost search committee members are:  </w:t>
      </w:r>
    </w:p>
    <w:p w14:paraId="124AB172" w14:textId="0EF49124"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Phyllis Szani (</w:t>
      </w:r>
      <w:r w:rsidR="00255DA0">
        <w:rPr>
          <w:rFonts w:ascii="Times New Roman" w:eastAsia="Times New Roman" w:hAnsi="Times New Roman" w:cs="Times New Roman"/>
          <w:color w:val="000000"/>
          <w:sz w:val="24"/>
          <w:szCs w:val="24"/>
        </w:rPr>
        <w:t>a</w:t>
      </w:r>
      <w:r w:rsidRPr="00A85B2B">
        <w:rPr>
          <w:rFonts w:ascii="Times New Roman" w:eastAsia="Times New Roman" w:hAnsi="Times New Roman" w:cs="Times New Roman"/>
          <w:color w:val="000000"/>
          <w:sz w:val="24"/>
          <w:szCs w:val="24"/>
        </w:rPr>
        <w:t>dministrator)</w:t>
      </w:r>
    </w:p>
    <w:p w14:paraId="56862A45" w14:textId="1A803F78"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Mary McGriff (</w:t>
      </w:r>
      <w:r w:rsidR="00255DA0">
        <w:rPr>
          <w:rFonts w:ascii="Times New Roman" w:eastAsia="Times New Roman" w:hAnsi="Times New Roman" w:cs="Times New Roman"/>
          <w:color w:val="000000"/>
          <w:sz w:val="24"/>
          <w:szCs w:val="24"/>
        </w:rPr>
        <w:t>f</w:t>
      </w:r>
      <w:r w:rsidRPr="00A85B2B">
        <w:rPr>
          <w:rFonts w:ascii="Times New Roman" w:eastAsia="Times New Roman" w:hAnsi="Times New Roman" w:cs="Times New Roman"/>
          <w:color w:val="000000"/>
          <w:sz w:val="24"/>
          <w:szCs w:val="24"/>
        </w:rPr>
        <w:t>aculty)</w:t>
      </w:r>
    </w:p>
    <w:p w14:paraId="74107A52" w14:textId="04DEA620"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Deb Woo (</w:t>
      </w:r>
      <w:r w:rsidR="00255DA0">
        <w:rPr>
          <w:rFonts w:ascii="Times New Roman" w:eastAsia="Times New Roman" w:hAnsi="Times New Roman" w:cs="Times New Roman"/>
          <w:color w:val="000000"/>
          <w:sz w:val="24"/>
          <w:szCs w:val="24"/>
        </w:rPr>
        <w:t>a</w:t>
      </w:r>
      <w:r w:rsidRPr="00A85B2B">
        <w:rPr>
          <w:rFonts w:ascii="Times New Roman" w:eastAsia="Times New Roman" w:hAnsi="Times New Roman" w:cs="Times New Roman"/>
          <w:color w:val="000000"/>
          <w:sz w:val="24"/>
          <w:szCs w:val="24"/>
        </w:rPr>
        <w:t>dministrator)</w:t>
      </w:r>
    </w:p>
    <w:p w14:paraId="37319327" w14:textId="14D844D0"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Haouari Hanae (</w:t>
      </w:r>
      <w:r w:rsidR="00255DA0">
        <w:rPr>
          <w:rFonts w:ascii="Times New Roman" w:eastAsia="Times New Roman" w:hAnsi="Times New Roman" w:cs="Times New Roman"/>
          <w:color w:val="000000"/>
          <w:sz w:val="24"/>
          <w:szCs w:val="24"/>
        </w:rPr>
        <w:t>f</w:t>
      </w:r>
      <w:r w:rsidRPr="00A85B2B">
        <w:rPr>
          <w:rFonts w:ascii="Times New Roman" w:eastAsia="Times New Roman" w:hAnsi="Times New Roman" w:cs="Times New Roman"/>
          <w:color w:val="000000"/>
          <w:sz w:val="24"/>
          <w:szCs w:val="24"/>
        </w:rPr>
        <w:t>aculty)</w:t>
      </w:r>
    </w:p>
    <w:p w14:paraId="03E70049" w14:textId="42222C68"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Marilyn Ettinger (</w:t>
      </w:r>
      <w:r w:rsidR="00255DA0">
        <w:rPr>
          <w:rFonts w:ascii="Times New Roman" w:eastAsia="Times New Roman" w:hAnsi="Times New Roman" w:cs="Times New Roman"/>
          <w:color w:val="000000"/>
          <w:sz w:val="24"/>
          <w:szCs w:val="24"/>
        </w:rPr>
        <w:t>f</w:t>
      </w:r>
      <w:r w:rsidRPr="00A85B2B">
        <w:rPr>
          <w:rFonts w:ascii="Times New Roman" w:eastAsia="Times New Roman" w:hAnsi="Times New Roman" w:cs="Times New Roman"/>
          <w:color w:val="000000"/>
          <w:sz w:val="24"/>
          <w:szCs w:val="24"/>
        </w:rPr>
        <w:t>aculty)</w:t>
      </w:r>
    </w:p>
    <w:p w14:paraId="50029E13" w14:textId="32375846"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Denise </w:t>
      </w:r>
      <w:r w:rsidR="00E509D9" w:rsidRPr="00A85B2B">
        <w:rPr>
          <w:rFonts w:ascii="Times New Roman" w:eastAsia="Times New Roman" w:hAnsi="Times New Roman" w:cs="Times New Roman"/>
          <w:color w:val="000000"/>
          <w:sz w:val="24"/>
          <w:szCs w:val="24"/>
        </w:rPr>
        <w:t>Serpico (</w:t>
      </w:r>
      <w:r w:rsidR="00255DA0">
        <w:rPr>
          <w:rFonts w:ascii="Times New Roman" w:eastAsia="Times New Roman" w:hAnsi="Times New Roman" w:cs="Times New Roman"/>
          <w:color w:val="000000"/>
          <w:sz w:val="24"/>
          <w:szCs w:val="24"/>
        </w:rPr>
        <w:t>p</w:t>
      </w:r>
      <w:r w:rsidRPr="00A85B2B">
        <w:rPr>
          <w:rFonts w:ascii="Times New Roman" w:eastAsia="Times New Roman" w:hAnsi="Times New Roman" w:cs="Times New Roman"/>
          <w:color w:val="000000"/>
          <w:sz w:val="24"/>
          <w:szCs w:val="24"/>
        </w:rPr>
        <w:t xml:space="preserve">rofessional </w:t>
      </w:r>
      <w:r w:rsidR="00255DA0">
        <w:rPr>
          <w:rFonts w:ascii="Times New Roman" w:eastAsia="Times New Roman" w:hAnsi="Times New Roman" w:cs="Times New Roman"/>
          <w:color w:val="000000"/>
          <w:sz w:val="24"/>
          <w:szCs w:val="24"/>
        </w:rPr>
        <w:t>s</w:t>
      </w:r>
      <w:r w:rsidRPr="00A85B2B">
        <w:rPr>
          <w:rFonts w:ascii="Times New Roman" w:eastAsia="Times New Roman" w:hAnsi="Times New Roman" w:cs="Times New Roman"/>
          <w:color w:val="000000"/>
          <w:sz w:val="24"/>
          <w:szCs w:val="24"/>
        </w:rPr>
        <w:t>taff</w:t>
      </w:r>
      <w:r w:rsidR="00255DA0">
        <w:rPr>
          <w:rFonts w:ascii="Times New Roman" w:eastAsia="Times New Roman" w:hAnsi="Times New Roman" w:cs="Times New Roman"/>
          <w:color w:val="000000"/>
          <w:sz w:val="24"/>
          <w:szCs w:val="24"/>
        </w:rPr>
        <w:t>; c</w:t>
      </w:r>
      <w:r w:rsidRPr="00A85B2B">
        <w:rPr>
          <w:rFonts w:ascii="Times New Roman" w:eastAsia="Times New Roman" w:hAnsi="Times New Roman" w:cs="Times New Roman"/>
          <w:color w:val="000000"/>
          <w:sz w:val="24"/>
          <w:szCs w:val="24"/>
        </w:rPr>
        <w:t>hair)</w:t>
      </w:r>
    </w:p>
    <w:p w14:paraId="0F772987" w14:textId="6700DF4D"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Cynthia Vasquez (</w:t>
      </w:r>
      <w:r w:rsidR="00255DA0">
        <w:rPr>
          <w:rFonts w:ascii="Times New Roman" w:eastAsia="Times New Roman" w:hAnsi="Times New Roman" w:cs="Times New Roman"/>
          <w:color w:val="000000"/>
          <w:sz w:val="24"/>
          <w:szCs w:val="24"/>
        </w:rPr>
        <w:t>p</w:t>
      </w:r>
      <w:r w:rsidRPr="00A85B2B">
        <w:rPr>
          <w:rFonts w:ascii="Times New Roman" w:eastAsia="Times New Roman" w:hAnsi="Times New Roman" w:cs="Times New Roman"/>
          <w:color w:val="000000"/>
          <w:sz w:val="24"/>
          <w:szCs w:val="24"/>
        </w:rPr>
        <w:t xml:space="preserve">rofessional </w:t>
      </w:r>
      <w:r w:rsidR="00255DA0">
        <w:rPr>
          <w:rFonts w:ascii="Times New Roman" w:eastAsia="Times New Roman" w:hAnsi="Times New Roman" w:cs="Times New Roman"/>
          <w:color w:val="000000"/>
          <w:sz w:val="24"/>
          <w:szCs w:val="24"/>
        </w:rPr>
        <w:t>s</w:t>
      </w:r>
      <w:r w:rsidRPr="00A85B2B">
        <w:rPr>
          <w:rFonts w:ascii="Times New Roman" w:eastAsia="Times New Roman" w:hAnsi="Times New Roman" w:cs="Times New Roman"/>
          <w:color w:val="000000"/>
          <w:sz w:val="24"/>
          <w:szCs w:val="24"/>
        </w:rPr>
        <w:t>taff)</w:t>
      </w:r>
    </w:p>
    <w:p w14:paraId="6980E5B9" w14:textId="50D14400" w:rsidR="00BE23B6" w:rsidRPr="00A85B2B" w:rsidRDefault="00255DA0" w:rsidP="00A85B2B">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Tracy Nelson (s</w:t>
      </w:r>
      <w:r w:rsidR="00BE23B6" w:rsidRPr="00A85B2B">
        <w:rPr>
          <w:rFonts w:ascii="Times New Roman" w:eastAsia="Times New Roman" w:hAnsi="Times New Roman" w:cs="Times New Roman"/>
          <w:color w:val="000000"/>
          <w:sz w:val="24"/>
          <w:szCs w:val="24"/>
        </w:rPr>
        <w:t>tudent)</w:t>
      </w:r>
    </w:p>
    <w:p w14:paraId="10F9E791" w14:textId="07427AC3"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Ivan Steinberg (</w:t>
      </w:r>
      <w:r w:rsidR="00255DA0">
        <w:rPr>
          <w:rFonts w:ascii="Times New Roman" w:eastAsia="Times New Roman" w:hAnsi="Times New Roman" w:cs="Times New Roman"/>
          <w:color w:val="000000"/>
          <w:sz w:val="24"/>
          <w:szCs w:val="24"/>
        </w:rPr>
        <w:t>f</w:t>
      </w:r>
      <w:r w:rsidRPr="00A85B2B">
        <w:rPr>
          <w:rFonts w:ascii="Times New Roman" w:eastAsia="Times New Roman" w:hAnsi="Times New Roman" w:cs="Times New Roman"/>
          <w:color w:val="000000"/>
          <w:sz w:val="24"/>
          <w:szCs w:val="24"/>
        </w:rPr>
        <w:t>aculty)</w:t>
      </w:r>
    </w:p>
    <w:p w14:paraId="5E3554BB" w14:textId="01826560"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Joao Sedycias (</w:t>
      </w:r>
      <w:r w:rsidR="00255DA0">
        <w:rPr>
          <w:rFonts w:ascii="Times New Roman" w:eastAsia="Times New Roman" w:hAnsi="Times New Roman" w:cs="Times New Roman"/>
          <w:color w:val="000000"/>
          <w:sz w:val="24"/>
          <w:szCs w:val="24"/>
        </w:rPr>
        <w:t>a</w:t>
      </w:r>
      <w:r w:rsidRPr="00A85B2B">
        <w:rPr>
          <w:rFonts w:ascii="Times New Roman" w:eastAsia="Times New Roman" w:hAnsi="Times New Roman" w:cs="Times New Roman"/>
          <w:color w:val="000000"/>
          <w:sz w:val="24"/>
          <w:szCs w:val="24"/>
        </w:rPr>
        <w:t>dministrator)</w:t>
      </w:r>
    </w:p>
    <w:p w14:paraId="3F006678" w14:textId="47D15D3F"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Lilliam Rosado (</w:t>
      </w:r>
      <w:r w:rsidR="00255DA0">
        <w:rPr>
          <w:rFonts w:ascii="Times New Roman" w:eastAsia="Times New Roman" w:hAnsi="Times New Roman" w:cs="Times New Roman"/>
          <w:color w:val="000000"/>
          <w:sz w:val="24"/>
          <w:szCs w:val="24"/>
        </w:rPr>
        <w:t>f</w:t>
      </w:r>
      <w:r w:rsidRPr="00A85B2B">
        <w:rPr>
          <w:rFonts w:ascii="Times New Roman" w:eastAsia="Times New Roman" w:hAnsi="Times New Roman" w:cs="Times New Roman"/>
          <w:color w:val="000000"/>
          <w:sz w:val="24"/>
          <w:szCs w:val="24"/>
        </w:rPr>
        <w:t>aculty)</w:t>
      </w:r>
    </w:p>
    <w:p w14:paraId="0D67EFF3" w14:textId="32817DF6" w:rsidR="00BE23B6" w:rsidRPr="00A85B2B" w:rsidRDefault="00255DA0" w:rsidP="00A85B2B">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Erin O’Neil (f</w:t>
      </w:r>
      <w:r w:rsidR="00BE23B6" w:rsidRPr="00A85B2B">
        <w:rPr>
          <w:rFonts w:ascii="Times New Roman" w:eastAsia="Times New Roman" w:hAnsi="Times New Roman" w:cs="Times New Roman"/>
          <w:color w:val="000000"/>
          <w:sz w:val="24"/>
          <w:szCs w:val="24"/>
        </w:rPr>
        <w:t>aculty)</w:t>
      </w:r>
    </w:p>
    <w:p w14:paraId="676CF566" w14:textId="037C42FB"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Christopher Shamburg</w:t>
      </w:r>
      <w:r w:rsidR="00255DA0">
        <w:rPr>
          <w:rFonts w:ascii="Times New Roman" w:eastAsia="Times New Roman" w:hAnsi="Times New Roman" w:cs="Times New Roman"/>
          <w:color w:val="000000"/>
          <w:sz w:val="24"/>
          <w:szCs w:val="24"/>
        </w:rPr>
        <w:t xml:space="preserve"> (University Senate president)</w:t>
      </w:r>
    </w:p>
    <w:p w14:paraId="5A0F25C4" w14:textId="2AD94F9A" w:rsidR="00BE23B6" w:rsidRPr="00A85B2B" w:rsidRDefault="00BE23B6" w:rsidP="00A85B2B">
      <w:pPr>
        <w:spacing w:after="0" w:line="240" w:lineRule="auto"/>
        <w:ind w:left="2160"/>
        <w:rPr>
          <w:rFonts w:ascii="Times New Roman" w:eastAsia="Times New Roman" w:hAnsi="Times New Roman" w:cs="Times New Roman"/>
          <w:color w:val="000000"/>
          <w:sz w:val="24"/>
          <w:szCs w:val="24"/>
        </w:rPr>
      </w:pPr>
      <w:r w:rsidRPr="00A85B2B">
        <w:rPr>
          <w:rFonts w:ascii="Times New Roman" w:eastAsia="Times New Roman" w:hAnsi="Times New Roman" w:cs="Times New Roman"/>
          <w:color w:val="000000"/>
          <w:sz w:val="24"/>
          <w:szCs w:val="24"/>
        </w:rPr>
        <w:t>Zhixiong Chen (</w:t>
      </w:r>
      <w:r w:rsidR="00255DA0">
        <w:rPr>
          <w:rFonts w:ascii="Times New Roman" w:eastAsia="Times New Roman" w:hAnsi="Times New Roman" w:cs="Times New Roman"/>
          <w:color w:val="000000"/>
          <w:sz w:val="24"/>
          <w:szCs w:val="24"/>
        </w:rPr>
        <w:t>f</w:t>
      </w:r>
      <w:r w:rsidRPr="00A85B2B">
        <w:rPr>
          <w:rFonts w:ascii="Times New Roman" w:eastAsia="Times New Roman" w:hAnsi="Times New Roman" w:cs="Times New Roman"/>
          <w:color w:val="000000"/>
          <w:sz w:val="24"/>
          <w:szCs w:val="24"/>
        </w:rPr>
        <w:t>aculty)</w:t>
      </w:r>
    </w:p>
    <w:p w14:paraId="6DCFA3C7" w14:textId="77777777" w:rsidR="00255DA0" w:rsidRDefault="00255DA0" w:rsidP="009841A7">
      <w:pPr>
        <w:ind w:left="2160"/>
        <w:rPr>
          <w:rFonts w:ascii="Times New Roman" w:hAnsi="Times New Roman" w:cs="Times New Roman"/>
          <w:sz w:val="24"/>
          <w:szCs w:val="24"/>
        </w:rPr>
      </w:pPr>
    </w:p>
    <w:p w14:paraId="3EF323F1" w14:textId="0989DFE6" w:rsidR="00BE23B6" w:rsidRPr="00F01F38" w:rsidRDefault="00BE23B6" w:rsidP="009841A7">
      <w:pPr>
        <w:ind w:left="2160"/>
        <w:rPr>
          <w:rFonts w:ascii="Times New Roman" w:hAnsi="Times New Roman" w:cs="Times New Roman"/>
          <w:sz w:val="24"/>
          <w:szCs w:val="24"/>
        </w:rPr>
      </w:pPr>
      <w:r w:rsidRPr="00F01F38">
        <w:rPr>
          <w:rFonts w:ascii="Times New Roman" w:hAnsi="Times New Roman" w:cs="Times New Roman"/>
          <w:sz w:val="24"/>
          <w:szCs w:val="24"/>
        </w:rPr>
        <w:t xml:space="preserve">The committee reviewed 96 </w:t>
      </w:r>
      <w:r w:rsidR="009841A7">
        <w:rPr>
          <w:rFonts w:ascii="Times New Roman" w:hAnsi="Times New Roman" w:cs="Times New Roman"/>
          <w:sz w:val="24"/>
          <w:szCs w:val="24"/>
        </w:rPr>
        <w:t>a</w:t>
      </w:r>
      <w:r w:rsidRPr="00F01F38">
        <w:rPr>
          <w:rFonts w:ascii="Times New Roman" w:hAnsi="Times New Roman" w:cs="Times New Roman"/>
          <w:sz w:val="24"/>
          <w:szCs w:val="24"/>
        </w:rPr>
        <w:t>pplications, interviewed 7 candidates via Skype, and forwar</w:t>
      </w:r>
      <w:r w:rsidR="009841A7">
        <w:rPr>
          <w:rFonts w:ascii="Times New Roman" w:hAnsi="Times New Roman" w:cs="Times New Roman"/>
          <w:sz w:val="24"/>
          <w:szCs w:val="24"/>
        </w:rPr>
        <w:t>ded the top 3 finalists to the p</w:t>
      </w:r>
      <w:r w:rsidRPr="00F01F38">
        <w:rPr>
          <w:rFonts w:ascii="Times New Roman" w:hAnsi="Times New Roman" w:cs="Times New Roman"/>
          <w:sz w:val="24"/>
          <w:szCs w:val="24"/>
        </w:rPr>
        <w:t>rovost.</w:t>
      </w:r>
    </w:p>
    <w:p w14:paraId="095F32C1" w14:textId="77777777" w:rsidR="009841A7" w:rsidRDefault="009841A7" w:rsidP="00F01F38">
      <w:pPr>
        <w:spacing w:after="0"/>
        <w:ind w:left="1440"/>
        <w:rPr>
          <w:rFonts w:ascii="Times New Roman" w:hAnsi="Times New Roman" w:cs="Times New Roman"/>
          <w:b/>
          <w:sz w:val="24"/>
          <w:szCs w:val="24"/>
        </w:rPr>
      </w:pPr>
    </w:p>
    <w:p w14:paraId="30B13605" w14:textId="77777777" w:rsidR="009841A7" w:rsidRPr="009841A7" w:rsidRDefault="00F01F38" w:rsidP="009841A7">
      <w:pPr>
        <w:spacing w:after="0"/>
        <w:ind w:left="1440"/>
        <w:rPr>
          <w:rFonts w:ascii="Times New Roman" w:hAnsi="Times New Roman" w:cs="Times New Roman"/>
          <w:sz w:val="24"/>
          <w:szCs w:val="24"/>
        </w:rPr>
      </w:pPr>
      <w:r w:rsidRPr="009841A7">
        <w:rPr>
          <w:rFonts w:ascii="Times New Roman" w:hAnsi="Times New Roman" w:cs="Times New Roman"/>
          <w:b/>
          <w:sz w:val="24"/>
          <w:szCs w:val="24"/>
        </w:rPr>
        <w:t>e</w:t>
      </w:r>
      <w:r w:rsidRPr="009841A7">
        <w:rPr>
          <w:rFonts w:ascii="Times New Roman" w:hAnsi="Times New Roman" w:cs="Times New Roman"/>
          <w:sz w:val="24"/>
          <w:szCs w:val="24"/>
        </w:rPr>
        <w:t xml:space="preserve">. </w:t>
      </w:r>
      <w:r w:rsidR="00BE23B6" w:rsidRPr="009841A7">
        <w:rPr>
          <w:rFonts w:ascii="Times New Roman" w:hAnsi="Times New Roman" w:cs="Times New Roman"/>
          <w:sz w:val="24"/>
          <w:szCs w:val="24"/>
        </w:rPr>
        <w:t>Additional Members of the Provost Search Committee</w:t>
      </w:r>
      <w:r w:rsidR="009841A7" w:rsidRPr="009841A7">
        <w:rPr>
          <w:rFonts w:ascii="Times New Roman" w:hAnsi="Times New Roman" w:cs="Times New Roman"/>
          <w:sz w:val="24"/>
          <w:szCs w:val="24"/>
        </w:rPr>
        <w:t xml:space="preserve"> </w:t>
      </w:r>
    </w:p>
    <w:p w14:paraId="421519EB" w14:textId="319CEAA0" w:rsidR="009841A7" w:rsidRPr="009841A7" w:rsidRDefault="009841A7" w:rsidP="009841A7">
      <w:pPr>
        <w:spacing w:after="0"/>
        <w:rPr>
          <w:rFonts w:ascii="Times New Roman" w:hAnsi="Times New Roman" w:cs="Times New Roman"/>
          <w:sz w:val="24"/>
          <w:szCs w:val="24"/>
        </w:rPr>
      </w:pPr>
      <w:r w:rsidRPr="009841A7">
        <w:rPr>
          <w:rFonts w:ascii="Times New Roman" w:hAnsi="Times New Roman" w:cs="Times New Roman"/>
          <w:sz w:val="24"/>
          <w:szCs w:val="24"/>
        </w:rPr>
        <w:tab/>
      </w:r>
      <w:r w:rsidRPr="009841A7">
        <w:rPr>
          <w:rFonts w:ascii="Times New Roman" w:hAnsi="Times New Roman" w:cs="Times New Roman"/>
          <w:sz w:val="24"/>
          <w:szCs w:val="24"/>
        </w:rPr>
        <w:tab/>
        <w:t>Statement from the Senate Executive Committee:</w:t>
      </w:r>
    </w:p>
    <w:p w14:paraId="1F68E77B" w14:textId="4EB3A925" w:rsidR="009841A7" w:rsidRDefault="009841A7" w:rsidP="009841A7">
      <w:pPr>
        <w:spacing w:after="0"/>
        <w:ind w:left="2160"/>
        <w:rPr>
          <w:rFonts w:ascii="Times New Roman" w:hAnsi="Times New Roman" w:cs="Times New Roman"/>
          <w:sz w:val="24"/>
          <w:szCs w:val="24"/>
        </w:rPr>
      </w:pPr>
      <w:r w:rsidRPr="009841A7">
        <w:rPr>
          <w:rFonts w:ascii="Times New Roman" w:hAnsi="Times New Roman" w:cs="Times New Roman"/>
          <w:sz w:val="24"/>
          <w:szCs w:val="24"/>
        </w:rPr>
        <w:t>“At the October 15th senate meeting</w:t>
      </w:r>
      <w:r w:rsidR="00F03B6B">
        <w:rPr>
          <w:rFonts w:ascii="Times New Roman" w:hAnsi="Times New Roman" w:cs="Times New Roman"/>
          <w:sz w:val="24"/>
          <w:szCs w:val="24"/>
        </w:rPr>
        <w:t>,</w:t>
      </w:r>
      <w:r w:rsidRPr="009841A7">
        <w:rPr>
          <w:rFonts w:ascii="Times New Roman" w:hAnsi="Times New Roman" w:cs="Times New Roman"/>
          <w:sz w:val="24"/>
          <w:szCs w:val="24"/>
        </w:rPr>
        <w:t xml:space="preserve"> the Senate strongly recommended the inclusion of </w:t>
      </w:r>
      <w:r w:rsidR="00F03B6B">
        <w:rPr>
          <w:rFonts w:ascii="Times New Roman" w:hAnsi="Times New Roman" w:cs="Times New Roman"/>
          <w:sz w:val="24"/>
          <w:szCs w:val="24"/>
        </w:rPr>
        <w:t>p</w:t>
      </w:r>
      <w:r w:rsidRPr="009841A7">
        <w:rPr>
          <w:rFonts w:ascii="Times New Roman" w:hAnsi="Times New Roman" w:cs="Times New Roman"/>
          <w:sz w:val="24"/>
          <w:szCs w:val="24"/>
        </w:rPr>
        <w:t xml:space="preserve">rofessional </w:t>
      </w:r>
      <w:r w:rsidR="00F03B6B">
        <w:rPr>
          <w:rFonts w:ascii="Times New Roman" w:hAnsi="Times New Roman" w:cs="Times New Roman"/>
          <w:sz w:val="24"/>
          <w:szCs w:val="24"/>
        </w:rPr>
        <w:t>s</w:t>
      </w:r>
      <w:r w:rsidRPr="009841A7">
        <w:rPr>
          <w:rFonts w:ascii="Times New Roman" w:hAnsi="Times New Roman" w:cs="Times New Roman"/>
          <w:sz w:val="24"/>
          <w:szCs w:val="24"/>
        </w:rPr>
        <w:t xml:space="preserve">taff elected by the Senate and </w:t>
      </w:r>
      <w:r w:rsidR="00F03B6B">
        <w:rPr>
          <w:rFonts w:ascii="Times New Roman" w:hAnsi="Times New Roman" w:cs="Times New Roman"/>
          <w:sz w:val="24"/>
          <w:szCs w:val="24"/>
        </w:rPr>
        <w:t>s</w:t>
      </w:r>
      <w:r w:rsidRPr="009841A7">
        <w:rPr>
          <w:rFonts w:ascii="Times New Roman" w:hAnsi="Times New Roman" w:cs="Times New Roman"/>
          <w:sz w:val="24"/>
          <w:szCs w:val="24"/>
        </w:rPr>
        <w:t xml:space="preserve">tudents from the Student Government Organization in the </w:t>
      </w:r>
      <w:r w:rsidR="00F03B6B">
        <w:rPr>
          <w:rFonts w:ascii="Times New Roman" w:hAnsi="Times New Roman" w:cs="Times New Roman"/>
          <w:sz w:val="24"/>
          <w:szCs w:val="24"/>
        </w:rPr>
        <w:t>p</w:t>
      </w:r>
      <w:r w:rsidRPr="009841A7">
        <w:rPr>
          <w:rFonts w:ascii="Times New Roman" w:hAnsi="Times New Roman" w:cs="Times New Roman"/>
          <w:sz w:val="24"/>
          <w:szCs w:val="24"/>
        </w:rPr>
        <w:t xml:space="preserve">rovost </w:t>
      </w:r>
      <w:r w:rsidR="00F03B6B">
        <w:rPr>
          <w:rFonts w:ascii="Times New Roman" w:hAnsi="Times New Roman" w:cs="Times New Roman"/>
          <w:sz w:val="24"/>
          <w:szCs w:val="24"/>
        </w:rPr>
        <w:t>s</w:t>
      </w:r>
      <w:r w:rsidRPr="009841A7">
        <w:rPr>
          <w:rFonts w:ascii="Times New Roman" w:hAnsi="Times New Roman" w:cs="Times New Roman"/>
          <w:sz w:val="24"/>
          <w:szCs w:val="24"/>
        </w:rPr>
        <w:t xml:space="preserve">earch </w:t>
      </w:r>
      <w:r w:rsidR="00F03B6B">
        <w:rPr>
          <w:rFonts w:ascii="Times New Roman" w:hAnsi="Times New Roman" w:cs="Times New Roman"/>
          <w:sz w:val="24"/>
          <w:szCs w:val="24"/>
        </w:rPr>
        <w:t>c</w:t>
      </w:r>
      <w:r w:rsidRPr="009841A7">
        <w:rPr>
          <w:rFonts w:ascii="Times New Roman" w:hAnsi="Times New Roman" w:cs="Times New Roman"/>
          <w:sz w:val="24"/>
          <w:szCs w:val="24"/>
        </w:rPr>
        <w:t xml:space="preserve">ommittee.   Nevertheless, the search committee has been constituted without these members.    Professional Staff are vital to the academic life of the University.  The education of Students is the sole purpose of a university and the purview of the Provost. </w:t>
      </w:r>
    </w:p>
    <w:p w14:paraId="53B951F8" w14:textId="77777777" w:rsidR="009841A7" w:rsidRPr="009841A7" w:rsidRDefault="009841A7" w:rsidP="009841A7">
      <w:pPr>
        <w:spacing w:after="0"/>
        <w:ind w:left="2160"/>
        <w:rPr>
          <w:rFonts w:ascii="Times New Roman" w:hAnsi="Times New Roman" w:cs="Times New Roman"/>
          <w:sz w:val="24"/>
          <w:szCs w:val="24"/>
        </w:rPr>
      </w:pPr>
    </w:p>
    <w:p w14:paraId="0BBDD3E5" w14:textId="77777777" w:rsidR="009841A7" w:rsidRPr="009841A7" w:rsidRDefault="009841A7" w:rsidP="009841A7">
      <w:pPr>
        <w:ind w:left="2160"/>
        <w:rPr>
          <w:rFonts w:ascii="Times New Roman" w:hAnsi="Times New Roman" w:cs="Times New Roman"/>
          <w:sz w:val="24"/>
          <w:szCs w:val="24"/>
        </w:rPr>
      </w:pPr>
      <w:r w:rsidRPr="009841A7">
        <w:rPr>
          <w:rFonts w:ascii="Times New Roman" w:hAnsi="Times New Roman" w:cs="Times New Roman"/>
          <w:sz w:val="24"/>
          <w:szCs w:val="24"/>
        </w:rPr>
        <w:t>The SEC is expressing its disappointment that the voices of these important constituents are not included on this search committee.  This decision runs counter to shared governance, student-centered practices, and sound organizational principles.  Moreover, exclusionary practices such as these can be detrimental to the sense of community and climate at NJCU.  Their input would be crucial to the selection of a successful candidate.</w:t>
      </w:r>
    </w:p>
    <w:p w14:paraId="0C76ABAC" w14:textId="37344FD3" w:rsidR="009841A7" w:rsidRPr="009841A7" w:rsidRDefault="009841A7" w:rsidP="009841A7">
      <w:pPr>
        <w:ind w:left="2160"/>
        <w:rPr>
          <w:rFonts w:ascii="Times New Roman" w:hAnsi="Times New Roman" w:cs="Times New Roman"/>
          <w:sz w:val="24"/>
          <w:szCs w:val="24"/>
        </w:rPr>
      </w:pPr>
      <w:r w:rsidRPr="009841A7">
        <w:rPr>
          <w:rFonts w:ascii="Times New Roman" w:hAnsi="Times New Roman" w:cs="Times New Roman"/>
          <w:sz w:val="24"/>
          <w:szCs w:val="24"/>
        </w:rPr>
        <w:t xml:space="preserve">We urge President Henderson to reconsider the inclusion of these elected constituent representatives in the Provost Search Committee.”   </w:t>
      </w:r>
    </w:p>
    <w:p w14:paraId="1C63F627" w14:textId="1E0F4659" w:rsidR="00BE23B6" w:rsidRPr="00C55F39" w:rsidRDefault="00BE23B6" w:rsidP="00F01F38">
      <w:pPr>
        <w:ind w:left="1440"/>
        <w:rPr>
          <w:rFonts w:ascii="Times New Roman" w:eastAsia="Times New Roman" w:hAnsi="Times New Roman" w:cs="Times New Roman"/>
          <w:color w:val="000000"/>
          <w:sz w:val="24"/>
          <w:szCs w:val="24"/>
        </w:rPr>
      </w:pPr>
      <w:r w:rsidRPr="00C55F39">
        <w:rPr>
          <w:rFonts w:ascii="Times New Roman" w:hAnsi="Times New Roman" w:cs="Times New Roman"/>
          <w:sz w:val="24"/>
          <w:szCs w:val="24"/>
        </w:rPr>
        <w:t>I discuss</w:t>
      </w:r>
      <w:r w:rsidR="00F03B6B">
        <w:rPr>
          <w:rFonts w:ascii="Times New Roman" w:hAnsi="Times New Roman" w:cs="Times New Roman"/>
          <w:sz w:val="24"/>
          <w:szCs w:val="24"/>
        </w:rPr>
        <w:t>ed</w:t>
      </w:r>
      <w:r w:rsidRPr="00C55F39">
        <w:rPr>
          <w:rFonts w:ascii="Times New Roman" w:hAnsi="Times New Roman" w:cs="Times New Roman"/>
          <w:sz w:val="24"/>
          <w:szCs w:val="24"/>
        </w:rPr>
        <w:t xml:space="preserve"> </w:t>
      </w:r>
      <w:r>
        <w:rPr>
          <w:rFonts w:ascii="Times New Roman" w:hAnsi="Times New Roman" w:cs="Times New Roman"/>
          <w:sz w:val="24"/>
          <w:szCs w:val="24"/>
        </w:rPr>
        <w:t xml:space="preserve">this with President Henderson, </w:t>
      </w:r>
      <w:r w:rsidRPr="00C55F39">
        <w:rPr>
          <w:rFonts w:ascii="Times New Roman" w:hAnsi="Times New Roman" w:cs="Times New Roman"/>
          <w:sz w:val="24"/>
          <w:szCs w:val="24"/>
        </w:rPr>
        <w:t xml:space="preserve">and she </w:t>
      </w:r>
      <w:r w:rsidR="00815EFC">
        <w:rPr>
          <w:rFonts w:ascii="Times New Roman" w:hAnsi="Times New Roman" w:cs="Times New Roman"/>
          <w:sz w:val="24"/>
          <w:szCs w:val="24"/>
        </w:rPr>
        <w:t xml:space="preserve">replied </w:t>
      </w:r>
      <w:r w:rsidRPr="00C55F39">
        <w:rPr>
          <w:rFonts w:ascii="Times New Roman" w:eastAsia="Times New Roman" w:hAnsi="Times New Roman" w:cs="Times New Roman"/>
          <w:color w:val="000000"/>
          <w:sz w:val="24"/>
          <w:szCs w:val="24"/>
        </w:rPr>
        <w:t xml:space="preserve">the committee (with 16 members already) would </w:t>
      </w:r>
      <w:r w:rsidR="00815EFC">
        <w:rPr>
          <w:rFonts w:ascii="Times New Roman" w:eastAsia="Times New Roman" w:hAnsi="Times New Roman" w:cs="Times New Roman"/>
          <w:color w:val="000000"/>
          <w:sz w:val="24"/>
          <w:szCs w:val="24"/>
        </w:rPr>
        <w:t xml:space="preserve">be </w:t>
      </w:r>
      <w:r w:rsidRPr="00C55F39">
        <w:rPr>
          <w:rFonts w:ascii="Times New Roman" w:eastAsia="Times New Roman" w:hAnsi="Times New Roman" w:cs="Times New Roman"/>
          <w:color w:val="000000"/>
          <w:sz w:val="24"/>
          <w:szCs w:val="24"/>
        </w:rPr>
        <w:t>too unwieldy, but that professional staff and students will definitely participate at a later stage.   I would also like to acknowledge, again, that we have an unprecedented number of senate-elected faculty members</w:t>
      </w:r>
      <w:r w:rsidR="00095E04">
        <w:rPr>
          <w:rFonts w:ascii="Times New Roman" w:eastAsia="Times New Roman" w:hAnsi="Times New Roman" w:cs="Times New Roman"/>
          <w:color w:val="000000"/>
          <w:sz w:val="24"/>
          <w:szCs w:val="24"/>
        </w:rPr>
        <w:t xml:space="preserve"> on the committee</w:t>
      </w:r>
      <w:r w:rsidRPr="00C55F39">
        <w:rPr>
          <w:rFonts w:ascii="Times New Roman" w:eastAsia="Times New Roman" w:hAnsi="Times New Roman" w:cs="Times New Roman"/>
          <w:color w:val="000000"/>
          <w:sz w:val="24"/>
          <w:szCs w:val="24"/>
        </w:rPr>
        <w:t>.</w:t>
      </w:r>
    </w:p>
    <w:p w14:paraId="5586AF1E" w14:textId="11161365" w:rsidR="00BE23B6" w:rsidRPr="00F01F38" w:rsidRDefault="00F01F38" w:rsidP="009841A7">
      <w:pPr>
        <w:spacing w:after="0" w:line="240" w:lineRule="auto"/>
        <w:ind w:left="1440"/>
        <w:rPr>
          <w:rFonts w:ascii="Times New Roman" w:eastAsia="Times New Roman" w:hAnsi="Times New Roman" w:cs="Times New Roman"/>
          <w:color w:val="000000"/>
          <w:sz w:val="24"/>
          <w:szCs w:val="24"/>
          <w:u w:val="single"/>
        </w:rPr>
      </w:pPr>
      <w:r w:rsidRPr="00F01F38">
        <w:rPr>
          <w:rFonts w:ascii="Times New Roman" w:eastAsia="Times New Roman" w:hAnsi="Times New Roman" w:cs="Times New Roman"/>
          <w:color w:val="000000"/>
          <w:sz w:val="24"/>
          <w:szCs w:val="24"/>
          <w:u w:val="single"/>
        </w:rPr>
        <w:t xml:space="preserve">3. </w:t>
      </w:r>
      <w:r w:rsidR="00BE23B6" w:rsidRPr="00F01F38">
        <w:rPr>
          <w:rFonts w:ascii="Times New Roman" w:eastAsia="Times New Roman" w:hAnsi="Times New Roman" w:cs="Times New Roman"/>
          <w:color w:val="000000"/>
          <w:sz w:val="24"/>
          <w:szCs w:val="24"/>
          <w:u w:val="single"/>
        </w:rPr>
        <w:t>Course Cancelations</w:t>
      </w:r>
    </w:p>
    <w:p w14:paraId="075FB17A" w14:textId="77777777" w:rsidR="008A34F0" w:rsidRDefault="00BE23B6" w:rsidP="00F01F38">
      <w:pPr>
        <w:spacing w:after="0" w:line="240" w:lineRule="auto"/>
        <w:ind w:left="1440"/>
        <w:rPr>
          <w:rFonts w:ascii="Times New Roman" w:eastAsia="Times New Roman" w:hAnsi="Times New Roman" w:cs="Times New Roman"/>
          <w:color w:val="000000"/>
          <w:sz w:val="24"/>
          <w:szCs w:val="24"/>
        </w:rPr>
      </w:pPr>
      <w:r w:rsidRPr="00F01F38">
        <w:rPr>
          <w:rFonts w:ascii="Times New Roman" w:eastAsia="Times New Roman" w:hAnsi="Times New Roman" w:cs="Times New Roman"/>
          <w:color w:val="000000"/>
          <w:sz w:val="24"/>
          <w:szCs w:val="24"/>
          <w:u w:val="single"/>
        </w:rPr>
        <w:t>Motion</w:t>
      </w:r>
      <w:r w:rsidR="00F01F38" w:rsidRPr="00F01F38">
        <w:rPr>
          <w:rFonts w:ascii="Times New Roman" w:eastAsia="Times New Roman" w:hAnsi="Times New Roman" w:cs="Times New Roman"/>
          <w:color w:val="000000"/>
          <w:sz w:val="24"/>
          <w:szCs w:val="24"/>
          <w:u w:val="single"/>
        </w:rPr>
        <w:t>:</w:t>
      </w:r>
      <w:r w:rsidR="00F01F38">
        <w:rPr>
          <w:rFonts w:ascii="Times New Roman" w:eastAsia="Times New Roman" w:hAnsi="Times New Roman" w:cs="Times New Roman"/>
          <w:color w:val="000000"/>
          <w:sz w:val="24"/>
          <w:szCs w:val="24"/>
        </w:rPr>
        <w:t xml:space="preserve"> (made and seconded): </w:t>
      </w:r>
      <w:r w:rsidRPr="00C55F39">
        <w:rPr>
          <w:rFonts w:ascii="Times New Roman" w:eastAsia="Times New Roman" w:hAnsi="Times New Roman" w:cs="Times New Roman"/>
          <w:color w:val="000000"/>
          <w:sz w:val="24"/>
          <w:szCs w:val="24"/>
        </w:rPr>
        <w:t>In response to the Senate’s resolution inviting the Dean of Arts &amp; Sciences to explain his course cancellation policy and procedures, the provost, on the dean’s behalf, declined the invitation.   Consequently, the University Senate calls upon the administration to forward its course cancellation policies and procedures in writing to the Senate.  The Senate would have preferred, as a means promoting better communications with the dean, an open dialogue at a Senate meeting.</w:t>
      </w:r>
    </w:p>
    <w:p w14:paraId="34573607" w14:textId="6B893308" w:rsidR="00BE23B6" w:rsidRPr="00C55F39" w:rsidRDefault="008A34F0" w:rsidP="00F01F38">
      <w:pPr>
        <w:spacing w:after="0" w:line="240" w:lineRule="auto"/>
        <w:ind w:left="1440"/>
        <w:rPr>
          <w:rFonts w:ascii="Times New Roman" w:hAnsi="Times New Roman" w:cs="Times New Roman"/>
          <w:b/>
          <w:sz w:val="24"/>
          <w:szCs w:val="24"/>
        </w:rPr>
      </w:pPr>
      <w:r>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If passed and if needed, this motion would be taken</w:t>
      </w:r>
      <w:r w:rsidR="00F03B6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up at </w:t>
      </w:r>
      <w:r w:rsidR="00CE170F">
        <w:rPr>
          <w:rFonts w:ascii="Times New Roman" w:eastAsia="Times New Roman" w:hAnsi="Times New Roman" w:cs="Times New Roman"/>
          <w:color w:val="000000"/>
          <w:sz w:val="24"/>
          <w:szCs w:val="24"/>
        </w:rPr>
        <w:t xml:space="preserve">the next </w:t>
      </w:r>
      <w:r>
        <w:rPr>
          <w:rFonts w:ascii="Times New Roman" w:eastAsia="Times New Roman" w:hAnsi="Times New Roman" w:cs="Times New Roman"/>
          <w:color w:val="000000"/>
          <w:sz w:val="24"/>
          <w:szCs w:val="24"/>
        </w:rPr>
        <w:t>Senate</w:t>
      </w:r>
      <w:r w:rsidR="00CE17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Administration Coordinating Committee (SACC) meeting. </w:t>
      </w:r>
      <w:r w:rsidR="00BE23B6" w:rsidRPr="00C55F39">
        <w:rPr>
          <w:rFonts w:ascii="Times New Roman" w:eastAsia="Times New Roman" w:hAnsi="Times New Roman" w:cs="Times New Roman"/>
          <w:color w:val="000000"/>
          <w:sz w:val="24"/>
          <w:szCs w:val="24"/>
        </w:rPr>
        <w:t>   </w:t>
      </w:r>
    </w:p>
    <w:p w14:paraId="2E45A48F" w14:textId="0977B864" w:rsidR="00F01F38" w:rsidRPr="00F01F38" w:rsidRDefault="00F01F38" w:rsidP="00F01F38">
      <w:pPr>
        <w:spacing w:after="0" w:line="240" w:lineRule="auto"/>
        <w:ind w:left="1440"/>
        <w:rPr>
          <w:rFonts w:ascii="Times New Roman" w:hAnsi="Times New Roman" w:cs="Times New Roman"/>
          <w:sz w:val="24"/>
          <w:szCs w:val="24"/>
        </w:rPr>
      </w:pPr>
      <w:r w:rsidRPr="00F01F38">
        <w:rPr>
          <w:rFonts w:ascii="Times New Roman" w:hAnsi="Times New Roman" w:cs="Times New Roman"/>
          <w:sz w:val="24"/>
          <w:szCs w:val="24"/>
        </w:rPr>
        <w:t>Motion: passed</w:t>
      </w:r>
      <w:r w:rsidR="00F03B6B">
        <w:rPr>
          <w:rFonts w:ascii="Times New Roman" w:hAnsi="Times New Roman" w:cs="Times New Roman"/>
          <w:sz w:val="24"/>
          <w:szCs w:val="24"/>
        </w:rPr>
        <w:t>.</w:t>
      </w:r>
    </w:p>
    <w:p w14:paraId="2D335CA3" w14:textId="77777777" w:rsidR="00BE23B6" w:rsidRDefault="00BE23B6" w:rsidP="00BE23B6">
      <w:pPr>
        <w:spacing w:after="0" w:line="240" w:lineRule="auto"/>
        <w:rPr>
          <w:rFonts w:ascii="Times New Roman" w:hAnsi="Times New Roman" w:cs="Times New Roman"/>
          <w:b/>
          <w:sz w:val="24"/>
          <w:szCs w:val="24"/>
        </w:rPr>
      </w:pPr>
    </w:p>
    <w:p w14:paraId="2675A126" w14:textId="23178F6E" w:rsidR="00BE23B6" w:rsidRPr="002A4E1F" w:rsidRDefault="002A4E1F" w:rsidP="003F68F1">
      <w:pPr>
        <w:spacing w:after="0"/>
        <w:ind w:left="1440"/>
        <w:rPr>
          <w:rFonts w:ascii="Times New Roman" w:hAnsi="Times New Roman" w:cs="Times New Roman"/>
          <w:sz w:val="24"/>
          <w:szCs w:val="24"/>
          <w:u w:val="single"/>
        </w:rPr>
      </w:pPr>
      <w:r w:rsidRPr="002A4E1F">
        <w:rPr>
          <w:rFonts w:ascii="Times New Roman" w:hAnsi="Times New Roman" w:cs="Times New Roman"/>
          <w:sz w:val="24"/>
          <w:szCs w:val="24"/>
          <w:u w:val="single"/>
        </w:rPr>
        <w:t xml:space="preserve">4. </w:t>
      </w:r>
      <w:r w:rsidR="00BE23B6" w:rsidRPr="002A4E1F">
        <w:rPr>
          <w:rFonts w:ascii="Times New Roman" w:hAnsi="Times New Roman" w:cs="Times New Roman"/>
          <w:sz w:val="24"/>
          <w:szCs w:val="24"/>
          <w:u w:val="single"/>
        </w:rPr>
        <w:t>Midterm Grades</w:t>
      </w:r>
      <w:r w:rsidR="008F2329">
        <w:rPr>
          <w:rFonts w:ascii="Times New Roman" w:hAnsi="Times New Roman" w:cs="Times New Roman"/>
          <w:sz w:val="24"/>
          <w:szCs w:val="24"/>
          <w:u w:val="single"/>
        </w:rPr>
        <w:t xml:space="preserve"> History</w:t>
      </w:r>
    </w:p>
    <w:p w14:paraId="11DC8A54" w14:textId="6DC91D74" w:rsidR="00BE23B6" w:rsidRPr="002A4E1F" w:rsidRDefault="00BE23B6" w:rsidP="003F68F1">
      <w:pPr>
        <w:spacing w:after="0" w:line="240" w:lineRule="auto"/>
        <w:ind w:left="1440"/>
        <w:rPr>
          <w:rFonts w:ascii="Times New Roman" w:hAnsi="Times New Roman" w:cs="Times New Roman"/>
          <w:sz w:val="24"/>
          <w:szCs w:val="24"/>
        </w:rPr>
      </w:pPr>
      <w:r w:rsidRPr="002A4E1F">
        <w:rPr>
          <w:rFonts w:ascii="Times New Roman" w:hAnsi="Times New Roman" w:cs="Times New Roman"/>
          <w:sz w:val="24"/>
          <w:szCs w:val="24"/>
        </w:rPr>
        <w:t>In Feb</w:t>
      </w:r>
      <w:r w:rsidR="00374E08">
        <w:rPr>
          <w:rFonts w:ascii="Times New Roman" w:hAnsi="Times New Roman" w:cs="Times New Roman"/>
          <w:sz w:val="24"/>
          <w:szCs w:val="24"/>
        </w:rPr>
        <w:t>ruary</w:t>
      </w:r>
      <w:r w:rsidRPr="002A4E1F">
        <w:rPr>
          <w:rFonts w:ascii="Times New Roman" w:hAnsi="Times New Roman" w:cs="Times New Roman"/>
          <w:sz w:val="24"/>
          <w:szCs w:val="24"/>
        </w:rPr>
        <w:t xml:space="preserve"> 2017 the Academic Standards Committee </w:t>
      </w:r>
      <w:r w:rsidR="00374E08">
        <w:rPr>
          <w:rFonts w:ascii="Times New Roman" w:hAnsi="Times New Roman" w:cs="Times New Roman"/>
          <w:sz w:val="24"/>
          <w:szCs w:val="24"/>
        </w:rPr>
        <w:t>(ASC) gave a r</w:t>
      </w:r>
      <w:r w:rsidRPr="002A4E1F">
        <w:rPr>
          <w:rFonts w:ascii="Times New Roman" w:hAnsi="Times New Roman" w:cs="Times New Roman"/>
          <w:sz w:val="24"/>
          <w:szCs w:val="24"/>
        </w:rPr>
        <w:t xml:space="preserve">eport on </w:t>
      </w:r>
      <w:r w:rsidR="00374E08">
        <w:rPr>
          <w:rFonts w:ascii="Times New Roman" w:hAnsi="Times New Roman" w:cs="Times New Roman"/>
          <w:sz w:val="24"/>
          <w:szCs w:val="24"/>
        </w:rPr>
        <w:t>m</w:t>
      </w:r>
      <w:r w:rsidRPr="002A4E1F">
        <w:rPr>
          <w:rFonts w:ascii="Times New Roman" w:hAnsi="Times New Roman" w:cs="Times New Roman"/>
          <w:sz w:val="24"/>
          <w:szCs w:val="24"/>
        </w:rPr>
        <w:t>idterm grades.</w:t>
      </w:r>
      <w:r w:rsidR="00374E08">
        <w:rPr>
          <w:rFonts w:ascii="Times New Roman" w:hAnsi="Times New Roman" w:cs="Times New Roman"/>
          <w:sz w:val="24"/>
          <w:szCs w:val="24"/>
        </w:rPr>
        <w:t xml:space="preserve"> Also</w:t>
      </w:r>
      <w:r w:rsidR="00846395">
        <w:rPr>
          <w:rFonts w:ascii="Times New Roman" w:hAnsi="Times New Roman" w:cs="Times New Roman"/>
          <w:sz w:val="24"/>
          <w:szCs w:val="24"/>
        </w:rPr>
        <w:t>,</w:t>
      </w:r>
      <w:r w:rsidR="00374E08">
        <w:rPr>
          <w:rFonts w:ascii="Times New Roman" w:hAnsi="Times New Roman" w:cs="Times New Roman"/>
          <w:sz w:val="24"/>
          <w:szCs w:val="24"/>
        </w:rPr>
        <w:t xml:space="preserve"> in </w:t>
      </w:r>
      <w:r w:rsidR="00374E08" w:rsidRPr="002A4E1F">
        <w:rPr>
          <w:rFonts w:ascii="Times New Roman" w:hAnsi="Times New Roman" w:cs="Times New Roman"/>
          <w:sz w:val="24"/>
          <w:szCs w:val="24"/>
        </w:rPr>
        <w:t>Feb</w:t>
      </w:r>
      <w:r w:rsidR="00374E08">
        <w:rPr>
          <w:rFonts w:ascii="Times New Roman" w:hAnsi="Times New Roman" w:cs="Times New Roman"/>
          <w:sz w:val="24"/>
          <w:szCs w:val="24"/>
        </w:rPr>
        <w:t>ruary</w:t>
      </w:r>
      <w:r w:rsidRPr="002A4E1F">
        <w:rPr>
          <w:rFonts w:ascii="Times New Roman" w:hAnsi="Times New Roman" w:cs="Times New Roman"/>
          <w:sz w:val="24"/>
          <w:szCs w:val="24"/>
        </w:rPr>
        <w:t xml:space="preserve"> </w:t>
      </w:r>
      <w:r w:rsidR="00374E08" w:rsidRPr="002A4E1F">
        <w:rPr>
          <w:rFonts w:ascii="Times New Roman" w:hAnsi="Times New Roman" w:cs="Times New Roman"/>
          <w:sz w:val="24"/>
          <w:szCs w:val="24"/>
        </w:rPr>
        <w:t>2017 SACC</w:t>
      </w:r>
      <w:r w:rsidRPr="002A4E1F">
        <w:rPr>
          <w:rFonts w:ascii="Times New Roman" w:hAnsi="Times New Roman" w:cs="Times New Roman"/>
          <w:sz w:val="24"/>
          <w:szCs w:val="24"/>
        </w:rPr>
        <w:t xml:space="preserve"> </w:t>
      </w:r>
      <w:r w:rsidR="00374E08">
        <w:rPr>
          <w:rFonts w:ascii="Times New Roman" w:hAnsi="Times New Roman" w:cs="Times New Roman"/>
          <w:sz w:val="24"/>
          <w:szCs w:val="24"/>
        </w:rPr>
        <w:t>c</w:t>
      </w:r>
      <w:r w:rsidRPr="002A4E1F">
        <w:rPr>
          <w:rFonts w:ascii="Times New Roman" w:hAnsi="Times New Roman" w:cs="Times New Roman"/>
          <w:sz w:val="24"/>
          <w:szCs w:val="24"/>
        </w:rPr>
        <w:t>reate</w:t>
      </w:r>
      <w:r w:rsidR="00374E08">
        <w:rPr>
          <w:rFonts w:ascii="Times New Roman" w:hAnsi="Times New Roman" w:cs="Times New Roman"/>
          <w:sz w:val="24"/>
          <w:szCs w:val="24"/>
        </w:rPr>
        <w:t xml:space="preserve">d the </w:t>
      </w:r>
      <w:r w:rsidRPr="002A4E1F">
        <w:rPr>
          <w:rFonts w:ascii="Times New Roman" w:hAnsi="Times New Roman" w:cs="Times New Roman"/>
          <w:sz w:val="24"/>
          <w:szCs w:val="24"/>
        </w:rPr>
        <w:t xml:space="preserve">Academic Success Evaluation Task Force that </w:t>
      </w:r>
      <w:r w:rsidR="00374E08">
        <w:rPr>
          <w:rFonts w:ascii="Times New Roman" w:hAnsi="Times New Roman" w:cs="Times New Roman"/>
          <w:sz w:val="24"/>
          <w:szCs w:val="24"/>
        </w:rPr>
        <w:t xml:space="preserve">subsequently </w:t>
      </w:r>
      <w:r w:rsidRPr="002A4E1F">
        <w:rPr>
          <w:rFonts w:ascii="Times New Roman" w:hAnsi="Times New Roman" w:cs="Times New Roman"/>
          <w:sz w:val="24"/>
          <w:szCs w:val="24"/>
        </w:rPr>
        <w:t xml:space="preserve">made recommendations on </w:t>
      </w:r>
      <w:r w:rsidRPr="002A4E1F">
        <w:rPr>
          <w:rFonts w:ascii="Times New Roman" w:hAnsi="Times New Roman" w:cs="Times New Roman"/>
          <w:sz w:val="24"/>
          <w:szCs w:val="24"/>
        </w:rPr>
        <w:lastRenderedPageBreak/>
        <w:t xml:space="preserve">many items, including midterm grades. </w:t>
      </w:r>
      <w:r w:rsidR="00374E08">
        <w:rPr>
          <w:rFonts w:ascii="Times New Roman" w:hAnsi="Times New Roman" w:cs="Times New Roman"/>
          <w:sz w:val="24"/>
          <w:szCs w:val="24"/>
        </w:rPr>
        <w:t xml:space="preserve"> In </w:t>
      </w:r>
      <w:r w:rsidRPr="002A4E1F">
        <w:rPr>
          <w:rFonts w:ascii="Times New Roman" w:hAnsi="Times New Roman" w:cs="Times New Roman"/>
          <w:sz w:val="24"/>
          <w:szCs w:val="24"/>
        </w:rPr>
        <w:t xml:space="preserve">May 2017 </w:t>
      </w:r>
      <w:r w:rsidR="00374E08">
        <w:rPr>
          <w:rFonts w:ascii="Times New Roman" w:hAnsi="Times New Roman" w:cs="Times New Roman"/>
          <w:sz w:val="24"/>
          <w:szCs w:val="24"/>
        </w:rPr>
        <w:t xml:space="preserve">the </w:t>
      </w:r>
      <w:r w:rsidRPr="002A4E1F">
        <w:rPr>
          <w:rFonts w:ascii="Times New Roman" w:hAnsi="Times New Roman" w:cs="Times New Roman"/>
          <w:sz w:val="24"/>
          <w:szCs w:val="24"/>
        </w:rPr>
        <w:t xml:space="preserve">Academic Success Evaluation Task Force </w:t>
      </w:r>
      <w:r w:rsidR="00374E08">
        <w:rPr>
          <w:rFonts w:ascii="Times New Roman" w:hAnsi="Times New Roman" w:cs="Times New Roman"/>
          <w:sz w:val="24"/>
          <w:szCs w:val="24"/>
        </w:rPr>
        <w:t xml:space="preserve">presented a </w:t>
      </w:r>
      <w:r w:rsidRPr="002A4E1F">
        <w:rPr>
          <w:rFonts w:ascii="Times New Roman" w:hAnsi="Times New Roman" w:cs="Times New Roman"/>
          <w:sz w:val="24"/>
          <w:szCs w:val="24"/>
        </w:rPr>
        <w:t>report, but no action was tak</w:t>
      </w:r>
      <w:r w:rsidR="00DD2263">
        <w:rPr>
          <w:rFonts w:ascii="Times New Roman" w:hAnsi="Times New Roman" w:cs="Times New Roman"/>
          <w:sz w:val="24"/>
          <w:szCs w:val="24"/>
        </w:rPr>
        <w:t>en</w:t>
      </w:r>
      <w:r w:rsidRPr="002A4E1F">
        <w:rPr>
          <w:rFonts w:ascii="Times New Roman" w:hAnsi="Times New Roman" w:cs="Times New Roman"/>
          <w:sz w:val="24"/>
          <w:szCs w:val="24"/>
        </w:rPr>
        <w:t>.</w:t>
      </w:r>
    </w:p>
    <w:p w14:paraId="2047A68D" w14:textId="7D931452" w:rsidR="00BE23B6" w:rsidRPr="002A4E1F" w:rsidRDefault="00BE23B6" w:rsidP="00042BC9">
      <w:pPr>
        <w:spacing w:after="0" w:line="240" w:lineRule="auto"/>
        <w:ind w:left="1440"/>
        <w:rPr>
          <w:rFonts w:ascii="Times New Roman" w:hAnsi="Times New Roman" w:cs="Times New Roman"/>
          <w:sz w:val="24"/>
          <w:szCs w:val="24"/>
        </w:rPr>
      </w:pPr>
      <w:r w:rsidRPr="002A4E1F">
        <w:rPr>
          <w:rFonts w:ascii="Times New Roman" w:hAnsi="Times New Roman" w:cs="Times New Roman"/>
          <w:sz w:val="24"/>
          <w:szCs w:val="24"/>
        </w:rPr>
        <w:t xml:space="preserve">In June </w:t>
      </w:r>
      <w:r w:rsidR="00374E08">
        <w:rPr>
          <w:rFonts w:ascii="Times New Roman" w:hAnsi="Times New Roman" w:cs="Times New Roman"/>
          <w:sz w:val="24"/>
          <w:szCs w:val="24"/>
        </w:rPr>
        <w:t>2017</w:t>
      </w:r>
      <w:r w:rsidRPr="002A4E1F">
        <w:rPr>
          <w:rFonts w:ascii="Times New Roman" w:hAnsi="Times New Roman" w:cs="Times New Roman"/>
          <w:sz w:val="24"/>
          <w:szCs w:val="24"/>
        </w:rPr>
        <w:t>, the SEC charged the A</w:t>
      </w:r>
      <w:r w:rsidR="00374E08">
        <w:rPr>
          <w:rFonts w:ascii="Times New Roman" w:hAnsi="Times New Roman" w:cs="Times New Roman"/>
          <w:sz w:val="24"/>
          <w:szCs w:val="24"/>
        </w:rPr>
        <w:t>SC to r</w:t>
      </w:r>
      <w:r w:rsidRPr="002A4E1F">
        <w:rPr>
          <w:rFonts w:ascii="Times New Roman" w:hAnsi="Times New Roman" w:cs="Times New Roman"/>
          <w:sz w:val="24"/>
          <w:szCs w:val="24"/>
        </w:rPr>
        <w:t xml:space="preserve">eview </w:t>
      </w:r>
      <w:r w:rsidR="00374E08">
        <w:rPr>
          <w:rFonts w:ascii="Times New Roman" w:hAnsi="Times New Roman" w:cs="Times New Roman"/>
          <w:sz w:val="24"/>
          <w:szCs w:val="24"/>
        </w:rPr>
        <w:t>the Task Force’s r</w:t>
      </w:r>
      <w:r w:rsidRPr="002A4E1F">
        <w:rPr>
          <w:rFonts w:ascii="Times New Roman" w:hAnsi="Times New Roman" w:cs="Times New Roman"/>
          <w:sz w:val="24"/>
          <w:szCs w:val="24"/>
        </w:rPr>
        <w:t>eport</w:t>
      </w:r>
      <w:r w:rsidR="00374E08">
        <w:rPr>
          <w:rFonts w:ascii="Times New Roman" w:hAnsi="Times New Roman" w:cs="Times New Roman"/>
          <w:sz w:val="24"/>
          <w:szCs w:val="24"/>
        </w:rPr>
        <w:t xml:space="preserve">. In </w:t>
      </w:r>
      <w:r w:rsidRPr="002A4E1F">
        <w:rPr>
          <w:rFonts w:ascii="Times New Roman" w:hAnsi="Times New Roman" w:cs="Times New Roman"/>
          <w:sz w:val="24"/>
          <w:szCs w:val="24"/>
        </w:rPr>
        <w:t xml:space="preserve">November 2017 ASC </w:t>
      </w:r>
      <w:r w:rsidR="00374E08">
        <w:rPr>
          <w:rFonts w:ascii="Times New Roman" w:hAnsi="Times New Roman" w:cs="Times New Roman"/>
          <w:sz w:val="24"/>
          <w:szCs w:val="24"/>
        </w:rPr>
        <w:t xml:space="preserve">provided </w:t>
      </w:r>
      <w:r w:rsidRPr="002A4E1F">
        <w:rPr>
          <w:rFonts w:ascii="Times New Roman" w:hAnsi="Times New Roman" w:cs="Times New Roman"/>
          <w:sz w:val="24"/>
          <w:szCs w:val="24"/>
        </w:rPr>
        <w:t>feedback to the S</w:t>
      </w:r>
      <w:r w:rsidR="00374E08">
        <w:rPr>
          <w:rFonts w:ascii="Times New Roman" w:hAnsi="Times New Roman" w:cs="Times New Roman"/>
          <w:sz w:val="24"/>
          <w:szCs w:val="24"/>
        </w:rPr>
        <w:t xml:space="preserve">enate </w:t>
      </w:r>
      <w:r w:rsidRPr="002A4E1F">
        <w:rPr>
          <w:rFonts w:ascii="Times New Roman" w:hAnsi="Times New Roman" w:cs="Times New Roman"/>
          <w:sz w:val="24"/>
          <w:szCs w:val="24"/>
        </w:rPr>
        <w:t>E</w:t>
      </w:r>
      <w:r w:rsidR="00374E08">
        <w:rPr>
          <w:rFonts w:ascii="Times New Roman" w:hAnsi="Times New Roman" w:cs="Times New Roman"/>
          <w:sz w:val="24"/>
          <w:szCs w:val="24"/>
        </w:rPr>
        <w:t xml:space="preserve">xecutive </w:t>
      </w:r>
      <w:r w:rsidRPr="002A4E1F">
        <w:rPr>
          <w:rFonts w:ascii="Times New Roman" w:hAnsi="Times New Roman" w:cs="Times New Roman"/>
          <w:sz w:val="24"/>
          <w:szCs w:val="24"/>
        </w:rPr>
        <w:t>C</w:t>
      </w:r>
      <w:r w:rsidR="00374E08">
        <w:rPr>
          <w:rFonts w:ascii="Times New Roman" w:hAnsi="Times New Roman" w:cs="Times New Roman"/>
          <w:sz w:val="24"/>
          <w:szCs w:val="24"/>
        </w:rPr>
        <w:t>ommittee (SEC)</w:t>
      </w:r>
      <w:r w:rsidRPr="002A4E1F">
        <w:rPr>
          <w:rFonts w:ascii="Times New Roman" w:hAnsi="Times New Roman" w:cs="Times New Roman"/>
          <w:sz w:val="24"/>
          <w:szCs w:val="24"/>
        </w:rPr>
        <w:t xml:space="preserve"> and the SEC </w:t>
      </w:r>
      <w:r w:rsidR="00374E08">
        <w:rPr>
          <w:rFonts w:ascii="Times New Roman" w:hAnsi="Times New Roman" w:cs="Times New Roman"/>
          <w:sz w:val="24"/>
          <w:szCs w:val="24"/>
        </w:rPr>
        <w:t xml:space="preserve">requested </w:t>
      </w:r>
      <w:r w:rsidRPr="002A4E1F">
        <w:rPr>
          <w:rFonts w:ascii="Times New Roman" w:hAnsi="Times New Roman" w:cs="Times New Roman"/>
          <w:sz w:val="24"/>
          <w:szCs w:val="24"/>
        </w:rPr>
        <w:t>more details.</w:t>
      </w:r>
      <w:r w:rsidR="00846395">
        <w:rPr>
          <w:rFonts w:ascii="Times New Roman" w:hAnsi="Times New Roman" w:cs="Times New Roman"/>
          <w:sz w:val="24"/>
          <w:szCs w:val="24"/>
        </w:rPr>
        <w:t xml:space="preserve">  </w:t>
      </w:r>
      <w:r w:rsidR="00A005E6">
        <w:rPr>
          <w:rFonts w:ascii="Times New Roman" w:hAnsi="Times New Roman" w:cs="Times New Roman"/>
          <w:sz w:val="24"/>
          <w:szCs w:val="24"/>
        </w:rPr>
        <w:t>Now, t</w:t>
      </w:r>
      <w:r w:rsidR="00846395">
        <w:rPr>
          <w:rFonts w:ascii="Times New Roman" w:hAnsi="Times New Roman" w:cs="Times New Roman"/>
          <w:sz w:val="24"/>
          <w:szCs w:val="24"/>
        </w:rPr>
        <w:t xml:space="preserve">he charge to the ASC will </w:t>
      </w:r>
      <w:r w:rsidR="00A005E6">
        <w:rPr>
          <w:rFonts w:ascii="Times New Roman" w:hAnsi="Times New Roman" w:cs="Times New Roman"/>
          <w:sz w:val="24"/>
          <w:szCs w:val="24"/>
        </w:rPr>
        <w:t xml:space="preserve">be </w:t>
      </w:r>
      <w:r w:rsidR="00846395">
        <w:rPr>
          <w:rFonts w:ascii="Times New Roman" w:hAnsi="Times New Roman" w:cs="Times New Roman"/>
          <w:sz w:val="24"/>
          <w:szCs w:val="24"/>
        </w:rPr>
        <w:t>re</w:t>
      </w:r>
      <w:r w:rsidR="00A005E6">
        <w:rPr>
          <w:rFonts w:ascii="Times New Roman" w:hAnsi="Times New Roman" w:cs="Times New Roman"/>
          <w:sz w:val="24"/>
          <w:szCs w:val="24"/>
        </w:rPr>
        <w:t>iterated and follow-up sought: t</w:t>
      </w:r>
      <w:r w:rsidRPr="002A4E1F">
        <w:rPr>
          <w:rFonts w:ascii="Times New Roman" w:hAnsi="Times New Roman" w:cs="Times New Roman"/>
          <w:sz w:val="24"/>
          <w:szCs w:val="24"/>
        </w:rPr>
        <w:t xml:space="preserve">o review </w:t>
      </w:r>
      <w:r w:rsidR="00A005E6">
        <w:rPr>
          <w:rFonts w:ascii="Times New Roman" w:hAnsi="Times New Roman" w:cs="Times New Roman"/>
          <w:sz w:val="24"/>
          <w:szCs w:val="24"/>
        </w:rPr>
        <w:t xml:space="preserve">the </w:t>
      </w:r>
      <w:r w:rsidR="00A005E6" w:rsidRPr="002A4E1F">
        <w:rPr>
          <w:rFonts w:ascii="Times New Roman" w:hAnsi="Times New Roman" w:cs="Times New Roman"/>
          <w:sz w:val="24"/>
          <w:szCs w:val="24"/>
        </w:rPr>
        <w:t>Academic Success Evaluation Task Force</w:t>
      </w:r>
      <w:r w:rsidR="00A005E6">
        <w:rPr>
          <w:rFonts w:ascii="Times New Roman" w:hAnsi="Times New Roman" w:cs="Times New Roman"/>
          <w:sz w:val="24"/>
          <w:szCs w:val="24"/>
        </w:rPr>
        <w:t>’s</w:t>
      </w:r>
      <w:r w:rsidR="00A005E6" w:rsidRPr="002A4E1F">
        <w:rPr>
          <w:rFonts w:ascii="Times New Roman" w:hAnsi="Times New Roman" w:cs="Times New Roman"/>
          <w:sz w:val="24"/>
          <w:szCs w:val="24"/>
        </w:rPr>
        <w:t xml:space="preserve"> report</w:t>
      </w:r>
      <w:r w:rsidR="00A005E6">
        <w:rPr>
          <w:rFonts w:ascii="Times New Roman" w:hAnsi="Times New Roman" w:cs="Times New Roman"/>
          <w:sz w:val="24"/>
          <w:szCs w:val="24"/>
        </w:rPr>
        <w:t xml:space="preserve"> </w:t>
      </w:r>
      <w:r w:rsidRPr="002A4E1F">
        <w:rPr>
          <w:rFonts w:ascii="Times New Roman" w:hAnsi="Times New Roman" w:cs="Times New Roman"/>
          <w:sz w:val="24"/>
          <w:szCs w:val="24"/>
        </w:rPr>
        <w:t xml:space="preserve">and </w:t>
      </w:r>
      <w:r w:rsidR="00A005E6">
        <w:rPr>
          <w:rFonts w:ascii="Times New Roman" w:hAnsi="Times New Roman" w:cs="Times New Roman"/>
          <w:sz w:val="24"/>
          <w:szCs w:val="24"/>
        </w:rPr>
        <w:t xml:space="preserve">to </w:t>
      </w:r>
      <w:r w:rsidRPr="002A4E1F">
        <w:rPr>
          <w:rFonts w:ascii="Times New Roman" w:hAnsi="Times New Roman" w:cs="Times New Roman"/>
          <w:sz w:val="24"/>
          <w:szCs w:val="24"/>
        </w:rPr>
        <w:t>provide feedback to the</w:t>
      </w:r>
      <w:r w:rsidR="00A005E6">
        <w:rPr>
          <w:rFonts w:ascii="Times New Roman" w:hAnsi="Times New Roman" w:cs="Times New Roman"/>
          <w:sz w:val="24"/>
          <w:szCs w:val="24"/>
        </w:rPr>
        <w:t xml:space="preserve"> Senate. </w:t>
      </w:r>
    </w:p>
    <w:p w14:paraId="69FDF29E" w14:textId="5CAFBC40" w:rsidR="00BE23B6" w:rsidRPr="00EE05E9" w:rsidRDefault="00BE23B6" w:rsidP="00BE23B6">
      <w:pPr>
        <w:rPr>
          <w:rFonts w:ascii="Times New Roman" w:hAnsi="Times New Roman" w:cs="Times New Roman"/>
          <w:bCs/>
          <w:sz w:val="24"/>
          <w:szCs w:val="24"/>
        </w:rPr>
      </w:pPr>
    </w:p>
    <w:p w14:paraId="78E984F2" w14:textId="05CB97D6" w:rsidR="00F42CD1" w:rsidRPr="00C8702F" w:rsidRDefault="00F42CD1" w:rsidP="003E5168">
      <w:pPr>
        <w:spacing w:after="0" w:line="240" w:lineRule="auto"/>
        <w:ind w:left="1440" w:right="-180" w:hanging="720"/>
        <w:rPr>
          <w:rFonts w:ascii="Times New Roman" w:eastAsia="Times New Roman" w:hAnsi="Times New Roman" w:cs="Times New Roman"/>
          <w:color w:val="000000"/>
          <w:sz w:val="24"/>
          <w:szCs w:val="24"/>
        </w:rPr>
      </w:pPr>
      <w:r w:rsidRPr="00D34BE9">
        <w:rPr>
          <w:rFonts w:ascii="Times New Roman" w:eastAsia="Times New Roman" w:hAnsi="Times New Roman" w:cs="Times New Roman"/>
          <w:b/>
          <w:bCs/>
          <w:color w:val="000000"/>
          <w:sz w:val="24"/>
          <w:szCs w:val="24"/>
        </w:rPr>
        <w:t xml:space="preserve">VI. </w:t>
      </w:r>
      <w:r w:rsidRPr="00D34BE9">
        <w:rPr>
          <w:rFonts w:ascii="Times New Roman" w:eastAsia="Times New Roman" w:hAnsi="Times New Roman" w:cs="Times New Roman"/>
          <w:b/>
          <w:bCs/>
          <w:color w:val="000000"/>
          <w:sz w:val="24"/>
          <w:szCs w:val="24"/>
        </w:rPr>
        <w:tab/>
        <w:t>Early Childhood Education:</w:t>
      </w:r>
      <w:r w:rsidR="00C8702F" w:rsidRPr="00D34BE9">
        <w:rPr>
          <w:rFonts w:ascii="Times New Roman" w:eastAsia="Times New Roman" w:hAnsi="Times New Roman" w:cs="Times New Roman"/>
          <w:b/>
          <w:bCs/>
          <w:color w:val="000000"/>
          <w:sz w:val="24"/>
          <w:szCs w:val="24"/>
        </w:rPr>
        <w:t xml:space="preserve"> </w:t>
      </w:r>
      <w:r w:rsidRPr="00D34BE9">
        <w:rPr>
          <w:rFonts w:ascii="Times New Roman" w:eastAsia="Times New Roman" w:hAnsi="Times New Roman" w:cs="Times New Roman"/>
          <w:b/>
          <w:color w:val="000000"/>
          <w:sz w:val="24"/>
          <w:szCs w:val="24"/>
        </w:rPr>
        <w:t>Infant Toddler Option</w:t>
      </w:r>
      <w:r w:rsidRPr="00D34BE9">
        <w:rPr>
          <w:rFonts w:ascii="Times New Roman" w:eastAsia="Times New Roman" w:hAnsi="Times New Roman" w:cs="Times New Roman"/>
          <w:b/>
          <w:bCs/>
          <w:color w:val="000000"/>
          <w:sz w:val="24"/>
          <w:szCs w:val="24"/>
        </w:rPr>
        <w:t> </w:t>
      </w:r>
      <w:r w:rsidRPr="00D34BE9">
        <w:rPr>
          <w:rFonts w:ascii="Times New Roman" w:eastAsia="Times New Roman" w:hAnsi="Times New Roman" w:cs="Times New Roman"/>
          <w:b/>
          <w:color w:val="000000"/>
          <w:sz w:val="24"/>
          <w:szCs w:val="24"/>
        </w:rPr>
        <w:t>Proposal</w:t>
      </w:r>
      <w:r w:rsidR="003E5168">
        <w:rPr>
          <w:rFonts w:ascii="Times New Roman" w:eastAsia="Times New Roman" w:hAnsi="Times New Roman" w:cs="Times New Roman"/>
          <w:color w:val="000000"/>
          <w:sz w:val="24"/>
          <w:szCs w:val="24"/>
        </w:rPr>
        <w:t xml:space="preserve">                (see a</w:t>
      </w:r>
      <w:r w:rsidRPr="003E5168">
        <w:rPr>
          <w:rFonts w:ascii="Times New Roman" w:eastAsia="Times New Roman" w:hAnsi="Times New Roman" w:cs="Times New Roman"/>
          <w:bCs/>
          <w:iCs/>
          <w:color w:val="000000"/>
          <w:sz w:val="24"/>
          <w:szCs w:val="24"/>
        </w:rPr>
        <w:t>ttachment #1)</w:t>
      </w:r>
    </w:p>
    <w:p w14:paraId="3B495951" w14:textId="52722FBF" w:rsidR="00183367" w:rsidRPr="00183367" w:rsidRDefault="00F42CD1" w:rsidP="00F42CD1">
      <w:pPr>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
          <w:iCs/>
          <w:color w:val="000000"/>
          <w:sz w:val="24"/>
          <w:szCs w:val="24"/>
        </w:rPr>
        <w:tab/>
      </w:r>
      <w:r w:rsidR="00183367" w:rsidRPr="00183367">
        <w:rPr>
          <w:rFonts w:ascii="Times New Roman" w:eastAsia="Times New Roman" w:hAnsi="Times New Roman" w:cs="Times New Roman"/>
          <w:bCs/>
          <w:iCs/>
          <w:color w:val="000000"/>
          <w:sz w:val="24"/>
          <w:szCs w:val="24"/>
        </w:rPr>
        <w:t>This is the first program</w:t>
      </w:r>
      <w:r w:rsidR="00183367">
        <w:rPr>
          <w:rFonts w:ascii="Times New Roman" w:eastAsia="Times New Roman" w:hAnsi="Times New Roman" w:cs="Times New Roman"/>
          <w:bCs/>
          <w:iCs/>
          <w:color w:val="000000"/>
          <w:sz w:val="24"/>
          <w:szCs w:val="24"/>
        </w:rPr>
        <w:t xml:space="preserve"> to move to the Senate floor based on the 30-day </w:t>
      </w:r>
      <w:r w:rsidR="00183367">
        <w:rPr>
          <w:rFonts w:ascii="Times New Roman" w:eastAsia="Times New Roman" w:hAnsi="Times New Roman" w:cs="Times New Roman"/>
          <w:bCs/>
          <w:iCs/>
          <w:color w:val="000000"/>
          <w:sz w:val="24"/>
          <w:szCs w:val="24"/>
        </w:rPr>
        <w:tab/>
        <w:t>rule.</w:t>
      </w:r>
    </w:p>
    <w:p w14:paraId="019E81AA" w14:textId="77777777" w:rsidR="00183367" w:rsidRDefault="00183367" w:rsidP="00F42CD1">
      <w:pPr>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ab/>
      </w:r>
    </w:p>
    <w:p w14:paraId="1A4D6A52" w14:textId="395920F0" w:rsidR="00F42CD1" w:rsidRDefault="00183367" w:rsidP="00F42CD1">
      <w:pPr>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ab/>
      </w:r>
      <w:r w:rsidR="00F42CD1" w:rsidRPr="00F42CD1">
        <w:rPr>
          <w:rFonts w:ascii="Times New Roman" w:eastAsia="Times New Roman" w:hAnsi="Times New Roman" w:cs="Times New Roman"/>
          <w:bCs/>
          <w:iCs/>
          <w:color w:val="000000"/>
          <w:sz w:val="24"/>
          <w:szCs w:val="24"/>
          <w:u w:val="single"/>
        </w:rPr>
        <w:t>Motion</w:t>
      </w:r>
      <w:r w:rsidR="00F42CD1" w:rsidRPr="00F42CD1">
        <w:rPr>
          <w:rFonts w:ascii="Times New Roman" w:eastAsia="Times New Roman" w:hAnsi="Times New Roman" w:cs="Times New Roman"/>
          <w:bCs/>
          <w:iCs/>
          <w:color w:val="000000"/>
          <w:sz w:val="24"/>
          <w:szCs w:val="24"/>
        </w:rPr>
        <w:t xml:space="preserve"> </w:t>
      </w:r>
      <w:r w:rsidR="00F42CD1">
        <w:rPr>
          <w:rFonts w:ascii="Times New Roman" w:eastAsia="Times New Roman" w:hAnsi="Times New Roman" w:cs="Times New Roman"/>
          <w:bCs/>
          <w:iCs/>
          <w:color w:val="000000"/>
          <w:sz w:val="24"/>
          <w:szCs w:val="24"/>
        </w:rPr>
        <w:t>(made and seconded): to approve program</w:t>
      </w:r>
      <w:r w:rsidR="009F5EF3">
        <w:rPr>
          <w:rFonts w:ascii="Times New Roman" w:eastAsia="Times New Roman" w:hAnsi="Times New Roman" w:cs="Times New Roman"/>
          <w:bCs/>
          <w:iCs/>
          <w:color w:val="000000"/>
          <w:sz w:val="24"/>
          <w:szCs w:val="24"/>
        </w:rPr>
        <w:t>.</w:t>
      </w:r>
    </w:p>
    <w:p w14:paraId="5D6B549B" w14:textId="58F33A6B" w:rsidR="002E2E49" w:rsidRDefault="00F42CD1" w:rsidP="00F949C7">
      <w:pPr>
        <w:spacing w:after="0" w:line="240" w:lineRule="auto"/>
        <w:ind w:left="14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Discussion: Where is the assessment plan</w:t>
      </w:r>
      <w:r w:rsidR="004C668D">
        <w:rPr>
          <w:rFonts w:ascii="Times New Roman" w:eastAsia="Times New Roman" w:hAnsi="Times New Roman" w:cs="Times New Roman"/>
          <w:bCs/>
          <w:iCs/>
          <w:color w:val="000000"/>
          <w:sz w:val="24"/>
          <w:szCs w:val="24"/>
        </w:rPr>
        <w:t xml:space="preserve"> in the program</w:t>
      </w:r>
      <w:r>
        <w:rPr>
          <w:rFonts w:ascii="Times New Roman" w:eastAsia="Times New Roman" w:hAnsi="Times New Roman" w:cs="Times New Roman"/>
          <w:bCs/>
          <w:iCs/>
          <w:color w:val="000000"/>
          <w:sz w:val="24"/>
          <w:szCs w:val="24"/>
        </w:rPr>
        <w:t>?</w:t>
      </w:r>
      <w:r w:rsidR="004C668D">
        <w:rPr>
          <w:rFonts w:ascii="Times New Roman" w:eastAsia="Times New Roman" w:hAnsi="Times New Roman" w:cs="Times New Roman"/>
          <w:bCs/>
          <w:iCs/>
          <w:color w:val="000000"/>
          <w:sz w:val="24"/>
          <w:szCs w:val="24"/>
        </w:rPr>
        <w:t xml:space="preserve"> As the first program arising under the 30-day, the Senate should not discuss the details of this program and should just vote on it without further discussion.</w:t>
      </w:r>
      <w:r>
        <w:rPr>
          <w:rFonts w:ascii="Times New Roman" w:eastAsia="Times New Roman" w:hAnsi="Times New Roman" w:cs="Times New Roman"/>
          <w:bCs/>
          <w:iCs/>
          <w:color w:val="000000"/>
          <w:sz w:val="24"/>
          <w:szCs w:val="24"/>
        </w:rPr>
        <w:t xml:space="preserve"> </w:t>
      </w:r>
      <w:r w:rsidR="006513B5">
        <w:rPr>
          <w:rFonts w:ascii="Times New Roman" w:eastAsia="Times New Roman" w:hAnsi="Times New Roman" w:cs="Times New Roman"/>
          <w:bCs/>
          <w:iCs/>
          <w:color w:val="000000"/>
          <w:sz w:val="24"/>
          <w:szCs w:val="24"/>
        </w:rPr>
        <w:t>Numerous committees have already reviewed the proposal. C&amp;I has not reviewed the proposal so where do we review the details of this proposal? The</w:t>
      </w:r>
      <w:r w:rsidR="00843731">
        <w:rPr>
          <w:rFonts w:ascii="Times New Roman" w:eastAsia="Times New Roman" w:hAnsi="Times New Roman" w:cs="Times New Roman"/>
          <w:bCs/>
          <w:iCs/>
          <w:color w:val="000000"/>
          <w:sz w:val="24"/>
          <w:szCs w:val="24"/>
        </w:rPr>
        <w:t xml:space="preserve"> document included </w:t>
      </w:r>
      <w:r w:rsidR="006513B5">
        <w:rPr>
          <w:rFonts w:ascii="Times New Roman" w:eastAsia="Times New Roman" w:hAnsi="Times New Roman" w:cs="Times New Roman"/>
          <w:bCs/>
          <w:iCs/>
          <w:color w:val="000000"/>
          <w:sz w:val="24"/>
          <w:szCs w:val="24"/>
        </w:rPr>
        <w:t xml:space="preserve">contradictory sentences </w:t>
      </w:r>
      <w:r w:rsidR="00843731">
        <w:rPr>
          <w:rFonts w:ascii="Times New Roman" w:eastAsia="Times New Roman" w:hAnsi="Times New Roman" w:cs="Times New Roman"/>
          <w:bCs/>
          <w:iCs/>
          <w:color w:val="000000"/>
          <w:sz w:val="24"/>
          <w:szCs w:val="24"/>
        </w:rPr>
        <w:t xml:space="preserve">about </w:t>
      </w:r>
      <w:r w:rsidR="006513B5">
        <w:rPr>
          <w:rFonts w:ascii="Times New Roman" w:eastAsia="Times New Roman" w:hAnsi="Times New Roman" w:cs="Times New Roman"/>
          <w:bCs/>
          <w:iCs/>
          <w:color w:val="000000"/>
          <w:sz w:val="24"/>
          <w:szCs w:val="24"/>
        </w:rPr>
        <w:t xml:space="preserve">budget impact. </w:t>
      </w:r>
      <w:r w:rsidR="00843731">
        <w:rPr>
          <w:rFonts w:ascii="Times New Roman" w:eastAsia="Times New Roman" w:hAnsi="Times New Roman" w:cs="Times New Roman"/>
          <w:bCs/>
          <w:iCs/>
          <w:color w:val="000000"/>
          <w:sz w:val="24"/>
          <w:szCs w:val="24"/>
        </w:rPr>
        <w:t>T</w:t>
      </w:r>
      <w:r w:rsidR="006513B5">
        <w:rPr>
          <w:rFonts w:ascii="Times New Roman" w:eastAsia="Times New Roman" w:hAnsi="Times New Roman" w:cs="Times New Roman"/>
          <w:bCs/>
          <w:iCs/>
          <w:color w:val="000000"/>
          <w:sz w:val="24"/>
          <w:szCs w:val="24"/>
        </w:rPr>
        <w:t xml:space="preserve">he curriculum maps </w:t>
      </w:r>
      <w:r w:rsidR="00843731">
        <w:rPr>
          <w:rFonts w:ascii="Times New Roman" w:eastAsia="Times New Roman" w:hAnsi="Times New Roman" w:cs="Times New Roman"/>
          <w:bCs/>
          <w:iCs/>
          <w:color w:val="000000"/>
          <w:sz w:val="24"/>
          <w:szCs w:val="24"/>
        </w:rPr>
        <w:t xml:space="preserve">in the document include </w:t>
      </w:r>
      <w:r w:rsidR="006513B5">
        <w:rPr>
          <w:rFonts w:ascii="Times New Roman" w:eastAsia="Times New Roman" w:hAnsi="Times New Roman" w:cs="Times New Roman"/>
          <w:bCs/>
          <w:iCs/>
          <w:color w:val="000000"/>
          <w:sz w:val="24"/>
          <w:szCs w:val="24"/>
        </w:rPr>
        <w:t>total</w:t>
      </w:r>
      <w:r w:rsidR="00843731">
        <w:rPr>
          <w:rFonts w:ascii="Times New Roman" w:eastAsia="Times New Roman" w:hAnsi="Times New Roman" w:cs="Times New Roman"/>
          <w:bCs/>
          <w:iCs/>
          <w:color w:val="000000"/>
          <w:sz w:val="24"/>
          <w:szCs w:val="24"/>
        </w:rPr>
        <w:t xml:space="preserve"> </w:t>
      </w:r>
      <w:r w:rsidR="006513B5">
        <w:rPr>
          <w:rFonts w:ascii="Times New Roman" w:eastAsia="Times New Roman" w:hAnsi="Times New Roman" w:cs="Times New Roman"/>
          <w:bCs/>
          <w:iCs/>
          <w:color w:val="000000"/>
          <w:sz w:val="24"/>
          <w:szCs w:val="24"/>
        </w:rPr>
        <w:t xml:space="preserve">credits </w:t>
      </w:r>
      <w:r w:rsidR="00843731">
        <w:rPr>
          <w:rFonts w:ascii="Times New Roman" w:eastAsia="Times New Roman" w:hAnsi="Times New Roman" w:cs="Times New Roman"/>
          <w:bCs/>
          <w:iCs/>
          <w:color w:val="000000"/>
          <w:sz w:val="24"/>
          <w:szCs w:val="24"/>
        </w:rPr>
        <w:t>that</w:t>
      </w:r>
      <w:r w:rsidR="006513B5">
        <w:rPr>
          <w:rFonts w:ascii="Times New Roman" w:eastAsia="Times New Roman" w:hAnsi="Times New Roman" w:cs="Times New Roman"/>
          <w:bCs/>
          <w:iCs/>
          <w:color w:val="000000"/>
          <w:sz w:val="24"/>
          <w:szCs w:val="24"/>
        </w:rPr>
        <w:t xml:space="preserve"> do not add up correctly.  </w:t>
      </w:r>
      <w:r w:rsidR="00843731">
        <w:rPr>
          <w:rFonts w:ascii="Times New Roman" w:eastAsia="Times New Roman" w:hAnsi="Times New Roman" w:cs="Times New Roman"/>
          <w:bCs/>
          <w:iCs/>
          <w:color w:val="000000"/>
          <w:sz w:val="24"/>
          <w:szCs w:val="24"/>
        </w:rPr>
        <w:t xml:space="preserve">There are six new courses noted but descriptions are not provided. How can the Senate approve this document? Why did the deans and provost approval this document? C&amp;I should have corrected these errors. The proposal is more than three years old. The proposers are very willing to make the corrections. </w:t>
      </w:r>
      <w:r w:rsidR="008205E4">
        <w:rPr>
          <w:rFonts w:ascii="Times New Roman" w:eastAsia="Times New Roman" w:hAnsi="Times New Roman" w:cs="Times New Roman"/>
          <w:bCs/>
          <w:iCs/>
          <w:color w:val="000000"/>
          <w:sz w:val="24"/>
          <w:szCs w:val="24"/>
        </w:rPr>
        <w:t>Some of t</w:t>
      </w:r>
      <w:r w:rsidR="00843731">
        <w:rPr>
          <w:rFonts w:ascii="Times New Roman" w:eastAsia="Times New Roman" w:hAnsi="Times New Roman" w:cs="Times New Roman"/>
          <w:bCs/>
          <w:iCs/>
          <w:color w:val="000000"/>
          <w:sz w:val="24"/>
          <w:szCs w:val="24"/>
        </w:rPr>
        <w:t xml:space="preserve">he new courses have been approved </w:t>
      </w:r>
      <w:r w:rsidR="008205E4">
        <w:rPr>
          <w:rFonts w:ascii="Times New Roman" w:eastAsia="Times New Roman" w:hAnsi="Times New Roman" w:cs="Times New Roman"/>
          <w:bCs/>
          <w:iCs/>
          <w:color w:val="000000"/>
          <w:sz w:val="24"/>
          <w:szCs w:val="24"/>
        </w:rPr>
        <w:t>so t</w:t>
      </w:r>
      <w:r w:rsidR="00843731">
        <w:rPr>
          <w:rFonts w:ascii="Times New Roman" w:eastAsia="Times New Roman" w:hAnsi="Times New Roman" w:cs="Times New Roman"/>
          <w:bCs/>
          <w:iCs/>
          <w:color w:val="000000"/>
          <w:sz w:val="24"/>
          <w:szCs w:val="24"/>
        </w:rPr>
        <w:t>he</w:t>
      </w:r>
      <w:r w:rsidR="008205E4">
        <w:rPr>
          <w:rFonts w:ascii="Times New Roman" w:eastAsia="Times New Roman" w:hAnsi="Times New Roman" w:cs="Times New Roman"/>
          <w:bCs/>
          <w:iCs/>
          <w:color w:val="000000"/>
          <w:sz w:val="24"/>
          <w:szCs w:val="24"/>
        </w:rPr>
        <w:t xml:space="preserve"> document may</w:t>
      </w:r>
      <w:r w:rsidR="00B47F45">
        <w:rPr>
          <w:rFonts w:ascii="Times New Roman" w:eastAsia="Times New Roman" w:hAnsi="Times New Roman" w:cs="Times New Roman"/>
          <w:bCs/>
          <w:iCs/>
          <w:color w:val="000000"/>
          <w:sz w:val="24"/>
          <w:szCs w:val="24"/>
        </w:rPr>
        <w:t xml:space="preserve"> </w:t>
      </w:r>
      <w:r w:rsidR="008205E4">
        <w:rPr>
          <w:rFonts w:ascii="Times New Roman" w:eastAsia="Times New Roman" w:hAnsi="Times New Roman" w:cs="Times New Roman"/>
          <w:bCs/>
          <w:iCs/>
          <w:color w:val="000000"/>
          <w:sz w:val="24"/>
          <w:szCs w:val="24"/>
        </w:rPr>
        <w:t xml:space="preserve">be an old version.  </w:t>
      </w:r>
      <w:r w:rsidR="002E2E49">
        <w:rPr>
          <w:rFonts w:ascii="Times New Roman" w:eastAsia="Times New Roman" w:hAnsi="Times New Roman" w:cs="Times New Roman"/>
          <w:bCs/>
          <w:iCs/>
          <w:color w:val="000000"/>
          <w:sz w:val="24"/>
          <w:szCs w:val="24"/>
        </w:rPr>
        <w:t>The budget in the document may also be an earlier version than was approved by Planning</w:t>
      </w:r>
      <w:r w:rsidR="00A366C7">
        <w:rPr>
          <w:rFonts w:ascii="Times New Roman" w:eastAsia="Times New Roman" w:hAnsi="Times New Roman" w:cs="Times New Roman"/>
          <w:bCs/>
          <w:iCs/>
          <w:color w:val="000000"/>
          <w:sz w:val="24"/>
          <w:szCs w:val="24"/>
        </w:rPr>
        <w:t xml:space="preserve">, Development and </w:t>
      </w:r>
      <w:r w:rsidR="002E2E49">
        <w:rPr>
          <w:rFonts w:ascii="Times New Roman" w:eastAsia="Times New Roman" w:hAnsi="Times New Roman" w:cs="Times New Roman"/>
          <w:bCs/>
          <w:iCs/>
          <w:color w:val="000000"/>
          <w:sz w:val="24"/>
          <w:szCs w:val="24"/>
        </w:rPr>
        <w:t>Budget (P</w:t>
      </w:r>
      <w:r w:rsidR="00A366C7">
        <w:rPr>
          <w:rFonts w:ascii="Times New Roman" w:eastAsia="Times New Roman" w:hAnsi="Times New Roman" w:cs="Times New Roman"/>
          <w:bCs/>
          <w:iCs/>
          <w:color w:val="000000"/>
          <w:sz w:val="24"/>
          <w:szCs w:val="24"/>
        </w:rPr>
        <w:t>D</w:t>
      </w:r>
      <w:r w:rsidR="002E2E49">
        <w:rPr>
          <w:rFonts w:ascii="Times New Roman" w:eastAsia="Times New Roman" w:hAnsi="Times New Roman" w:cs="Times New Roman"/>
          <w:bCs/>
          <w:iCs/>
          <w:color w:val="000000"/>
          <w:sz w:val="24"/>
          <w:szCs w:val="24"/>
        </w:rPr>
        <w:t>&amp;B)</w:t>
      </w:r>
      <w:r w:rsidR="00A366C7">
        <w:rPr>
          <w:rFonts w:ascii="Times New Roman" w:eastAsia="Times New Roman" w:hAnsi="Times New Roman" w:cs="Times New Roman"/>
          <w:bCs/>
          <w:iCs/>
          <w:color w:val="000000"/>
          <w:sz w:val="24"/>
          <w:szCs w:val="24"/>
        </w:rPr>
        <w:t>.</w:t>
      </w:r>
    </w:p>
    <w:p w14:paraId="14046044" w14:textId="77777777" w:rsidR="002E2E49" w:rsidRDefault="002E2E49" w:rsidP="00F949C7">
      <w:pPr>
        <w:spacing w:after="0" w:line="240" w:lineRule="auto"/>
        <w:ind w:left="1440"/>
        <w:rPr>
          <w:rFonts w:ascii="Times New Roman" w:eastAsia="Times New Roman" w:hAnsi="Times New Roman" w:cs="Times New Roman"/>
          <w:bCs/>
          <w:iCs/>
          <w:color w:val="000000"/>
          <w:sz w:val="24"/>
          <w:szCs w:val="24"/>
        </w:rPr>
      </w:pPr>
    </w:p>
    <w:p w14:paraId="67DFB587" w14:textId="06150F8A" w:rsidR="009F74E0" w:rsidRDefault="002E2E49" w:rsidP="00F949C7">
      <w:pPr>
        <w:spacing w:after="0" w:line="240" w:lineRule="auto"/>
        <w:ind w:left="1440"/>
        <w:rPr>
          <w:rFonts w:ascii="Times New Roman" w:eastAsia="Times New Roman" w:hAnsi="Times New Roman" w:cs="Times New Roman"/>
          <w:bCs/>
          <w:iCs/>
          <w:color w:val="000000"/>
          <w:sz w:val="24"/>
          <w:szCs w:val="24"/>
        </w:rPr>
      </w:pPr>
      <w:r w:rsidRPr="00F949C7">
        <w:rPr>
          <w:rFonts w:ascii="Times New Roman" w:eastAsia="Times New Roman" w:hAnsi="Times New Roman" w:cs="Times New Roman"/>
          <w:bCs/>
          <w:iCs/>
          <w:color w:val="000000"/>
          <w:sz w:val="24"/>
          <w:szCs w:val="24"/>
          <w:u w:val="single"/>
        </w:rPr>
        <w:t>Motion (made and second</w:t>
      </w:r>
      <w:r w:rsidR="00B47F45">
        <w:rPr>
          <w:rFonts w:ascii="Times New Roman" w:eastAsia="Times New Roman" w:hAnsi="Times New Roman" w:cs="Times New Roman"/>
          <w:bCs/>
          <w:iCs/>
          <w:color w:val="000000"/>
          <w:sz w:val="24"/>
          <w:szCs w:val="24"/>
          <w:u w:val="single"/>
        </w:rPr>
        <w:t>ed</w:t>
      </w:r>
      <w:r w:rsidRPr="00F949C7">
        <w:rPr>
          <w:rFonts w:ascii="Times New Roman" w:eastAsia="Times New Roman" w:hAnsi="Times New Roman" w:cs="Times New Roman"/>
          <w:bCs/>
          <w:iCs/>
          <w:color w:val="000000"/>
          <w:sz w:val="24"/>
          <w:szCs w:val="24"/>
          <w:u w:val="single"/>
        </w:rPr>
        <w:t>):</w:t>
      </w:r>
      <w:r>
        <w:rPr>
          <w:rFonts w:ascii="Times New Roman" w:eastAsia="Times New Roman" w:hAnsi="Times New Roman" w:cs="Times New Roman"/>
          <w:bCs/>
          <w:iCs/>
          <w:color w:val="000000"/>
          <w:sz w:val="24"/>
          <w:szCs w:val="24"/>
        </w:rPr>
        <w:t xml:space="preserve"> to table the m</w:t>
      </w:r>
      <w:r w:rsidR="009F74E0">
        <w:rPr>
          <w:rFonts w:ascii="Times New Roman" w:eastAsia="Times New Roman" w:hAnsi="Times New Roman" w:cs="Times New Roman"/>
          <w:bCs/>
          <w:iCs/>
          <w:color w:val="000000"/>
          <w:sz w:val="24"/>
          <w:szCs w:val="24"/>
        </w:rPr>
        <w:t>otion [to approve the program].</w:t>
      </w:r>
    </w:p>
    <w:p w14:paraId="2D32FB66" w14:textId="77777777" w:rsidR="009F74E0" w:rsidRDefault="009F74E0" w:rsidP="00F949C7">
      <w:pPr>
        <w:spacing w:after="0" w:line="240" w:lineRule="auto"/>
        <w:ind w:left="14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Point of Order: Can the Senate send proposal back to C&amp;I? Yes.</w:t>
      </w:r>
    </w:p>
    <w:p w14:paraId="574BB3A5" w14:textId="2A7E5BD2" w:rsidR="00F42CD1" w:rsidRDefault="009F74E0" w:rsidP="00F949C7">
      <w:pPr>
        <w:spacing w:after="0" w:line="240" w:lineRule="auto"/>
        <w:ind w:left="14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Discussion: Should the proposers be penalized because the Senate probably has the wrong document? </w:t>
      </w:r>
      <w:r w:rsidR="002B3ACD">
        <w:rPr>
          <w:rFonts w:ascii="Times New Roman" w:eastAsia="Times New Roman" w:hAnsi="Times New Roman" w:cs="Times New Roman"/>
          <w:bCs/>
          <w:iCs/>
          <w:color w:val="000000"/>
          <w:sz w:val="24"/>
          <w:szCs w:val="24"/>
        </w:rPr>
        <w:t>Enrollment is being hampered and this will be the first program of its kind in New Jersey.</w:t>
      </w:r>
      <w:r w:rsidR="004C100D">
        <w:rPr>
          <w:rFonts w:ascii="Times New Roman" w:eastAsia="Times New Roman" w:hAnsi="Times New Roman" w:cs="Times New Roman"/>
          <w:bCs/>
          <w:iCs/>
          <w:color w:val="000000"/>
          <w:sz w:val="24"/>
          <w:szCs w:val="24"/>
        </w:rPr>
        <w:t xml:space="preserve"> How about sending to the proposers a list of missing items and corrections? </w:t>
      </w:r>
      <w:r w:rsidR="00336C01">
        <w:rPr>
          <w:rFonts w:ascii="Times New Roman" w:eastAsia="Times New Roman" w:hAnsi="Times New Roman" w:cs="Times New Roman"/>
          <w:bCs/>
          <w:iCs/>
          <w:color w:val="000000"/>
          <w:sz w:val="24"/>
          <w:szCs w:val="24"/>
        </w:rPr>
        <w:t xml:space="preserve">The Senate is holding up proposals to the detriment of students and </w:t>
      </w:r>
      <w:r w:rsidR="00F62FCB">
        <w:rPr>
          <w:rFonts w:ascii="Times New Roman" w:eastAsia="Times New Roman" w:hAnsi="Times New Roman" w:cs="Times New Roman"/>
          <w:bCs/>
          <w:iCs/>
          <w:color w:val="000000"/>
          <w:sz w:val="24"/>
          <w:szCs w:val="24"/>
        </w:rPr>
        <w:t xml:space="preserve">to </w:t>
      </w:r>
      <w:r w:rsidR="00336C01">
        <w:rPr>
          <w:rFonts w:ascii="Times New Roman" w:eastAsia="Times New Roman" w:hAnsi="Times New Roman" w:cs="Times New Roman"/>
          <w:bCs/>
          <w:iCs/>
          <w:color w:val="000000"/>
          <w:sz w:val="24"/>
          <w:szCs w:val="24"/>
        </w:rPr>
        <w:t>motivated faculty proposers.</w:t>
      </w:r>
      <w:r w:rsidR="00F62FCB">
        <w:rPr>
          <w:rFonts w:ascii="Times New Roman" w:eastAsia="Times New Roman" w:hAnsi="Times New Roman" w:cs="Times New Roman"/>
          <w:bCs/>
          <w:iCs/>
          <w:color w:val="000000"/>
          <w:sz w:val="24"/>
          <w:szCs w:val="24"/>
        </w:rPr>
        <w:t xml:space="preserve"> This proposal reached C&amp;I in May 2018 not before. The University needs a method of identifying and correcting errors before proposals reach the entire Senate.</w:t>
      </w:r>
      <w:r w:rsidR="00792E5C">
        <w:rPr>
          <w:rFonts w:ascii="Times New Roman" w:eastAsia="Times New Roman" w:hAnsi="Times New Roman" w:cs="Times New Roman"/>
          <w:bCs/>
          <w:iCs/>
          <w:color w:val="000000"/>
          <w:sz w:val="24"/>
          <w:szCs w:val="24"/>
        </w:rPr>
        <w:t xml:space="preserve"> We need a way to expedite approval and have the document corrected</w:t>
      </w:r>
      <w:r w:rsidR="00B47F45">
        <w:rPr>
          <w:rFonts w:ascii="Times New Roman" w:eastAsia="Times New Roman" w:hAnsi="Times New Roman" w:cs="Times New Roman"/>
          <w:bCs/>
          <w:iCs/>
          <w:color w:val="000000"/>
          <w:sz w:val="24"/>
          <w:szCs w:val="24"/>
        </w:rPr>
        <w:t>;</w:t>
      </w:r>
      <w:r w:rsidR="00792E5C">
        <w:rPr>
          <w:rFonts w:ascii="Times New Roman" w:eastAsia="Times New Roman" w:hAnsi="Times New Roman" w:cs="Times New Roman"/>
          <w:bCs/>
          <w:iCs/>
          <w:color w:val="000000"/>
          <w:sz w:val="24"/>
          <w:szCs w:val="24"/>
        </w:rPr>
        <w:t xml:space="preserve"> therefore</w:t>
      </w:r>
      <w:r w:rsidR="00B47F45">
        <w:rPr>
          <w:rFonts w:ascii="Times New Roman" w:eastAsia="Times New Roman" w:hAnsi="Times New Roman" w:cs="Times New Roman"/>
          <w:bCs/>
          <w:iCs/>
          <w:color w:val="000000"/>
          <w:sz w:val="24"/>
          <w:szCs w:val="24"/>
        </w:rPr>
        <w:t>,</w:t>
      </w:r>
      <w:r w:rsidR="00792E5C">
        <w:rPr>
          <w:rFonts w:ascii="Times New Roman" w:eastAsia="Times New Roman" w:hAnsi="Times New Roman" w:cs="Times New Roman"/>
          <w:bCs/>
          <w:iCs/>
          <w:color w:val="000000"/>
          <w:sz w:val="24"/>
          <w:szCs w:val="24"/>
        </w:rPr>
        <w:t xml:space="preserve"> let’s vote down the motion to table and have a different motion for the Senate to conditionally approve the program subject to an improved document being sent to and approved by the SEC.  </w:t>
      </w:r>
      <w:r w:rsidR="00336C01">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 xml:space="preserve">   </w:t>
      </w:r>
      <w:r w:rsidR="00843731">
        <w:rPr>
          <w:rFonts w:ascii="Times New Roman" w:eastAsia="Times New Roman" w:hAnsi="Times New Roman" w:cs="Times New Roman"/>
          <w:bCs/>
          <w:iCs/>
          <w:color w:val="000000"/>
          <w:sz w:val="24"/>
          <w:szCs w:val="24"/>
        </w:rPr>
        <w:t xml:space="preserve">  </w:t>
      </w:r>
    </w:p>
    <w:p w14:paraId="7752185F" w14:textId="77777777" w:rsidR="00F42CD1" w:rsidRDefault="00F42CD1" w:rsidP="00F42CD1">
      <w:pPr>
        <w:spacing w:after="0" w:line="240" w:lineRule="auto"/>
        <w:ind w:left="720"/>
        <w:rPr>
          <w:rFonts w:ascii="Times New Roman" w:eastAsia="Times New Roman" w:hAnsi="Times New Roman" w:cs="Times New Roman"/>
          <w:bCs/>
          <w:iCs/>
          <w:color w:val="000000"/>
          <w:sz w:val="24"/>
          <w:szCs w:val="24"/>
        </w:rPr>
      </w:pPr>
      <w:r w:rsidRPr="00F42CD1">
        <w:rPr>
          <w:rFonts w:ascii="Times New Roman" w:eastAsia="Times New Roman" w:hAnsi="Times New Roman" w:cs="Times New Roman"/>
          <w:bCs/>
          <w:iCs/>
          <w:color w:val="000000"/>
          <w:sz w:val="24"/>
          <w:szCs w:val="24"/>
        </w:rPr>
        <w:tab/>
        <w:t xml:space="preserve">Motion to table: not passed. </w:t>
      </w:r>
    </w:p>
    <w:p w14:paraId="31334CE3" w14:textId="77777777" w:rsidR="00F42CD1" w:rsidRDefault="00F42CD1" w:rsidP="00F42CD1">
      <w:pPr>
        <w:spacing w:after="0" w:line="240" w:lineRule="auto"/>
        <w:ind w:left="720"/>
        <w:rPr>
          <w:rFonts w:ascii="Times New Roman" w:eastAsia="Times New Roman" w:hAnsi="Times New Roman" w:cs="Times New Roman"/>
          <w:bCs/>
          <w:iCs/>
          <w:color w:val="000000"/>
          <w:sz w:val="24"/>
          <w:szCs w:val="24"/>
        </w:rPr>
      </w:pPr>
    </w:p>
    <w:p w14:paraId="201EECD0" w14:textId="17294607" w:rsidR="00F42CD1" w:rsidRDefault="00F42CD1" w:rsidP="00F42CD1">
      <w:pPr>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ab/>
      </w:r>
      <w:r w:rsidRPr="00F42CD1">
        <w:rPr>
          <w:rFonts w:ascii="Times New Roman" w:eastAsia="Times New Roman" w:hAnsi="Times New Roman" w:cs="Times New Roman"/>
          <w:bCs/>
          <w:iCs/>
          <w:color w:val="000000"/>
          <w:sz w:val="24"/>
          <w:szCs w:val="24"/>
          <w:u w:val="single"/>
        </w:rPr>
        <w:t>Motion</w:t>
      </w:r>
      <w:r w:rsidRPr="00F42CD1">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 xml:space="preserve">(made and seconded): to conditionally approve the program subject </w:t>
      </w:r>
      <w:r>
        <w:rPr>
          <w:rFonts w:ascii="Times New Roman" w:eastAsia="Times New Roman" w:hAnsi="Times New Roman" w:cs="Times New Roman"/>
          <w:bCs/>
          <w:iCs/>
          <w:color w:val="000000"/>
          <w:sz w:val="24"/>
          <w:szCs w:val="24"/>
        </w:rPr>
        <w:tab/>
        <w:t xml:space="preserve">to the </w:t>
      </w:r>
      <w:r w:rsidR="00670587">
        <w:rPr>
          <w:rFonts w:ascii="Times New Roman" w:eastAsia="Times New Roman" w:hAnsi="Times New Roman" w:cs="Times New Roman"/>
          <w:bCs/>
          <w:iCs/>
          <w:color w:val="000000"/>
          <w:sz w:val="24"/>
          <w:szCs w:val="24"/>
        </w:rPr>
        <w:t xml:space="preserve">approval of the </w:t>
      </w:r>
      <w:r>
        <w:rPr>
          <w:rFonts w:ascii="Times New Roman" w:eastAsia="Times New Roman" w:hAnsi="Times New Roman" w:cs="Times New Roman"/>
          <w:bCs/>
          <w:iCs/>
          <w:color w:val="000000"/>
          <w:sz w:val="24"/>
          <w:szCs w:val="24"/>
        </w:rPr>
        <w:t>Senate Executive Committee</w:t>
      </w:r>
      <w:r w:rsidR="00670587">
        <w:rPr>
          <w:rFonts w:ascii="Times New Roman" w:eastAsia="Times New Roman" w:hAnsi="Times New Roman" w:cs="Times New Roman"/>
          <w:bCs/>
          <w:iCs/>
          <w:color w:val="000000"/>
          <w:sz w:val="24"/>
          <w:szCs w:val="24"/>
        </w:rPr>
        <w:t xml:space="preserve">. </w:t>
      </w:r>
      <w:r w:rsidR="00EA1E0C">
        <w:rPr>
          <w:rFonts w:ascii="Times New Roman" w:eastAsia="Times New Roman" w:hAnsi="Times New Roman" w:cs="Times New Roman"/>
          <w:bCs/>
          <w:iCs/>
          <w:color w:val="000000"/>
          <w:sz w:val="24"/>
          <w:szCs w:val="24"/>
        </w:rPr>
        <w:t xml:space="preserve"> </w:t>
      </w:r>
    </w:p>
    <w:p w14:paraId="5D06E5A7" w14:textId="06EC7E14" w:rsidR="00F42CD1" w:rsidRDefault="00F42CD1" w:rsidP="00F42CD1">
      <w:pPr>
        <w:spacing w:after="0" w:line="240" w:lineRule="auto"/>
        <w:ind w:left="72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ab/>
        <w:t>Discussion:</w:t>
      </w:r>
      <w:r w:rsidR="00777B0C">
        <w:rPr>
          <w:rFonts w:ascii="Times New Roman" w:eastAsia="Times New Roman" w:hAnsi="Times New Roman" w:cs="Times New Roman"/>
          <w:bCs/>
          <w:iCs/>
          <w:color w:val="000000"/>
          <w:sz w:val="24"/>
          <w:szCs w:val="24"/>
        </w:rPr>
        <w:t xml:space="preserve"> The Senate still has the option of approving the program today </w:t>
      </w:r>
      <w:r w:rsidR="00777B0C">
        <w:rPr>
          <w:rFonts w:ascii="Times New Roman" w:eastAsia="Times New Roman" w:hAnsi="Times New Roman" w:cs="Times New Roman"/>
          <w:bCs/>
          <w:iCs/>
          <w:color w:val="000000"/>
          <w:sz w:val="24"/>
          <w:szCs w:val="24"/>
        </w:rPr>
        <w:tab/>
        <w:t xml:space="preserve">as presented. </w:t>
      </w:r>
    </w:p>
    <w:p w14:paraId="0E234423" w14:textId="0E6AB2CE" w:rsidR="00F42CD1" w:rsidRPr="00F42CD1" w:rsidRDefault="00F42CD1" w:rsidP="00F42CD1">
      <w:pPr>
        <w:spacing w:after="0" w:line="240" w:lineRule="auto"/>
        <w:ind w:left="720"/>
        <w:rPr>
          <w:rFonts w:ascii="Calibri" w:eastAsia="Times New Roman" w:hAnsi="Calibri" w:cs="Times New Roman"/>
          <w:color w:val="000000"/>
        </w:rPr>
      </w:pPr>
      <w:r>
        <w:rPr>
          <w:rFonts w:ascii="Times New Roman" w:eastAsia="Times New Roman" w:hAnsi="Times New Roman" w:cs="Times New Roman"/>
          <w:bCs/>
          <w:iCs/>
          <w:color w:val="000000"/>
          <w:sz w:val="24"/>
          <w:szCs w:val="24"/>
        </w:rPr>
        <w:tab/>
        <w:t>Motion to conditionally approve: passed (yes: 44; no: 6).</w:t>
      </w:r>
    </w:p>
    <w:p w14:paraId="009B2423" w14:textId="77777777" w:rsidR="00F42CD1" w:rsidRDefault="00F42CD1" w:rsidP="00F42CD1">
      <w:pPr>
        <w:spacing w:after="0" w:line="240" w:lineRule="auto"/>
        <w:ind w:left="1440" w:hanging="720"/>
        <w:rPr>
          <w:rFonts w:ascii="Times New Roman" w:eastAsia="Times New Roman" w:hAnsi="Times New Roman" w:cs="Times New Roman"/>
          <w:b/>
          <w:bCs/>
          <w:strike/>
          <w:color w:val="000000"/>
          <w:sz w:val="24"/>
          <w:szCs w:val="24"/>
        </w:rPr>
      </w:pPr>
    </w:p>
    <w:p w14:paraId="699666C1" w14:textId="0217C36D" w:rsidR="00C27A92" w:rsidRPr="0073157F" w:rsidRDefault="00C27A92" w:rsidP="00C27A92">
      <w:pPr>
        <w:spacing w:after="0" w:line="240" w:lineRule="auto"/>
        <w:ind w:left="1440" w:hanging="720"/>
        <w:rPr>
          <w:rFonts w:ascii="Times New Roman" w:eastAsia="Times New Roman" w:hAnsi="Times New Roman" w:cs="Times New Roman"/>
          <w:b/>
          <w:color w:val="000000"/>
          <w:sz w:val="24"/>
          <w:szCs w:val="24"/>
        </w:rPr>
      </w:pPr>
      <w:r w:rsidRPr="0073157F">
        <w:rPr>
          <w:rFonts w:ascii="Times New Roman" w:eastAsia="Times New Roman" w:hAnsi="Times New Roman" w:cs="Times New Roman"/>
          <w:b/>
          <w:bCs/>
          <w:color w:val="000000"/>
          <w:sz w:val="24"/>
          <w:szCs w:val="24"/>
        </w:rPr>
        <w:t>VI</w:t>
      </w:r>
      <w:r w:rsidR="0073157F" w:rsidRPr="0073157F">
        <w:rPr>
          <w:rFonts w:ascii="Times New Roman" w:eastAsia="Times New Roman" w:hAnsi="Times New Roman" w:cs="Times New Roman"/>
          <w:b/>
          <w:bCs/>
          <w:color w:val="000000"/>
          <w:sz w:val="24"/>
          <w:szCs w:val="24"/>
        </w:rPr>
        <w:t>I</w:t>
      </w:r>
      <w:r w:rsidRPr="0073157F">
        <w:rPr>
          <w:rFonts w:ascii="Times New Roman" w:eastAsia="Times New Roman" w:hAnsi="Times New Roman" w:cs="Times New Roman"/>
          <w:b/>
          <w:bCs/>
          <w:color w:val="000000"/>
          <w:sz w:val="24"/>
          <w:szCs w:val="24"/>
        </w:rPr>
        <w:t>.     </w:t>
      </w:r>
      <w:r w:rsidRPr="0073157F">
        <w:rPr>
          <w:rFonts w:ascii="Times New Roman" w:eastAsia="Times New Roman" w:hAnsi="Times New Roman" w:cs="Times New Roman"/>
          <w:b/>
          <w:bCs/>
          <w:color w:val="000000"/>
          <w:sz w:val="24"/>
          <w:szCs w:val="24"/>
          <w:u w:val="single"/>
        </w:rPr>
        <w:t>University Senate Committee Reports</w:t>
      </w:r>
    </w:p>
    <w:p w14:paraId="4EC1FFF3" w14:textId="2BAD7994" w:rsidR="006A3E05" w:rsidRPr="006A3E05" w:rsidRDefault="00C27A92" w:rsidP="006A3E05">
      <w:pPr>
        <w:pStyle w:val="ListParagraph"/>
        <w:spacing w:after="0"/>
        <w:ind w:left="1800" w:hanging="360"/>
        <w:rPr>
          <w:rFonts w:ascii="Times New Roman" w:eastAsia="Times New Roman" w:hAnsi="Times New Roman" w:cs="Times New Roman"/>
          <w:color w:val="000000"/>
          <w:sz w:val="24"/>
          <w:szCs w:val="24"/>
        </w:rPr>
      </w:pPr>
      <w:r w:rsidRPr="00405052">
        <w:rPr>
          <w:rFonts w:ascii="Times New Roman" w:eastAsia="Times New Roman" w:hAnsi="Times New Roman" w:cs="Times New Roman"/>
          <w:b/>
          <w:bCs/>
          <w:iCs/>
          <w:color w:val="000000"/>
          <w:sz w:val="24"/>
          <w:szCs w:val="24"/>
        </w:rPr>
        <w:t>a)   </w:t>
      </w:r>
      <w:r w:rsidR="006A3E05" w:rsidRPr="00405052">
        <w:rPr>
          <w:rFonts w:ascii="Times New Roman" w:eastAsia="Times New Roman" w:hAnsi="Times New Roman" w:cs="Times New Roman"/>
          <w:b/>
          <w:bCs/>
          <w:color w:val="000000"/>
          <w:sz w:val="24"/>
          <w:szCs w:val="24"/>
        </w:rPr>
        <w:t> Faculty &amp; Professional Staff Affairs</w:t>
      </w:r>
      <w:r w:rsidR="00FA0F4E">
        <w:rPr>
          <w:rFonts w:ascii="Times New Roman" w:eastAsia="Times New Roman" w:hAnsi="Times New Roman" w:cs="Times New Roman"/>
          <w:b/>
          <w:bCs/>
          <w:color w:val="000000"/>
          <w:sz w:val="24"/>
          <w:szCs w:val="24"/>
        </w:rPr>
        <w:t xml:space="preserve"> (FPSA)</w:t>
      </w:r>
      <w:r w:rsidR="006A3E05" w:rsidRPr="00A011E9">
        <w:rPr>
          <w:rFonts w:ascii="Times New Roman" w:eastAsia="Times New Roman" w:hAnsi="Times New Roman" w:cs="Times New Roman"/>
          <w:color w:val="000000"/>
          <w:sz w:val="24"/>
          <w:szCs w:val="24"/>
        </w:rPr>
        <w:t xml:space="preserve"> - </w:t>
      </w:r>
      <w:r w:rsidR="006A3E05" w:rsidRPr="006A3E05">
        <w:rPr>
          <w:rFonts w:ascii="Times New Roman" w:eastAsia="Times New Roman" w:hAnsi="Times New Roman" w:cs="Times New Roman"/>
          <w:color w:val="000000"/>
          <w:sz w:val="24"/>
          <w:szCs w:val="24"/>
        </w:rPr>
        <w:t>Donna Farina, Chair</w:t>
      </w:r>
    </w:p>
    <w:p w14:paraId="0FC92406" w14:textId="77777777" w:rsidR="0043211C" w:rsidRDefault="0043211C" w:rsidP="00472B83">
      <w:pPr>
        <w:spacing w:after="0" w:line="240" w:lineRule="auto"/>
        <w:ind w:left="1800" w:hanging="360"/>
        <w:rPr>
          <w:rFonts w:ascii="Times New Roman" w:hAnsi="Times New Roman" w:cs="Times New Roman"/>
        </w:rPr>
      </w:pPr>
    </w:p>
    <w:p w14:paraId="41DEFA8E" w14:textId="1D76C996" w:rsidR="002B0FAE" w:rsidRPr="00D7789C" w:rsidRDefault="00E446B5" w:rsidP="00BF5DDE">
      <w:pPr>
        <w:spacing w:after="0" w:line="24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1CD2" w:rsidRPr="00D7789C">
        <w:rPr>
          <w:rFonts w:ascii="Times New Roman" w:hAnsi="Times New Roman" w:cs="Times New Roman"/>
        </w:rPr>
        <w:t xml:space="preserve">Donna Farina (chair) </w:t>
      </w:r>
    </w:p>
    <w:p w14:paraId="6629D5F4" w14:textId="394D2159" w:rsidR="002B0FAE"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Jason Martinek (secretary) </w:t>
      </w:r>
    </w:p>
    <w:p w14:paraId="5A770AD9" w14:textId="16EB7E1C" w:rsidR="002B0FAE"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Joe Moskowitz  </w:t>
      </w:r>
    </w:p>
    <w:p w14:paraId="18967F54" w14:textId="5B73A414" w:rsidR="002B0FAE"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Denise Nash  </w:t>
      </w:r>
    </w:p>
    <w:p w14:paraId="613BC5E4" w14:textId="5BE24D41" w:rsidR="002B0FAE"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Jeanette Ramos-Alexander (vice chair) </w:t>
      </w:r>
    </w:p>
    <w:p w14:paraId="693D1246" w14:textId="77777777" w:rsidR="002B0FAE"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Failen Rosa De Los Santos (student) </w:t>
      </w:r>
    </w:p>
    <w:p w14:paraId="11EF00C1" w14:textId="77777777" w:rsidR="002B0FAE" w:rsidRPr="00D7789C" w:rsidRDefault="002B0FAE" w:rsidP="00DC65EC">
      <w:pPr>
        <w:spacing w:after="0" w:line="240" w:lineRule="auto"/>
        <w:ind w:left="1440"/>
        <w:rPr>
          <w:rFonts w:ascii="Times New Roman" w:hAnsi="Times New Roman" w:cs="Times New Roman"/>
        </w:rPr>
      </w:pPr>
    </w:p>
    <w:p w14:paraId="712038A9" w14:textId="09AD1970" w:rsidR="00BF5DDE" w:rsidRDefault="00BF5DDE" w:rsidP="00BF5DDE">
      <w:pPr>
        <w:spacing w:after="0" w:line="240" w:lineRule="auto"/>
        <w:ind w:left="3600"/>
        <w:rPr>
          <w:rFonts w:ascii="Times New Roman" w:hAnsi="Times New Roman" w:cs="Times New Roman"/>
        </w:rPr>
      </w:pPr>
      <w:r w:rsidRPr="00D7789C">
        <w:rPr>
          <w:rFonts w:ascii="Times New Roman" w:hAnsi="Times New Roman" w:cs="Times New Roman"/>
        </w:rPr>
        <w:t>November 19, 2018</w:t>
      </w:r>
    </w:p>
    <w:p w14:paraId="18FCA9C8" w14:textId="77777777" w:rsidR="002B0FAE"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This report covers the FPSA Committee meetings of October 12 and October 22, 2018. </w:t>
      </w:r>
    </w:p>
    <w:p w14:paraId="29E066AD" w14:textId="77777777" w:rsidR="006674A8" w:rsidRDefault="006674A8" w:rsidP="00472B83">
      <w:pPr>
        <w:spacing w:after="0" w:line="240" w:lineRule="auto"/>
        <w:ind w:left="1800" w:hanging="360"/>
        <w:rPr>
          <w:rFonts w:ascii="Times New Roman" w:hAnsi="Times New Roman" w:cs="Times New Roman"/>
        </w:rPr>
      </w:pPr>
    </w:p>
    <w:p w14:paraId="2490A9FA" w14:textId="53FFA8EB" w:rsidR="008C61BF" w:rsidRPr="00D7789C" w:rsidRDefault="00A01CD2" w:rsidP="00472B83">
      <w:pPr>
        <w:spacing w:after="0" w:line="240" w:lineRule="auto"/>
        <w:ind w:left="1800" w:hanging="360"/>
        <w:rPr>
          <w:rFonts w:ascii="Times New Roman" w:hAnsi="Times New Roman" w:cs="Times New Roman"/>
        </w:rPr>
      </w:pPr>
      <w:r w:rsidRPr="00D7789C">
        <w:rPr>
          <w:rFonts w:ascii="Times New Roman" w:hAnsi="Times New Roman" w:cs="Times New Roman"/>
        </w:rPr>
        <w:t xml:space="preserve">1. Mini-Grants Program </w:t>
      </w:r>
      <w:r w:rsidR="009D50AA">
        <w:rPr>
          <w:rFonts w:ascii="Times New Roman" w:hAnsi="Times New Roman" w:cs="Times New Roman"/>
        </w:rPr>
        <w:t>(see attachment</w:t>
      </w:r>
      <w:r w:rsidR="003461C5">
        <w:rPr>
          <w:rFonts w:ascii="Times New Roman" w:hAnsi="Times New Roman" w:cs="Times New Roman"/>
        </w:rPr>
        <w:t>s</w:t>
      </w:r>
      <w:r w:rsidR="009D50AA">
        <w:rPr>
          <w:rFonts w:ascii="Times New Roman" w:hAnsi="Times New Roman" w:cs="Times New Roman"/>
        </w:rPr>
        <w:t xml:space="preserve"> </w:t>
      </w:r>
      <w:r w:rsidR="009B6164">
        <w:rPr>
          <w:rFonts w:ascii="Times New Roman" w:hAnsi="Times New Roman" w:cs="Times New Roman"/>
        </w:rPr>
        <w:t>#</w:t>
      </w:r>
      <w:r w:rsidR="003461C5">
        <w:rPr>
          <w:rFonts w:ascii="Times New Roman" w:hAnsi="Times New Roman" w:cs="Times New Roman"/>
        </w:rPr>
        <w:t xml:space="preserve">2 &amp; </w:t>
      </w:r>
      <w:r w:rsidR="009B6164">
        <w:rPr>
          <w:rFonts w:ascii="Times New Roman" w:hAnsi="Times New Roman" w:cs="Times New Roman"/>
        </w:rPr>
        <w:t>#</w:t>
      </w:r>
      <w:r w:rsidR="003461C5">
        <w:rPr>
          <w:rFonts w:ascii="Times New Roman" w:hAnsi="Times New Roman" w:cs="Times New Roman"/>
        </w:rPr>
        <w:t>3</w:t>
      </w:r>
      <w:r w:rsidR="009D50AA">
        <w:rPr>
          <w:rFonts w:ascii="Times New Roman" w:hAnsi="Times New Roman" w:cs="Times New Roman"/>
        </w:rPr>
        <w:t>)</w:t>
      </w:r>
    </w:p>
    <w:p w14:paraId="0B23030A" w14:textId="77777777" w:rsidR="008C61BF"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As was already reported at the 9/24/2018 Senate meeting, several times during the previous academic year, the FPSA Committee requested information about the Mini-Grants program and received none. Following the motion for the reinstatement of the program that passed in the Senate on 9/24, the Office of Academic Affairs contacted the Senate Executive Committee (SEC) with a request for information about the program. The FPSA Committee provided Academic Affairs with an overview of the history of the Mini-Grants program as well as a copy of the old application. </w:t>
      </w:r>
    </w:p>
    <w:p w14:paraId="5FCAA27B" w14:textId="77777777" w:rsidR="008C61BF" w:rsidRPr="00D7789C" w:rsidRDefault="008C61BF" w:rsidP="00472B83">
      <w:pPr>
        <w:spacing w:after="0" w:line="240" w:lineRule="auto"/>
        <w:ind w:left="1800" w:hanging="360"/>
        <w:rPr>
          <w:rFonts w:ascii="Times New Roman" w:hAnsi="Times New Roman" w:cs="Times New Roman"/>
        </w:rPr>
      </w:pPr>
    </w:p>
    <w:p w14:paraId="0AA74464" w14:textId="77777777" w:rsidR="00BC1785"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The Office of Academic Affairs expressed interest in moving forward with the Mini-Grants program. In the interest of expediency, the FPSA Committee has approved (attached to this report): </w:t>
      </w:r>
    </w:p>
    <w:p w14:paraId="27F5F96A" w14:textId="77777777" w:rsidR="00BC1785" w:rsidRPr="00D7789C" w:rsidRDefault="00A01CD2" w:rsidP="00BC1785">
      <w:pPr>
        <w:spacing w:after="0" w:line="240" w:lineRule="auto"/>
        <w:ind w:left="2520" w:hanging="360"/>
        <w:rPr>
          <w:rFonts w:ascii="Times New Roman" w:hAnsi="Times New Roman" w:cs="Times New Roman"/>
        </w:rPr>
      </w:pPr>
      <w:r w:rsidRPr="00D7789C">
        <w:rPr>
          <w:rFonts w:ascii="Times New Roman" w:hAnsi="Times New Roman" w:cs="Times New Roman"/>
        </w:rPr>
        <w:sym w:font="Symbol" w:char="F0B7"/>
      </w:r>
      <w:r w:rsidRPr="00D7789C">
        <w:rPr>
          <w:rFonts w:ascii="Times New Roman" w:hAnsi="Times New Roman" w:cs="Times New Roman"/>
        </w:rPr>
        <w:t xml:space="preserve"> A revision of the Mini-Grants application and guidelines, for use immediately in this academic year, 2018-2019. </w:t>
      </w:r>
    </w:p>
    <w:p w14:paraId="303D1F85" w14:textId="77777777" w:rsidR="00BC1785" w:rsidRPr="00D7789C" w:rsidRDefault="00A01CD2" w:rsidP="00BC1785">
      <w:pPr>
        <w:spacing w:after="0" w:line="240" w:lineRule="auto"/>
        <w:ind w:left="2520" w:hanging="360"/>
        <w:rPr>
          <w:rFonts w:ascii="Times New Roman" w:hAnsi="Times New Roman" w:cs="Times New Roman"/>
        </w:rPr>
      </w:pPr>
      <w:r w:rsidRPr="00D7789C">
        <w:rPr>
          <w:rFonts w:ascii="Times New Roman" w:hAnsi="Times New Roman" w:cs="Times New Roman"/>
        </w:rPr>
        <w:sym w:font="Symbol" w:char="F0B7"/>
      </w:r>
      <w:r w:rsidRPr="00D7789C">
        <w:rPr>
          <w:rFonts w:ascii="Times New Roman" w:hAnsi="Times New Roman" w:cs="Times New Roman"/>
        </w:rPr>
        <w:t xml:space="preserve"> An informational overview of the program, which includes a timeline for carrying out the program. </w:t>
      </w:r>
    </w:p>
    <w:p w14:paraId="04863118" w14:textId="77777777" w:rsidR="00526B45" w:rsidRDefault="00526B45" w:rsidP="00472B83">
      <w:pPr>
        <w:spacing w:after="0" w:line="240" w:lineRule="auto"/>
        <w:ind w:left="1800" w:hanging="360"/>
        <w:rPr>
          <w:rFonts w:ascii="Times New Roman" w:hAnsi="Times New Roman" w:cs="Times New Roman"/>
        </w:rPr>
      </w:pPr>
    </w:p>
    <w:p w14:paraId="744344B9" w14:textId="33EEF833" w:rsidR="00BC1785" w:rsidRPr="00D7789C" w:rsidRDefault="00A01CD2" w:rsidP="00472B83">
      <w:pPr>
        <w:spacing w:after="0" w:line="240" w:lineRule="auto"/>
        <w:ind w:left="1800" w:hanging="360"/>
        <w:rPr>
          <w:rFonts w:ascii="Times New Roman" w:hAnsi="Times New Roman" w:cs="Times New Roman"/>
        </w:rPr>
      </w:pPr>
      <w:r w:rsidRPr="00D7789C">
        <w:rPr>
          <w:rFonts w:ascii="Times New Roman" w:hAnsi="Times New Roman" w:cs="Times New Roman"/>
        </w:rPr>
        <w:t xml:space="preserve">Rationale for Immediate Reinstatement, AY 2018–2019 </w:t>
      </w:r>
    </w:p>
    <w:p w14:paraId="49D03555" w14:textId="1E29D152" w:rsidR="005843A1"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Mini-grant funds have never been more important at NJCU as greater pressure has been put on junior faculty to publish and on senior faculty to enhance their scholarly profiles. Mini-grants augment the very limited conference funding deans provide, helping junior faculty in particular to attend international conferences without undue pressure on their personal finances. Mini</w:t>
      </w:r>
      <w:r w:rsidR="00DC65EC">
        <w:rPr>
          <w:rFonts w:ascii="Times New Roman" w:hAnsi="Times New Roman" w:cs="Times New Roman"/>
        </w:rPr>
        <w:t>-</w:t>
      </w:r>
      <w:r w:rsidRPr="00D7789C">
        <w:rPr>
          <w:rFonts w:ascii="Times New Roman" w:hAnsi="Times New Roman" w:cs="Times New Roman"/>
        </w:rPr>
        <w:t xml:space="preserve">grant funds also offer ways for faculty to maintain memberships in professional organizations that have high annual dues. In addition, they provide modest publication subventions for indexing forthcoming books as academic publishers move away from providing that service for free. They can also help faculty acquire materials that departments, colleges/schools, or the library cannot afford to enhance the educational experience for students. The benefits far outweigh the costs, and thus the program should be reinstated as soon as possible. </w:t>
      </w:r>
    </w:p>
    <w:p w14:paraId="2B160F01" w14:textId="77777777" w:rsidR="00526B45" w:rsidRDefault="00526B45" w:rsidP="00472B83">
      <w:pPr>
        <w:spacing w:after="0" w:line="240" w:lineRule="auto"/>
        <w:ind w:left="1800" w:hanging="360"/>
        <w:rPr>
          <w:rFonts w:ascii="Times New Roman" w:hAnsi="Times New Roman" w:cs="Times New Roman"/>
        </w:rPr>
      </w:pPr>
    </w:p>
    <w:p w14:paraId="10C6B5F7" w14:textId="77777777" w:rsidR="005843A1" w:rsidRPr="00D7789C" w:rsidRDefault="00A01CD2" w:rsidP="00472B83">
      <w:pPr>
        <w:spacing w:after="0" w:line="240" w:lineRule="auto"/>
        <w:ind w:left="1800" w:hanging="360"/>
        <w:rPr>
          <w:rFonts w:ascii="Times New Roman" w:hAnsi="Times New Roman" w:cs="Times New Roman"/>
        </w:rPr>
      </w:pPr>
      <w:r w:rsidRPr="00D7789C">
        <w:rPr>
          <w:rFonts w:ascii="Times New Roman" w:hAnsi="Times New Roman" w:cs="Times New Roman"/>
        </w:rPr>
        <w:t xml:space="preserve">Process for Future Academic Years </w:t>
      </w:r>
    </w:p>
    <w:p w14:paraId="774B0208" w14:textId="77777777" w:rsidR="00383E8C" w:rsidRPr="00D7789C" w:rsidRDefault="00A01CD2" w:rsidP="00DC65EC">
      <w:pPr>
        <w:spacing w:after="0" w:line="240" w:lineRule="auto"/>
        <w:ind w:left="1440"/>
        <w:rPr>
          <w:rFonts w:ascii="Times New Roman" w:hAnsi="Times New Roman" w:cs="Times New Roman"/>
        </w:rPr>
      </w:pPr>
      <w:r w:rsidRPr="00D7789C">
        <w:rPr>
          <w:rFonts w:ascii="Times New Roman" w:hAnsi="Times New Roman" w:cs="Times New Roman"/>
        </w:rPr>
        <w:t xml:space="preserve">For the next academic year 2019–2020 and beyond, the FPSA Committee would welcome working with the Office of Academic Affairs—should that Office </w:t>
      </w:r>
      <w:r w:rsidRPr="00D7789C">
        <w:rPr>
          <w:rFonts w:ascii="Times New Roman" w:hAnsi="Times New Roman" w:cs="Times New Roman"/>
        </w:rPr>
        <w:lastRenderedPageBreak/>
        <w:t>consider it necessary to revise the Mini-Grant process. However, given the four-year lapse in this program, the committee considers it extremely important for the university community to avoid further delay and move forward with the process now.</w:t>
      </w:r>
    </w:p>
    <w:p w14:paraId="123E6787" w14:textId="77777777" w:rsidR="00383E8C" w:rsidRDefault="00383E8C" w:rsidP="00472B83">
      <w:pPr>
        <w:spacing w:after="0" w:line="240" w:lineRule="auto"/>
        <w:ind w:left="1800" w:hanging="360"/>
        <w:rPr>
          <w:rFonts w:ascii="Times New Roman" w:hAnsi="Times New Roman" w:cs="Times New Roman"/>
        </w:rPr>
      </w:pPr>
    </w:p>
    <w:p w14:paraId="7F1658B1" w14:textId="77777777" w:rsidR="00383E8C" w:rsidRPr="00D7789C" w:rsidRDefault="00A01CD2" w:rsidP="00472B83">
      <w:pPr>
        <w:spacing w:after="0" w:line="240" w:lineRule="auto"/>
        <w:ind w:left="1800" w:hanging="360"/>
        <w:rPr>
          <w:rFonts w:ascii="Times New Roman" w:hAnsi="Times New Roman" w:cs="Times New Roman"/>
        </w:rPr>
      </w:pPr>
      <w:r w:rsidRPr="00D7789C">
        <w:rPr>
          <w:rFonts w:ascii="Times New Roman" w:hAnsi="Times New Roman" w:cs="Times New Roman"/>
        </w:rPr>
        <w:t xml:space="preserve">The FPSA presents the following motion (action item): </w:t>
      </w:r>
    </w:p>
    <w:p w14:paraId="4DB3550C" w14:textId="77777777" w:rsidR="00CA0FCB" w:rsidRPr="00D7789C" w:rsidRDefault="00CA0FCB" w:rsidP="00472B83">
      <w:pPr>
        <w:spacing w:after="0" w:line="240" w:lineRule="auto"/>
        <w:ind w:left="1800" w:hanging="360"/>
        <w:rPr>
          <w:rFonts w:ascii="Times New Roman" w:hAnsi="Times New Roman" w:cs="Times New Roman"/>
        </w:rPr>
      </w:pPr>
    </w:p>
    <w:p w14:paraId="4CF62E00" w14:textId="77777777" w:rsidR="00526B45" w:rsidRDefault="00526B45" w:rsidP="00CA0FCB">
      <w:pPr>
        <w:spacing w:after="0" w:line="240" w:lineRule="auto"/>
        <w:ind w:left="1440"/>
        <w:rPr>
          <w:rFonts w:ascii="Times New Roman" w:hAnsi="Times New Roman" w:cs="Times New Roman"/>
        </w:rPr>
      </w:pPr>
      <w:r w:rsidRPr="00526B45">
        <w:rPr>
          <w:rFonts w:ascii="Times New Roman" w:hAnsi="Times New Roman" w:cs="Times New Roman"/>
          <w:u w:val="single"/>
        </w:rPr>
        <w:t>Motion</w:t>
      </w:r>
      <w:r>
        <w:rPr>
          <w:rFonts w:ascii="Times New Roman" w:hAnsi="Times New Roman" w:cs="Times New Roman"/>
        </w:rPr>
        <w:t xml:space="preserve"> (made and seconded): </w:t>
      </w:r>
    </w:p>
    <w:p w14:paraId="039380F5" w14:textId="1B4F9456" w:rsidR="00CA0FCB" w:rsidRPr="00D7789C" w:rsidRDefault="00A01CD2" w:rsidP="00CA0FCB">
      <w:pPr>
        <w:spacing w:after="0" w:line="240" w:lineRule="auto"/>
        <w:ind w:left="1440"/>
        <w:rPr>
          <w:rFonts w:ascii="Times New Roman" w:hAnsi="Times New Roman" w:cs="Times New Roman"/>
        </w:rPr>
      </w:pPr>
      <w:r w:rsidRPr="00D7789C">
        <w:rPr>
          <w:rFonts w:ascii="Times New Roman" w:hAnsi="Times New Roman" w:cs="Times New Roman"/>
        </w:rPr>
        <w:t xml:space="preserve">The University Senate, on the recommendation of the Faculty and Professional Staff Affairs (FPSA) Committee, calls upon the Office of Academic Affairs: </w:t>
      </w:r>
    </w:p>
    <w:p w14:paraId="54B520F6" w14:textId="084A766E" w:rsidR="00CA0FCB" w:rsidRPr="00D7789C" w:rsidRDefault="00CA0FCB" w:rsidP="00310B3A">
      <w:pPr>
        <w:spacing w:after="0" w:line="240" w:lineRule="auto"/>
        <w:ind w:left="1440" w:hanging="360"/>
        <w:rPr>
          <w:rFonts w:ascii="Times New Roman" w:hAnsi="Times New Roman" w:cs="Times New Roman"/>
        </w:rPr>
      </w:pPr>
      <w:r w:rsidRPr="00D7789C">
        <w:rPr>
          <w:rFonts w:ascii="Times New Roman" w:hAnsi="Times New Roman" w:cs="Times New Roman"/>
        </w:rPr>
        <w:tab/>
      </w:r>
      <w:r w:rsidR="00A01CD2" w:rsidRPr="00D7789C">
        <w:rPr>
          <w:rFonts w:ascii="Times New Roman" w:hAnsi="Times New Roman" w:cs="Times New Roman"/>
        </w:rPr>
        <w:t>To re</w:t>
      </w:r>
      <w:r w:rsidR="00526B45">
        <w:rPr>
          <w:rFonts w:ascii="Times New Roman" w:hAnsi="Times New Roman" w:cs="Times New Roman"/>
        </w:rPr>
        <w:t>-</w:t>
      </w:r>
      <w:r w:rsidR="00A01CD2" w:rsidRPr="00D7789C">
        <w:rPr>
          <w:rFonts w:ascii="Times New Roman" w:hAnsi="Times New Roman" w:cs="Times New Roman"/>
        </w:rPr>
        <w:t xml:space="preserve">implement, immediately, the University’s mini-grant program in accordance with the attached guidelines and materials. </w:t>
      </w:r>
    </w:p>
    <w:p w14:paraId="7777E5AF" w14:textId="77777777" w:rsidR="00CA0FCB" w:rsidRPr="00D7789C" w:rsidRDefault="00CA0FCB" w:rsidP="00CA0FCB">
      <w:pPr>
        <w:spacing w:after="0" w:line="240" w:lineRule="auto"/>
        <w:ind w:left="2160" w:hanging="360"/>
        <w:rPr>
          <w:rFonts w:ascii="Times New Roman" w:hAnsi="Times New Roman" w:cs="Times New Roman"/>
        </w:rPr>
      </w:pPr>
    </w:p>
    <w:p w14:paraId="21D98BE0" w14:textId="43BE52B6" w:rsidR="00CA0FCB" w:rsidRDefault="00A01CD2" w:rsidP="00310B3A">
      <w:pPr>
        <w:spacing w:after="0" w:line="240" w:lineRule="auto"/>
        <w:ind w:left="1440"/>
        <w:rPr>
          <w:rFonts w:ascii="Times New Roman" w:hAnsi="Times New Roman" w:cs="Times New Roman"/>
        </w:rPr>
      </w:pPr>
      <w:r w:rsidRPr="00D7789C">
        <w:rPr>
          <w:rFonts w:ascii="Times New Roman" w:hAnsi="Times New Roman" w:cs="Times New Roman"/>
        </w:rPr>
        <w:t xml:space="preserve">Due to the absence of this program for the past four years, the University Senate calls upon both the administration and the Senate Executive Committee to publicize the availability of mini-grant applications for the current academic year (2018-2019) to all full-time faculty, staff and librarians and to do so within 10 business days of the passage of this Senate resolution. </w:t>
      </w:r>
    </w:p>
    <w:p w14:paraId="004D8D00" w14:textId="77777777" w:rsidR="004D0042" w:rsidRDefault="004D0042" w:rsidP="00310B3A">
      <w:pPr>
        <w:spacing w:after="0" w:line="240" w:lineRule="auto"/>
        <w:ind w:left="1440"/>
        <w:rPr>
          <w:rFonts w:ascii="Times New Roman" w:hAnsi="Times New Roman" w:cs="Times New Roman"/>
        </w:rPr>
      </w:pPr>
    </w:p>
    <w:p w14:paraId="056459BF" w14:textId="254625A9" w:rsidR="00150BBF" w:rsidRDefault="004D0042" w:rsidP="00310B3A">
      <w:pPr>
        <w:spacing w:after="0" w:line="240" w:lineRule="auto"/>
        <w:ind w:left="1440"/>
        <w:rPr>
          <w:rFonts w:ascii="Times New Roman" w:hAnsi="Times New Roman" w:cs="Times New Roman"/>
        </w:rPr>
      </w:pPr>
      <w:r>
        <w:rPr>
          <w:rFonts w:ascii="Times New Roman" w:hAnsi="Times New Roman" w:cs="Times New Roman"/>
        </w:rPr>
        <w:t>Discussion: The SEC could only move forward based on the administration agreeing to the mini-grant program.</w:t>
      </w:r>
      <w:r w:rsidR="00CF72D1">
        <w:rPr>
          <w:rFonts w:ascii="Times New Roman" w:hAnsi="Times New Roman" w:cs="Times New Roman"/>
        </w:rPr>
        <w:t xml:space="preserve"> The union will present a demand-to negotiate on the basis of the FPSA’s report since the union views this program as proving   compensation</w:t>
      </w:r>
      <w:r w:rsidR="00A66600">
        <w:rPr>
          <w:rFonts w:ascii="Times New Roman" w:hAnsi="Times New Roman" w:cs="Times New Roman"/>
        </w:rPr>
        <w:t xml:space="preserve">. The </w:t>
      </w:r>
      <w:r w:rsidR="00CF72D1">
        <w:rPr>
          <w:rFonts w:ascii="Times New Roman" w:hAnsi="Times New Roman" w:cs="Times New Roman"/>
        </w:rPr>
        <w:t xml:space="preserve">union </w:t>
      </w:r>
      <w:r w:rsidR="00A66600">
        <w:rPr>
          <w:rFonts w:ascii="Times New Roman" w:hAnsi="Times New Roman" w:cs="Times New Roman"/>
        </w:rPr>
        <w:t xml:space="preserve">will accept the procedures as proposed by the FPSA and approved by the </w:t>
      </w:r>
      <w:r w:rsidR="00150BBF">
        <w:rPr>
          <w:rFonts w:ascii="Times New Roman" w:hAnsi="Times New Roman" w:cs="Times New Roman"/>
        </w:rPr>
        <w:t>Senate and will be proposed to the administration within a week. For decades, this mini grant program was not a union matter</w:t>
      </w:r>
      <w:r w:rsidR="00A66600">
        <w:rPr>
          <w:rFonts w:ascii="Times New Roman" w:hAnsi="Times New Roman" w:cs="Times New Roman"/>
        </w:rPr>
        <w:t>.</w:t>
      </w:r>
      <w:r w:rsidR="00150BBF">
        <w:rPr>
          <w:rFonts w:ascii="Times New Roman" w:hAnsi="Times New Roman" w:cs="Times New Roman"/>
        </w:rPr>
        <w:t xml:space="preserve"> If this is a union matter</w:t>
      </w:r>
      <w:r w:rsidR="002E237C">
        <w:rPr>
          <w:rFonts w:ascii="Times New Roman" w:hAnsi="Times New Roman" w:cs="Times New Roman"/>
        </w:rPr>
        <w:t>,</w:t>
      </w:r>
      <w:r w:rsidR="00150BBF">
        <w:rPr>
          <w:rFonts w:ascii="Times New Roman" w:hAnsi="Times New Roman" w:cs="Times New Roman"/>
        </w:rPr>
        <w:t xml:space="preserve"> why is the Senate discussing this? This is an overlapping </w:t>
      </w:r>
      <w:r w:rsidR="002E237C">
        <w:rPr>
          <w:rFonts w:ascii="Times New Roman" w:hAnsi="Times New Roman" w:cs="Times New Roman"/>
        </w:rPr>
        <w:t>u</w:t>
      </w:r>
      <w:r w:rsidR="00150BBF">
        <w:rPr>
          <w:rFonts w:ascii="Times New Roman" w:hAnsi="Times New Roman" w:cs="Times New Roman"/>
        </w:rPr>
        <w:t>nion and Senate matter. The previous mini-grant program is in the 2009 Faculty Handbook.</w:t>
      </w:r>
    </w:p>
    <w:p w14:paraId="1E00FC8D" w14:textId="53E15AB3" w:rsidR="004D0042" w:rsidRDefault="00150BBF" w:rsidP="00310B3A">
      <w:pPr>
        <w:spacing w:after="0" w:line="240" w:lineRule="auto"/>
        <w:ind w:left="1440"/>
        <w:rPr>
          <w:rFonts w:ascii="Times New Roman" w:hAnsi="Times New Roman" w:cs="Times New Roman"/>
        </w:rPr>
      </w:pPr>
      <w:r>
        <w:rPr>
          <w:rFonts w:ascii="Times New Roman" w:hAnsi="Times New Roman" w:cs="Times New Roman"/>
        </w:rPr>
        <w:t xml:space="preserve">Motion: passed. </w:t>
      </w:r>
      <w:r w:rsidR="00A66600">
        <w:rPr>
          <w:rFonts w:ascii="Times New Roman" w:hAnsi="Times New Roman" w:cs="Times New Roman"/>
        </w:rPr>
        <w:t xml:space="preserve"> </w:t>
      </w:r>
    </w:p>
    <w:p w14:paraId="26E57E4C" w14:textId="77777777" w:rsidR="004D0042" w:rsidRDefault="004D0042" w:rsidP="00310B3A">
      <w:pPr>
        <w:spacing w:after="0" w:line="240" w:lineRule="auto"/>
        <w:ind w:left="1440"/>
        <w:rPr>
          <w:rFonts w:ascii="Times New Roman" w:hAnsi="Times New Roman" w:cs="Times New Roman"/>
        </w:rPr>
      </w:pPr>
    </w:p>
    <w:p w14:paraId="14B5ECC1" w14:textId="77777777" w:rsidR="000B7B79" w:rsidRPr="00D7789C" w:rsidRDefault="00A01CD2" w:rsidP="00472B83">
      <w:pPr>
        <w:spacing w:after="0" w:line="240" w:lineRule="auto"/>
        <w:ind w:left="1800" w:hanging="360"/>
        <w:rPr>
          <w:rFonts w:ascii="Times New Roman" w:hAnsi="Times New Roman" w:cs="Times New Roman"/>
        </w:rPr>
      </w:pPr>
      <w:r w:rsidRPr="00D7789C">
        <w:rPr>
          <w:rFonts w:ascii="Times New Roman" w:hAnsi="Times New Roman" w:cs="Times New Roman"/>
        </w:rPr>
        <w:t>2. Sabbatical Application Guidelines and Procedures.</w:t>
      </w:r>
    </w:p>
    <w:p w14:paraId="38E90748" w14:textId="77777777" w:rsidR="000B7B79" w:rsidRPr="00D7789C" w:rsidRDefault="00A01CD2" w:rsidP="000B7B79">
      <w:pPr>
        <w:spacing w:after="0" w:line="240" w:lineRule="auto"/>
        <w:ind w:left="1440"/>
        <w:rPr>
          <w:rFonts w:ascii="Times New Roman" w:hAnsi="Times New Roman" w:cs="Times New Roman"/>
        </w:rPr>
      </w:pPr>
      <w:r w:rsidRPr="00D7789C">
        <w:rPr>
          <w:rFonts w:ascii="Times New Roman" w:hAnsi="Times New Roman" w:cs="Times New Roman"/>
        </w:rPr>
        <w:t xml:space="preserve">As was previously reported (9/24/2018), the committee is working to revise the process for sabbatical applications. Following the action item that passed at the last Senate meeting (9/24), the committee sought and received feedback from the NJCU community regarding the sabbatical process. The committee thanks those people who contacted us. </w:t>
      </w:r>
    </w:p>
    <w:p w14:paraId="686A2F4E" w14:textId="77777777" w:rsidR="000B7B79" w:rsidRPr="00D7789C" w:rsidRDefault="000B7B79" w:rsidP="00472B83">
      <w:pPr>
        <w:spacing w:after="0" w:line="240" w:lineRule="auto"/>
        <w:ind w:left="1800" w:hanging="360"/>
        <w:rPr>
          <w:rFonts w:ascii="Times New Roman" w:hAnsi="Times New Roman" w:cs="Times New Roman"/>
        </w:rPr>
      </w:pPr>
    </w:p>
    <w:p w14:paraId="5784BB89" w14:textId="77777777" w:rsidR="009D1727" w:rsidRPr="00D7789C" w:rsidRDefault="00A01CD2" w:rsidP="009D1727">
      <w:pPr>
        <w:spacing w:after="0" w:line="240" w:lineRule="auto"/>
        <w:ind w:left="1440"/>
        <w:rPr>
          <w:rFonts w:ascii="Times New Roman" w:hAnsi="Times New Roman" w:cs="Times New Roman"/>
        </w:rPr>
      </w:pPr>
      <w:r w:rsidRPr="00D7789C">
        <w:rPr>
          <w:rFonts w:ascii="Times New Roman" w:hAnsi="Times New Roman" w:cs="Times New Roman"/>
        </w:rPr>
        <w:t xml:space="preserve">The provost, assistant provost, and the three deans were invited to the FPSA meeting of 12 October 2018 to clarify procedures and expectations. The committee would like to thank Dr. Julius, Dr. Aydin, and Deans McSherry, Sedycias, and Woo for their attendance and discussion. Among the issues discussed: how to better account for logistical, operational, and resource limitations in the application process; the possibility of sabbaticals being split between two academic years. </w:t>
      </w:r>
    </w:p>
    <w:p w14:paraId="267730C2" w14:textId="77777777" w:rsidR="009D1727" w:rsidRPr="00D7789C" w:rsidRDefault="009D1727" w:rsidP="00472B83">
      <w:pPr>
        <w:spacing w:after="0" w:line="240" w:lineRule="auto"/>
        <w:ind w:left="1800" w:hanging="360"/>
        <w:rPr>
          <w:rFonts w:ascii="Times New Roman" w:hAnsi="Times New Roman" w:cs="Times New Roman"/>
        </w:rPr>
      </w:pPr>
    </w:p>
    <w:p w14:paraId="4596447D" w14:textId="77777777" w:rsidR="009D1727" w:rsidRPr="00D7789C" w:rsidRDefault="00A01CD2" w:rsidP="009D1727">
      <w:pPr>
        <w:spacing w:after="0" w:line="240" w:lineRule="auto"/>
        <w:ind w:left="1440"/>
        <w:rPr>
          <w:rFonts w:ascii="Times New Roman" w:hAnsi="Times New Roman" w:cs="Times New Roman"/>
        </w:rPr>
      </w:pPr>
      <w:r w:rsidRPr="00D7789C">
        <w:rPr>
          <w:rFonts w:ascii="Times New Roman" w:hAnsi="Times New Roman" w:cs="Times New Roman"/>
        </w:rPr>
        <w:t xml:space="preserve">The committee plans to seek feedback on its revised documents (guidelines/application, scoring instrument with weighted categories, checklist, etc.) from the deans, provost, and assistant provost prior to presenting these documents in the Senate. The goal of this collaboration is to have a process that includes evaluation tools that all parties (FPSA Committee, deans, Academic Affairs) will use— to the exclusion of any additional or separate evaluation tools that are not available to the sabbatical applicants and to all others who participate in the review process. </w:t>
      </w:r>
    </w:p>
    <w:p w14:paraId="75024C3D" w14:textId="77777777" w:rsidR="009D1727" w:rsidRPr="00D7789C" w:rsidRDefault="009D1727" w:rsidP="00472B83">
      <w:pPr>
        <w:spacing w:after="0" w:line="240" w:lineRule="auto"/>
        <w:ind w:left="1800" w:hanging="360"/>
        <w:rPr>
          <w:rFonts w:ascii="Times New Roman" w:hAnsi="Times New Roman" w:cs="Times New Roman"/>
        </w:rPr>
      </w:pPr>
    </w:p>
    <w:p w14:paraId="2F99AF9C" w14:textId="77777777" w:rsidR="003C335D" w:rsidRPr="00D7789C" w:rsidRDefault="00A01CD2" w:rsidP="00957DE1">
      <w:pPr>
        <w:spacing w:after="0" w:line="240" w:lineRule="auto"/>
        <w:ind w:left="1440"/>
        <w:rPr>
          <w:rFonts w:ascii="Times New Roman" w:hAnsi="Times New Roman" w:cs="Times New Roman"/>
        </w:rPr>
      </w:pPr>
      <w:r w:rsidRPr="00D7789C">
        <w:rPr>
          <w:rFonts w:ascii="Times New Roman" w:hAnsi="Times New Roman" w:cs="Times New Roman"/>
        </w:rPr>
        <w:lastRenderedPageBreak/>
        <w:t>The committee wishes to have a sabbatical application and review process that is transparent for the applicants. In light of this goal, apart from the discussion with the administration, the committee is considering what feedback it will be providing to the applicants after its recommendations have been sent.</w:t>
      </w:r>
    </w:p>
    <w:p w14:paraId="3AA6DB98" w14:textId="77777777" w:rsidR="003C335D" w:rsidRPr="00D7789C" w:rsidRDefault="003C335D" w:rsidP="00472B83">
      <w:pPr>
        <w:spacing w:after="0" w:line="240" w:lineRule="auto"/>
        <w:ind w:left="1800" w:hanging="360"/>
        <w:rPr>
          <w:rFonts w:ascii="Times New Roman" w:hAnsi="Times New Roman" w:cs="Times New Roman"/>
        </w:rPr>
      </w:pPr>
    </w:p>
    <w:p w14:paraId="349EC3D8" w14:textId="77777777" w:rsidR="000C71C7" w:rsidRPr="00D7789C" w:rsidRDefault="00A01CD2" w:rsidP="00AC004A">
      <w:pPr>
        <w:spacing w:after="0" w:line="240" w:lineRule="auto"/>
        <w:ind w:left="1440"/>
        <w:rPr>
          <w:rFonts w:ascii="Times New Roman" w:hAnsi="Times New Roman" w:cs="Times New Roman"/>
        </w:rPr>
      </w:pPr>
      <w:r w:rsidRPr="00D7789C">
        <w:rPr>
          <w:rFonts w:ascii="Times New Roman" w:hAnsi="Times New Roman" w:cs="Times New Roman"/>
        </w:rPr>
        <w:t xml:space="preserve">3. Tenure/Promotion Guidelines. The FPSA Committee began a discussion of tenure/promotion guidelines and procedures across campus and seeks information in order to continue its discussion and review. </w:t>
      </w:r>
    </w:p>
    <w:p w14:paraId="32ED2CF6" w14:textId="77777777" w:rsidR="000C71C7" w:rsidRPr="00D7789C" w:rsidRDefault="000C71C7" w:rsidP="00472B83">
      <w:pPr>
        <w:spacing w:after="0" w:line="240" w:lineRule="auto"/>
        <w:ind w:left="1800" w:hanging="360"/>
        <w:rPr>
          <w:rFonts w:ascii="Times New Roman" w:hAnsi="Times New Roman" w:cs="Times New Roman"/>
        </w:rPr>
      </w:pPr>
    </w:p>
    <w:p w14:paraId="4FE2A3C5" w14:textId="77777777" w:rsidR="000C71C7" w:rsidRPr="00D7789C" w:rsidRDefault="00A01CD2" w:rsidP="00AC004A">
      <w:pPr>
        <w:spacing w:after="0" w:line="240" w:lineRule="auto"/>
        <w:ind w:left="1800" w:hanging="360"/>
        <w:rPr>
          <w:rFonts w:ascii="Times New Roman" w:hAnsi="Times New Roman" w:cs="Times New Roman"/>
        </w:rPr>
      </w:pPr>
      <w:r w:rsidRPr="00D7789C">
        <w:rPr>
          <w:rFonts w:ascii="Times New Roman" w:hAnsi="Times New Roman" w:cs="Times New Roman"/>
        </w:rPr>
        <w:t xml:space="preserve">The FPSA presents the following resolution (action item): </w:t>
      </w:r>
    </w:p>
    <w:p w14:paraId="54070520" w14:textId="77777777" w:rsidR="00EC3761" w:rsidRDefault="00EC3761" w:rsidP="00AC766B">
      <w:pPr>
        <w:spacing w:after="0" w:line="240" w:lineRule="auto"/>
        <w:ind w:left="2160"/>
        <w:rPr>
          <w:rFonts w:ascii="Times New Roman" w:hAnsi="Times New Roman" w:cs="Times New Roman"/>
        </w:rPr>
      </w:pPr>
    </w:p>
    <w:p w14:paraId="75362280" w14:textId="77777777" w:rsidR="00EC3761" w:rsidRDefault="00EC3761" w:rsidP="00AC004A">
      <w:pPr>
        <w:spacing w:after="0" w:line="240" w:lineRule="auto"/>
        <w:ind w:left="1440"/>
        <w:rPr>
          <w:rFonts w:ascii="Times New Roman" w:hAnsi="Times New Roman" w:cs="Times New Roman"/>
        </w:rPr>
      </w:pPr>
      <w:r w:rsidRPr="00BB4F46">
        <w:rPr>
          <w:rFonts w:ascii="Times New Roman" w:hAnsi="Times New Roman" w:cs="Times New Roman"/>
          <w:u w:val="single"/>
        </w:rPr>
        <w:t>Motion</w:t>
      </w:r>
      <w:r>
        <w:rPr>
          <w:rFonts w:ascii="Times New Roman" w:hAnsi="Times New Roman" w:cs="Times New Roman"/>
        </w:rPr>
        <w:t xml:space="preserve"> (made and seconded):</w:t>
      </w:r>
    </w:p>
    <w:p w14:paraId="37F0E89C" w14:textId="15E8D9F0" w:rsidR="00107A75" w:rsidRPr="00D7789C" w:rsidRDefault="00A01CD2" w:rsidP="00AC004A">
      <w:pPr>
        <w:spacing w:after="0" w:line="240" w:lineRule="auto"/>
        <w:ind w:left="1440"/>
        <w:rPr>
          <w:rFonts w:ascii="Times New Roman" w:hAnsi="Times New Roman" w:cs="Times New Roman"/>
        </w:rPr>
      </w:pPr>
      <w:r w:rsidRPr="00D7789C">
        <w:rPr>
          <w:rFonts w:ascii="Times New Roman" w:hAnsi="Times New Roman" w:cs="Times New Roman"/>
        </w:rPr>
        <w:t xml:space="preserve">The University Senate, on the recommendation of the Faculty and Professional Staff Affairs (FPSA) Committee, calls upon the provost: </w:t>
      </w:r>
    </w:p>
    <w:p w14:paraId="36343A32" w14:textId="77777777" w:rsidR="00107A75" w:rsidRPr="00D7789C" w:rsidRDefault="00107A75" w:rsidP="00AC004A">
      <w:pPr>
        <w:spacing w:after="0" w:line="240" w:lineRule="auto"/>
        <w:ind w:left="1440"/>
        <w:rPr>
          <w:rFonts w:ascii="Times New Roman" w:hAnsi="Times New Roman" w:cs="Times New Roman"/>
        </w:rPr>
      </w:pPr>
    </w:p>
    <w:p w14:paraId="0CA95FAB" w14:textId="77777777" w:rsidR="00107A75" w:rsidRDefault="00A01CD2" w:rsidP="00AC004A">
      <w:pPr>
        <w:spacing w:after="0" w:line="240" w:lineRule="auto"/>
        <w:ind w:left="1440"/>
        <w:rPr>
          <w:rFonts w:ascii="Times New Roman" w:hAnsi="Times New Roman" w:cs="Times New Roman"/>
        </w:rPr>
      </w:pPr>
      <w:r w:rsidRPr="00D7789C">
        <w:rPr>
          <w:rFonts w:ascii="Times New Roman" w:hAnsi="Times New Roman" w:cs="Times New Roman"/>
        </w:rPr>
        <w:t xml:space="preserve">1) To immediately provide all full-time/part-time faculty members with copies of all/any rubric(s) and/or other scoring instrument(s) used by the administration (i.e., all deans, vice presidents and other administrators) for reappointment and promotion evaluation(s), and </w:t>
      </w:r>
    </w:p>
    <w:p w14:paraId="497CB75D" w14:textId="77777777" w:rsidR="00AC004A" w:rsidRPr="00D7789C" w:rsidRDefault="00AC004A" w:rsidP="00AC004A">
      <w:pPr>
        <w:spacing w:after="0" w:line="240" w:lineRule="auto"/>
        <w:ind w:left="1440"/>
        <w:rPr>
          <w:rFonts w:ascii="Times New Roman" w:hAnsi="Times New Roman" w:cs="Times New Roman"/>
        </w:rPr>
      </w:pPr>
    </w:p>
    <w:p w14:paraId="38F88B92" w14:textId="58C7CBE2" w:rsidR="006A3E05" w:rsidRPr="00D7789C" w:rsidRDefault="00A01CD2" w:rsidP="00AC004A">
      <w:pPr>
        <w:spacing w:after="0" w:line="240" w:lineRule="auto"/>
        <w:ind w:left="1440"/>
        <w:rPr>
          <w:rFonts w:ascii="Times New Roman" w:eastAsia="Times New Roman" w:hAnsi="Times New Roman" w:cs="Times New Roman"/>
          <w:b/>
          <w:bCs/>
          <w:iCs/>
          <w:strike/>
          <w:color w:val="000000"/>
          <w:sz w:val="14"/>
          <w:szCs w:val="14"/>
        </w:rPr>
      </w:pPr>
      <w:r w:rsidRPr="00D7789C">
        <w:rPr>
          <w:rFonts w:ascii="Times New Roman" w:hAnsi="Times New Roman" w:cs="Times New Roman"/>
        </w:rPr>
        <w:t>2) To provide within 30 days of the passage of the resolution to each individual faculty member who was evaluated using a rubric(s) and/or other scoring instrument, his/her own rubric(s) as completed by the faculty member’s dean(s) and/or other administrator(s) and used (in any way) as part of the 2016-2017 and the 2017-2018 reappointment and/or promotion process(es).</w:t>
      </w:r>
    </w:p>
    <w:p w14:paraId="509359D4" w14:textId="77777777" w:rsidR="00AC004A" w:rsidRDefault="00AC004A" w:rsidP="00AC004A">
      <w:pPr>
        <w:spacing w:after="0" w:line="240" w:lineRule="auto"/>
        <w:ind w:left="1440"/>
        <w:rPr>
          <w:rFonts w:ascii="Times New Roman" w:eastAsia="Times New Roman" w:hAnsi="Times New Roman" w:cs="Times New Roman"/>
          <w:bCs/>
          <w:color w:val="000000"/>
          <w:sz w:val="24"/>
          <w:szCs w:val="24"/>
        </w:rPr>
      </w:pPr>
    </w:p>
    <w:p w14:paraId="259F7C02" w14:textId="2EDD3041" w:rsidR="000B0957" w:rsidRDefault="00EC3761" w:rsidP="00AC004A">
      <w:pPr>
        <w:spacing w:after="0" w:line="240" w:lineRule="auto"/>
        <w:ind w:left="1440"/>
        <w:rPr>
          <w:rFonts w:ascii="Times New Roman" w:eastAsia="Times New Roman" w:hAnsi="Times New Roman" w:cs="Times New Roman"/>
          <w:bCs/>
          <w:color w:val="000000"/>
          <w:sz w:val="24"/>
          <w:szCs w:val="24"/>
        </w:rPr>
      </w:pPr>
      <w:r w:rsidRPr="00EC3761">
        <w:rPr>
          <w:rFonts w:ascii="Times New Roman" w:eastAsia="Times New Roman" w:hAnsi="Times New Roman" w:cs="Times New Roman"/>
          <w:bCs/>
          <w:color w:val="000000"/>
          <w:sz w:val="24"/>
          <w:szCs w:val="24"/>
        </w:rPr>
        <w:t>Discussion:</w:t>
      </w:r>
      <w:r>
        <w:rPr>
          <w:rFonts w:ascii="Times New Roman" w:eastAsia="Times New Roman" w:hAnsi="Times New Roman" w:cs="Times New Roman"/>
          <w:bCs/>
          <w:color w:val="000000"/>
          <w:sz w:val="24"/>
          <w:szCs w:val="24"/>
        </w:rPr>
        <w:t xml:space="preserve"> Tenure and reappointment procedures are negotiable; the union accepts this motion and will move it to negotiations if approved by the Senate. </w:t>
      </w:r>
      <w:r w:rsidR="00AA0244">
        <w:rPr>
          <w:rFonts w:ascii="Times New Roman" w:eastAsia="Times New Roman" w:hAnsi="Times New Roman" w:cs="Times New Roman"/>
          <w:bCs/>
          <w:color w:val="000000"/>
          <w:sz w:val="24"/>
          <w:szCs w:val="24"/>
        </w:rPr>
        <w:t xml:space="preserve">Shouldn’t we also be asking the University Promotion Committee (UPC) for information? Should we also be seeking information from the range adjustment committee? </w:t>
      </w:r>
      <w:r w:rsidR="006F1771">
        <w:rPr>
          <w:rFonts w:ascii="Times New Roman" w:eastAsia="Times New Roman" w:hAnsi="Times New Roman" w:cs="Times New Roman"/>
          <w:bCs/>
          <w:color w:val="000000"/>
          <w:sz w:val="24"/>
          <w:szCs w:val="24"/>
        </w:rPr>
        <w:t xml:space="preserve">On </w:t>
      </w:r>
      <w:r>
        <w:rPr>
          <w:rFonts w:ascii="Times New Roman" w:eastAsia="Times New Roman" w:hAnsi="Times New Roman" w:cs="Times New Roman"/>
          <w:bCs/>
          <w:color w:val="000000"/>
          <w:sz w:val="24"/>
          <w:szCs w:val="24"/>
        </w:rPr>
        <w:t xml:space="preserve">the University’s website </w:t>
      </w:r>
      <w:r w:rsidR="006F1771">
        <w:rPr>
          <w:rFonts w:ascii="Times New Roman" w:eastAsia="Times New Roman" w:hAnsi="Times New Roman" w:cs="Times New Roman"/>
          <w:bCs/>
          <w:color w:val="000000"/>
          <w:sz w:val="24"/>
          <w:szCs w:val="24"/>
        </w:rPr>
        <w:t xml:space="preserve">are </w:t>
      </w:r>
      <w:r>
        <w:rPr>
          <w:rFonts w:ascii="Times New Roman" w:eastAsia="Times New Roman" w:hAnsi="Times New Roman" w:cs="Times New Roman"/>
          <w:bCs/>
          <w:color w:val="000000"/>
          <w:sz w:val="24"/>
          <w:szCs w:val="24"/>
        </w:rPr>
        <w:t>the 2016-2017 Goals for the College of Arts &amp; Sciences</w:t>
      </w:r>
      <w:r w:rsidR="006F1771">
        <w:rPr>
          <w:rFonts w:ascii="Times New Roman" w:eastAsia="Times New Roman" w:hAnsi="Times New Roman" w:cs="Times New Roman"/>
          <w:bCs/>
          <w:color w:val="000000"/>
          <w:sz w:val="24"/>
          <w:szCs w:val="24"/>
        </w:rPr>
        <w:t xml:space="preserve">. They include </w:t>
      </w:r>
      <w:r>
        <w:rPr>
          <w:rFonts w:ascii="Times New Roman" w:eastAsia="Times New Roman" w:hAnsi="Times New Roman" w:cs="Times New Roman"/>
          <w:bCs/>
          <w:color w:val="000000"/>
          <w:sz w:val="24"/>
          <w:szCs w:val="24"/>
        </w:rPr>
        <w:t xml:space="preserve">the </w:t>
      </w:r>
      <w:r w:rsidR="00B50374">
        <w:rPr>
          <w:rFonts w:ascii="Times New Roman" w:eastAsia="Times New Roman" w:hAnsi="Times New Roman" w:cs="Times New Roman"/>
          <w:bCs/>
          <w:color w:val="000000"/>
          <w:sz w:val="24"/>
          <w:szCs w:val="24"/>
        </w:rPr>
        <w:t>development</w:t>
      </w:r>
      <w:r>
        <w:rPr>
          <w:rFonts w:ascii="Times New Roman" w:eastAsia="Times New Roman" w:hAnsi="Times New Roman" w:cs="Times New Roman"/>
          <w:bCs/>
          <w:color w:val="000000"/>
          <w:sz w:val="24"/>
          <w:szCs w:val="24"/>
        </w:rPr>
        <w:t xml:space="preserve"> of rubrics </w:t>
      </w:r>
      <w:r w:rsidR="009F0A47">
        <w:rPr>
          <w:rFonts w:ascii="Times New Roman" w:eastAsia="Times New Roman" w:hAnsi="Times New Roman" w:cs="Times New Roman"/>
          <w:bCs/>
          <w:color w:val="000000"/>
          <w:sz w:val="24"/>
          <w:szCs w:val="24"/>
        </w:rPr>
        <w:t xml:space="preserve">and their actual use </w:t>
      </w:r>
      <w:r>
        <w:rPr>
          <w:rFonts w:ascii="Times New Roman" w:eastAsia="Times New Roman" w:hAnsi="Times New Roman" w:cs="Times New Roman"/>
          <w:bCs/>
          <w:color w:val="000000"/>
          <w:sz w:val="24"/>
          <w:szCs w:val="24"/>
        </w:rPr>
        <w:t xml:space="preserve">for tenure and promotion evaluations by the </w:t>
      </w:r>
      <w:r w:rsidRPr="004D5C50">
        <w:rPr>
          <w:rFonts w:ascii="Times New Roman" w:eastAsia="Times New Roman" w:hAnsi="Times New Roman" w:cs="Times New Roman"/>
          <w:bCs/>
          <w:color w:val="000000"/>
          <w:sz w:val="24"/>
          <w:szCs w:val="24"/>
        </w:rPr>
        <w:t>administration</w:t>
      </w:r>
      <w:r w:rsidR="004D5C50" w:rsidRPr="004D5C50">
        <w:rPr>
          <w:rFonts w:ascii="Times New Roman" w:eastAsia="Times New Roman" w:hAnsi="Times New Roman" w:cs="Times New Roman"/>
          <w:bCs/>
          <w:color w:val="000000"/>
          <w:sz w:val="24"/>
          <w:szCs w:val="24"/>
        </w:rPr>
        <w:t xml:space="preserve"> </w:t>
      </w:r>
      <w:r w:rsidR="004D5C50">
        <w:rPr>
          <w:rFonts w:ascii="Times New Roman" w:eastAsia="Times New Roman" w:hAnsi="Times New Roman" w:cs="Times New Roman"/>
          <w:bCs/>
          <w:color w:val="000000"/>
          <w:sz w:val="24"/>
          <w:szCs w:val="24"/>
        </w:rPr>
        <w:t>(</w:t>
      </w:r>
      <w:r w:rsidR="006F1771" w:rsidRPr="004D5C50">
        <w:rPr>
          <w:rFonts w:ascii="Times New Roman" w:eastAsia="Times New Roman" w:hAnsi="Times New Roman" w:cs="Times New Roman"/>
          <w:bCs/>
          <w:color w:val="000000"/>
          <w:sz w:val="24"/>
          <w:szCs w:val="24"/>
        </w:rPr>
        <w:t xml:space="preserve">see attachment </w:t>
      </w:r>
      <w:r w:rsidR="00FD4CB6">
        <w:rPr>
          <w:rFonts w:ascii="Times New Roman" w:eastAsia="Times New Roman" w:hAnsi="Times New Roman" w:cs="Times New Roman"/>
          <w:bCs/>
          <w:color w:val="000000"/>
          <w:sz w:val="24"/>
          <w:szCs w:val="24"/>
        </w:rPr>
        <w:t>#</w:t>
      </w:r>
      <w:r w:rsidR="004D5C50" w:rsidRPr="004D5C50">
        <w:rPr>
          <w:rFonts w:ascii="Times New Roman" w:eastAsia="Times New Roman" w:hAnsi="Times New Roman" w:cs="Times New Roman"/>
          <w:bCs/>
          <w:color w:val="000000"/>
          <w:sz w:val="24"/>
          <w:szCs w:val="24"/>
        </w:rPr>
        <w:t>4</w:t>
      </w:r>
      <w:r w:rsidR="006F1771" w:rsidRPr="004D5C50">
        <w:rPr>
          <w:rFonts w:ascii="Times New Roman" w:eastAsia="Times New Roman" w:hAnsi="Times New Roman" w:cs="Times New Roman"/>
          <w:bCs/>
          <w:color w:val="000000"/>
          <w:sz w:val="24"/>
          <w:szCs w:val="24"/>
        </w:rPr>
        <w:t>)</w:t>
      </w:r>
      <w:r w:rsidR="006F1771">
        <w:rPr>
          <w:rFonts w:ascii="Times New Roman" w:eastAsia="Times New Roman" w:hAnsi="Times New Roman" w:cs="Times New Roman"/>
          <w:bCs/>
          <w:color w:val="000000"/>
          <w:sz w:val="24"/>
          <w:szCs w:val="24"/>
        </w:rPr>
        <w:t xml:space="preserve">  T</w:t>
      </w:r>
      <w:r>
        <w:rPr>
          <w:rFonts w:ascii="Times New Roman" w:eastAsia="Times New Roman" w:hAnsi="Times New Roman" w:cs="Times New Roman"/>
          <w:bCs/>
          <w:color w:val="000000"/>
          <w:sz w:val="24"/>
          <w:szCs w:val="24"/>
        </w:rPr>
        <w:t>he dean</w:t>
      </w:r>
      <w:r w:rsidR="006F1771">
        <w:rPr>
          <w:rFonts w:ascii="Times New Roman" w:eastAsia="Times New Roman" w:hAnsi="Times New Roman" w:cs="Times New Roman"/>
          <w:bCs/>
          <w:color w:val="000000"/>
          <w:sz w:val="24"/>
          <w:szCs w:val="24"/>
        </w:rPr>
        <w:t xml:space="preserve"> of </w:t>
      </w:r>
      <w:r>
        <w:rPr>
          <w:rFonts w:ascii="Times New Roman" w:eastAsia="Times New Roman" w:hAnsi="Times New Roman" w:cs="Times New Roman"/>
          <w:bCs/>
          <w:color w:val="000000"/>
          <w:sz w:val="24"/>
          <w:szCs w:val="24"/>
        </w:rPr>
        <w:t xml:space="preserve">CAS </w:t>
      </w:r>
      <w:r w:rsidR="006F1771">
        <w:rPr>
          <w:rFonts w:ascii="Times New Roman" w:eastAsia="Times New Roman" w:hAnsi="Times New Roman" w:cs="Times New Roman"/>
          <w:bCs/>
          <w:color w:val="000000"/>
          <w:sz w:val="24"/>
          <w:szCs w:val="24"/>
        </w:rPr>
        <w:t xml:space="preserve">was asked for copies and </w:t>
      </w:r>
      <w:r>
        <w:rPr>
          <w:rFonts w:ascii="Times New Roman" w:eastAsia="Times New Roman" w:hAnsi="Times New Roman" w:cs="Times New Roman"/>
          <w:bCs/>
          <w:color w:val="000000"/>
          <w:sz w:val="24"/>
          <w:szCs w:val="24"/>
        </w:rPr>
        <w:t xml:space="preserve">responded with questions </w:t>
      </w:r>
      <w:r w:rsidR="006F1771">
        <w:rPr>
          <w:rFonts w:ascii="Times New Roman" w:eastAsia="Times New Roman" w:hAnsi="Times New Roman" w:cs="Times New Roman"/>
          <w:bCs/>
          <w:color w:val="000000"/>
          <w:sz w:val="24"/>
          <w:szCs w:val="24"/>
        </w:rPr>
        <w:t xml:space="preserve">about the purpose of the request </w:t>
      </w:r>
      <w:r>
        <w:rPr>
          <w:rFonts w:ascii="Times New Roman" w:eastAsia="Times New Roman" w:hAnsi="Times New Roman" w:cs="Times New Roman"/>
          <w:bCs/>
          <w:color w:val="000000"/>
          <w:sz w:val="24"/>
          <w:szCs w:val="24"/>
        </w:rPr>
        <w:t xml:space="preserve">rather than providing the </w:t>
      </w:r>
      <w:r w:rsidR="006F1771">
        <w:rPr>
          <w:rFonts w:ascii="Times New Roman" w:eastAsia="Times New Roman" w:hAnsi="Times New Roman" w:cs="Times New Roman"/>
          <w:bCs/>
          <w:color w:val="000000"/>
          <w:sz w:val="24"/>
          <w:szCs w:val="24"/>
        </w:rPr>
        <w:t>rubrics</w:t>
      </w:r>
      <w:r w:rsidR="007803EC">
        <w:rPr>
          <w:rFonts w:ascii="Times New Roman" w:eastAsia="Times New Roman" w:hAnsi="Times New Roman" w:cs="Times New Roman"/>
          <w:bCs/>
          <w:color w:val="000000"/>
          <w:sz w:val="24"/>
          <w:szCs w:val="24"/>
        </w:rPr>
        <w:t xml:space="preserve"> and the dean never provided the document(s)</w:t>
      </w:r>
      <w:r>
        <w:rPr>
          <w:rFonts w:ascii="Times New Roman" w:eastAsia="Times New Roman" w:hAnsi="Times New Roman" w:cs="Times New Roman"/>
          <w:bCs/>
          <w:color w:val="000000"/>
          <w:sz w:val="24"/>
          <w:szCs w:val="24"/>
        </w:rPr>
        <w:t xml:space="preserve">. </w:t>
      </w:r>
      <w:r w:rsidR="006F1771">
        <w:rPr>
          <w:rFonts w:ascii="Times New Roman" w:eastAsia="Times New Roman" w:hAnsi="Times New Roman" w:cs="Times New Roman"/>
          <w:bCs/>
          <w:color w:val="000000"/>
          <w:sz w:val="24"/>
          <w:szCs w:val="24"/>
        </w:rPr>
        <w:t>Subsequently a</w:t>
      </w:r>
      <w:r>
        <w:rPr>
          <w:rFonts w:ascii="Times New Roman" w:eastAsia="Times New Roman" w:hAnsi="Times New Roman" w:cs="Times New Roman"/>
          <w:bCs/>
          <w:color w:val="000000"/>
          <w:sz w:val="24"/>
          <w:szCs w:val="24"/>
        </w:rPr>
        <w:t>n O</w:t>
      </w:r>
      <w:r w:rsidR="00B50374">
        <w:rPr>
          <w:rFonts w:ascii="Times New Roman" w:eastAsia="Times New Roman" w:hAnsi="Times New Roman" w:cs="Times New Roman"/>
          <w:bCs/>
          <w:color w:val="000000"/>
          <w:sz w:val="24"/>
          <w:szCs w:val="24"/>
        </w:rPr>
        <w:t xml:space="preserve">pen </w:t>
      </w:r>
      <w:r>
        <w:rPr>
          <w:rFonts w:ascii="Times New Roman" w:eastAsia="Times New Roman" w:hAnsi="Times New Roman" w:cs="Times New Roman"/>
          <w:bCs/>
          <w:color w:val="000000"/>
          <w:sz w:val="24"/>
          <w:szCs w:val="24"/>
        </w:rPr>
        <w:t>P</w:t>
      </w:r>
      <w:r w:rsidR="00B50374">
        <w:rPr>
          <w:rFonts w:ascii="Times New Roman" w:eastAsia="Times New Roman" w:hAnsi="Times New Roman" w:cs="Times New Roman"/>
          <w:bCs/>
          <w:color w:val="000000"/>
          <w:sz w:val="24"/>
          <w:szCs w:val="24"/>
        </w:rPr>
        <w:t xml:space="preserve">ublic </w:t>
      </w:r>
      <w:r>
        <w:rPr>
          <w:rFonts w:ascii="Times New Roman" w:eastAsia="Times New Roman" w:hAnsi="Times New Roman" w:cs="Times New Roman"/>
          <w:bCs/>
          <w:color w:val="000000"/>
          <w:sz w:val="24"/>
          <w:szCs w:val="24"/>
        </w:rPr>
        <w:t>R</w:t>
      </w:r>
      <w:r w:rsidR="00B50374">
        <w:rPr>
          <w:rFonts w:ascii="Times New Roman" w:eastAsia="Times New Roman" w:hAnsi="Times New Roman" w:cs="Times New Roman"/>
          <w:bCs/>
          <w:color w:val="000000"/>
          <w:sz w:val="24"/>
          <w:szCs w:val="24"/>
        </w:rPr>
        <w:t xml:space="preserve">ecords </w:t>
      </w:r>
      <w:r>
        <w:rPr>
          <w:rFonts w:ascii="Times New Roman" w:eastAsia="Times New Roman" w:hAnsi="Times New Roman" w:cs="Times New Roman"/>
          <w:bCs/>
          <w:color w:val="000000"/>
          <w:sz w:val="24"/>
          <w:szCs w:val="24"/>
        </w:rPr>
        <w:t>A</w:t>
      </w:r>
      <w:r w:rsidR="00B50374">
        <w:rPr>
          <w:rFonts w:ascii="Times New Roman" w:eastAsia="Times New Roman" w:hAnsi="Times New Roman" w:cs="Times New Roman"/>
          <w:bCs/>
          <w:color w:val="000000"/>
          <w:sz w:val="24"/>
          <w:szCs w:val="24"/>
        </w:rPr>
        <w:t>ct (OPRA)</w:t>
      </w:r>
      <w:r>
        <w:rPr>
          <w:rFonts w:ascii="Times New Roman" w:eastAsia="Times New Roman" w:hAnsi="Times New Roman" w:cs="Times New Roman"/>
          <w:bCs/>
          <w:color w:val="000000"/>
          <w:sz w:val="24"/>
          <w:szCs w:val="24"/>
        </w:rPr>
        <w:t xml:space="preserve"> request was submitted by the union</w:t>
      </w:r>
      <w:r w:rsidR="00B50374">
        <w:rPr>
          <w:rFonts w:ascii="Times New Roman" w:eastAsia="Times New Roman" w:hAnsi="Times New Roman" w:cs="Times New Roman"/>
          <w:bCs/>
          <w:color w:val="000000"/>
          <w:sz w:val="24"/>
          <w:szCs w:val="24"/>
        </w:rPr>
        <w:t xml:space="preserve">. The </w:t>
      </w:r>
      <w:r>
        <w:rPr>
          <w:rFonts w:ascii="Times New Roman" w:eastAsia="Times New Roman" w:hAnsi="Times New Roman" w:cs="Times New Roman"/>
          <w:bCs/>
          <w:color w:val="000000"/>
          <w:sz w:val="24"/>
          <w:szCs w:val="24"/>
        </w:rPr>
        <w:t xml:space="preserve">document </w:t>
      </w:r>
      <w:r w:rsidR="006F1771">
        <w:rPr>
          <w:rFonts w:ascii="Times New Roman" w:eastAsia="Times New Roman" w:hAnsi="Times New Roman" w:cs="Times New Roman"/>
          <w:bCs/>
          <w:color w:val="000000"/>
          <w:sz w:val="24"/>
          <w:szCs w:val="24"/>
        </w:rPr>
        <w:t>the union received was</w:t>
      </w:r>
      <w:r>
        <w:rPr>
          <w:rFonts w:ascii="Times New Roman" w:eastAsia="Times New Roman" w:hAnsi="Times New Roman" w:cs="Times New Roman"/>
          <w:bCs/>
          <w:color w:val="000000"/>
          <w:sz w:val="24"/>
          <w:szCs w:val="24"/>
        </w:rPr>
        <w:t xml:space="preserve"> simply </w:t>
      </w:r>
      <w:r w:rsidR="00B50374">
        <w:rPr>
          <w:rFonts w:ascii="Times New Roman" w:eastAsia="Times New Roman" w:hAnsi="Times New Roman" w:cs="Times New Roman"/>
          <w:bCs/>
          <w:color w:val="000000"/>
          <w:sz w:val="24"/>
          <w:szCs w:val="24"/>
        </w:rPr>
        <w:t>a retyped version of a portion of the long-standing promotion procedure. How can a retyped copy of an existing document constitute a CAS goal</w:t>
      </w:r>
      <w:r w:rsidR="006F1771">
        <w:rPr>
          <w:rFonts w:ascii="Times New Roman" w:eastAsia="Times New Roman" w:hAnsi="Times New Roman" w:cs="Times New Roman"/>
          <w:bCs/>
          <w:color w:val="000000"/>
          <w:sz w:val="24"/>
          <w:szCs w:val="24"/>
        </w:rPr>
        <w:t>?</w:t>
      </w:r>
      <w:r w:rsidR="00B50374">
        <w:rPr>
          <w:rFonts w:ascii="Times New Roman" w:eastAsia="Times New Roman" w:hAnsi="Times New Roman" w:cs="Times New Roman"/>
          <w:bCs/>
          <w:color w:val="000000"/>
          <w:sz w:val="24"/>
          <w:szCs w:val="24"/>
        </w:rPr>
        <w:t xml:space="preserve"> How can </w:t>
      </w:r>
      <w:r w:rsidR="006F1771">
        <w:rPr>
          <w:rFonts w:ascii="Times New Roman" w:eastAsia="Times New Roman" w:hAnsi="Times New Roman" w:cs="Times New Roman"/>
          <w:bCs/>
          <w:color w:val="000000"/>
          <w:sz w:val="24"/>
          <w:szCs w:val="24"/>
        </w:rPr>
        <w:t xml:space="preserve">the goal of developing the rubric(s) </w:t>
      </w:r>
      <w:r w:rsidR="00B50374">
        <w:rPr>
          <w:rFonts w:ascii="Times New Roman" w:eastAsia="Times New Roman" w:hAnsi="Times New Roman" w:cs="Times New Roman"/>
          <w:bCs/>
          <w:color w:val="000000"/>
          <w:sz w:val="24"/>
          <w:szCs w:val="24"/>
        </w:rPr>
        <w:t xml:space="preserve">be described, on the </w:t>
      </w:r>
      <w:r w:rsidR="00E95793">
        <w:rPr>
          <w:rFonts w:ascii="Times New Roman" w:eastAsia="Times New Roman" w:hAnsi="Times New Roman" w:cs="Times New Roman"/>
          <w:bCs/>
          <w:color w:val="000000"/>
          <w:sz w:val="24"/>
          <w:szCs w:val="24"/>
        </w:rPr>
        <w:t>U</w:t>
      </w:r>
      <w:r w:rsidR="00B50374">
        <w:rPr>
          <w:rFonts w:ascii="Times New Roman" w:eastAsia="Times New Roman" w:hAnsi="Times New Roman" w:cs="Times New Roman"/>
          <w:bCs/>
          <w:color w:val="000000"/>
          <w:sz w:val="24"/>
          <w:szCs w:val="24"/>
        </w:rPr>
        <w:t>niversity’s website, as adopted by the administration for all the colleges/schools? What happened to transparency?</w:t>
      </w:r>
      <w:r w:rsidR="006F1771">
        <w:rPr>
          <w:rFonts w:ascii="Times New Roman" w:eastAsia="Times New Roman" w:hAnsi="Times New Roman" w:cs="Times New Roman"/>
          <w:bCs/>
          <w:color w:val="000000"/>
          <w:sz w:val="24"/>
          <w:szCs w:val="24"/>
        </w:rPr>
        <w:t xml:space="preserve"> </w:t>
      </w:r>
      <w:r w:rsidR="00CB7350">
        <w:rPr>
          <w:rFonts w:ascii="Times New Roman" w:eastAsia="Times New Roman" w:hAnsi="Times New Roman" w:cs="Times New Roman"/>
          <w:bCs/>
          <w:color w:val="000000"/>
          <w:sz w:val="24"/>
          <w:szCs w:val="24"/>
        </w:rPr>
        <w:t>T</w:t>
      </w:r>
      <w:r w:rsidR="006F1771">
        <w:rPr>
          <w:rFonts w:ascii="Times New Roman" w:eastAsia="Times New Roman" w:hAnsi="Times New Roman" w:cs="Times New Roman"/>
          <w:bCs/>
          <w:color w:val="000000"/>
          <w:sz w:val="24"/>
          <w:szCs w:val="24"/>
        </w:rPr>
        <w:t xml:space="preserve">his motion simply </w:t>
      </w:r>
      <w:r w:rsidR="00CB7350">
        <w:rPr>
          <w:rFonts w:ascii="Times New Roman" w:eastAsia="Times New Roman" w:hAnsi="Times New Roman" w:cs="Times New Roman"/>
          <w:bCs/>
          <w:color w:val="000000"/>
          <w:sz w:val="24"/>
          <w:szCs w:val="24"/>
        </w:rPr>
        <w:t xml:space="preserve">says give us the papers. </w:t>
      </w:r>
      <w:r w:rsidR="00C550EB" w:rsidRPr="000B0957">
        <w:rPr>
          <w:rFonts w:ascii="Times New Roman" w:eastAsia="Times New Roman" w:hAnsi="Times New Roman" w:cs="Times New Roman"/>
          <w:bCs/>
          <w:color w:val="000000"/>
          <w:sz w:val="24"/>
          <w:szCs w:val="24"/>
        </w:rPr>
        <w:t xml:space="preserve">If we don’t ask for information from the UPC, we should not ask for the administration’s rubrics. The UPC doesn’t claim to have rubrics; the administration does. The FPSA anticipates </w:t>
      </w:r>
      <w:r w:rsidR="000B0957" w:rsidRPr="000B0957">
        <w:rPr>
          <w:rFonts w:ascii="Times New Roman" w:eastAsia="Times New Roman" w:hAnsi="Times New Roman" w:cs="Times New Roman"/>
          <w:bCs/>
          <w:color w:val="000000"/>
          <w:sz w:val="24"/>
          <w:szCs w:val="24"/>
        </w:rPr>
        <w:t>proposing</w:t>
      </w:r>
      <w:r w:rsidR="00C550EB" w:rsidRPr="000B0957">
        <w:rPr>
          <w:rFonts w:ascii="Times New Roman" w:eastAsia="Times New Roman" w:hAnsi="Times New Roman" w:cs="Times New Roman"/>
          <w:bCs/>
          <w:color w:val="000000"/>
          <w:sz w:val="24"/>
          <w:szCs w:val="24"/>
        </w:rPr>
        <w:t xml:space="preserve"> evaluation </w:t>
      </w:r>
      <w:r w:rsidR="000B0957" w:rsidRPr="000B0957">
        <w:rPr>
          <w:rFonts w:ascii="Times New Roman" w:eastAsia="Times New Roman" w:hAnsi="Times New Roman" w:cs="Times New Roman"/>
          <w:bCs/>
          <w:color w:val="000000"/>
          <w:sz w:val="24"/>
          <w:szCs w:val="24"/>
        </w:rPr>
        <w:t>instruments</w:t>
      </w:r>
      <w:r w:rsidR="00C550EB" w:rsidRPr="000B0957">
        <w:rPr>
          <w:rFonts w:ascii="Times New Roman" w:eastAsia="Times New Roman" w:hAnsi="Times New Roman" w:cs="Times New Roman"/>
          <w:bCs/>
          <w:color w:val="000000"/>
          <w:sz w:val="24"/>
          <w:szCs w:val="24"/>
        </w:rPr>
        <w:t xml:space="preserve"> for </w:t>
      </w:r>
      <w:r w:rsidR="000B0957" w:rsidRPr="000B0957">
        <w:rPr>
          <w:rFonts w:ascii="Times New Roman" w:eastAsia="Times New Roman" w:hAnsi="Times New Roman" w:cs="Times New Roman"/>
          <w:bCs/>
          <w:color w:val="000000"/>
          <w:sz w:val="24"/>
          <w:szCs w:val="24"/>
        </w:rPr>
        <w:t>sabbaticals</w:t>
      </w:r>
      <w:r w:rsidR="00C550EB" w:rsidRPr="000B0957">
        <w:rPr>
          <w:rFonts w:ascii="Times New Roman" w:eastAsia="Times New Roman" w:hAnsi="Times New Roman" w:cs="Times New Roman"/>
          <w:bCs/>
          <w:color w:val="000000"/>
          <w:sz w:val="24"/>
          <w:szCs w:val="24"/>
        </w:rPr>
        <w:t xml:space="preserve"> evaluations which the committee will suggest be distributed to everyone. In the </w:t>
      </w:r>
      <w:r w:rsidR="00E95793">
        <w:rPr>
          <w:rFonts w:ascii="Times New Roman" w:eastAsia="Times New Roman" w:hAnsi="Times New Roman" w:cs="Times New Roman"/>
          <w:bCs/>
          <w:color w:val="000000"/>
          <w:sz w:val="24"/>
          <w:szCs w:val="24"/>
        </w:rPr>
        <w:t xml:space="preserve">COE </w:t>
      </w:r>
      <w:r w:rsidR="00C550EB" w:rsidRPr="000B0957">
        <w:rPr>
          <w:rFonts w:ascii="Times New Roman" w:eastAsia="Times New Roman" w:hAnsi="Times New Roman" w:cs="Times New Roman"/>
          <w:bCs/>
          <w:color w:val="000000"/>
          <w:sz w:val="24"/>
          <w:szCs w:val="24"/>
        </w:rPr>
        <w:t xml:space="preserve">faculty commonly distribute rubrics to students as part of assignments. </w:t>
      </w:r>
      <w:r w:rsidR="000B0957" w:rsidRPr="000B0957">
        <w:rPr>
          <w:rFonts w:ascii="Times New Roman" w:eastAsia="Times New Roman" w:hAnsi="Times New Roman" w:cs="Times New Roman"/>
          <w:bCs/>
          <w:color w:val="000000"/>
          <w:sz w:val="24"/>
          <w:szCs w:val="24"/>
        </w:rPr>
        <w:t>The CAS rubrics could help faculty prepare their reappointment and tenure applications.</w:t>
      </w:r>
    </w:p>
    <w:p w14:paraId="2F3D9741" w14:textId="77777777" w:rsidR="000B0957" w:rsidRDefault="000B0957" w:rsidP="00AC004A">
      <w:pPr>
        <w:spacing w:after="0" w:line="240" w:lineRule="auto"/>
        <w:ind w:left="1440"/>
        <w:rPr>
          <w:rFonts w:ascii="Times New Roman" w:eastAsia="Times New Roman" w:hAnsi="Times New Roman" w:cs="Times New Roman"/>
          <w:bCs/>
          <w:color w:val="000000"/>
          <w:sz w:val="24"/>
          <w:szCs w:val="24"/>
        </w:rPr>
      </w:pPr>
    </w:p>
    <w:p w14:paraId="0C73BE51" w14:textId="59A02A7B" w:rsidR="00A01CD2" w:rsidRPr="000B0957" w:rsidRDefault="000B0957" w:rsidP="00AC004A">
      <w:pP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Motion: passed</w:t>
      </w:r>
      <w:r w:rsidR="00553E83">
        <w:rPr>
          <w:rFonts w:ascii="Times New Roman" w:eastAsia="Times New Roman" w:hAnsi="Times New Roman" w:cs="Times New Roman"/>
          <w:bCs/>
          <w:color w:val="000000"/>
          <w:sz w:val="24"/>
          <w:szCs w:val="24"/>
        </w:rPr>
        <w:t xml:space="preserve"> (ye</w:t>
      </w:r>
      <w:r w:rsidR="00B41297">
        <w:rPr>
          <w:rFonts w:ascii="Times New Roman" w:eastAsia="Times New Roman" w:hAnsi="Times New Roman" w:cs="Times New Roman"/>
          <w:bCs/>
          <w:color w:val="000000"/>
          <w:sz w:val="24"/>
          <w:szCs w:val="24"/>
        </w:rPr>
        <w:t xml:space="preserve">s </w:t>
      </w:r>
      <w:r w:rsidR="00E509D9">
        <w:rPr>
          <w:rFonts w:ascii="Times New Roman" w:eastAsia="Times New Roman" w:hAnsi="Times New Roman" w:cs="Times New Roman"/>
          <w:bCs/>
          <w:color w:val="000000"/>
          <w:sz w:val="24"/>
          <w:szCs w:val="24"/>
        </w:rPr>
        <w:t>- 45</w:t>
      </w:r>
      <w:r w:rsidR="00B41297">
        <w:rPr>
          <w:rFonts w:ascii="Times New Roman" w:eastAsia="Times New Roman" w:hAnsi="Times New Roman" w:cs="Times New Roman"/>
          <w:bCs/>
          <w:color w:val="000000"/>
          <w:sz w:val="24"/>
          <w:szCs w:val="24"/>
        </w:rPr>
        <w:t>;</w:t>
      </w:r>
      <w:r w:rsidR="00553E83">
        <w:rPr>
          <w:rFonts w:ascii="Times New Roman" w:eastAsia="Times New Roman" w:hAnsi="Times New Roman" w:cs="Times New Roman"/>
          <w:bCs/>
          <w:color w:val="000000"/>
          <w:sz w:val="24"/>
          <w:szCs w:val="24"/>
        </w:rPr>
        <w:t xml:space="preserve"> no </w:t>
      </w:r>
      <w:r w:rsidR="00916BF6">
        <w:rPr>
          <w:rFonts w:ascii="Times New Roman" w:eastAsia="Times New Roman" w:hAnsi="Times New Roman" w:cs="Times New Roman"/>
          <w:bCs/>
          <w:color w:val="000000"/>
          <w:sz w:val="24"/>
          <w:szCs w:val="24"/>
        </w:rPr>
        <w:t>-</w:t>
      </w:r>
      <w:r w:rsidR="00553E83">
        <w:rPr>
          <w:rFonts w:ascii="Times New Roman" w:eastAsia="Times New Roman" w:hAnsi="Times New Roman" w:cs="Times New Roman"/>
          <w:bCs/>
          <w:color w:val="000000"/>
          <w:sz w:val="24"/>
          <w:szCs w:val="24"/>
        </w:rPr>
        <w:t xml:space="preserve"> 5)</w:t>
      </w:r>
      <w:r>
        <w:rPr>
          <w:rFonts w:ascii="Times New Roman" w:eastAsia="Times New Roman" w:hAnsi="Times New Roman" w:cs="Times New Roman"/>
          <w:bCs/>
          <w:color w:val="000000"/>
          <w:sz w:val="24"/>
          <w:szCs w:val="24"/>
        </w:rPr>
        <w:t>.</w:t>
      </w:r>
      <w:r w:rsidRPr="000B0957">
        <w:rPr>
          <w:rFonts w:ascii="Times New Roman" w:eastAsia="Times New Roman" w:hAnsi="Times New Roman" w:cs="Times New Roman"/>
          <w:bCs/>
          <w:color w:val="000000"/>
          <w:sz w:val="24"/>
          <w:szCs w:val="24"/>
        </w:rPr>
        <w:t xml:space="preserve"> </w:t>
      </w:r>
      <w:r w:rsidR="00C550EB" w:rsidRPr="000B0957">
        <w:rPr>
          <w:rFonts w:ascii="Times New Roman" w:eastAsia="Times New Roman" w:hAnsi="Times New Roman" w:cs="Times New Roman"/>
          <w:bCs/>
          <w:color w:val="000000"/>
          <w:sz w:val="24"/>
          <w:szCs w:val="24"/>
        </w:rPr>
        <w:t xml:space="preserve">       </w:t>
      </w:r>
    </w:p>
    <w:p w14:paraId="4F58F33B" w14:textId="77777777" w:rsidR="00A01CD2" w:rsidRDefault="00A01CD2" w:rsidP="00472B83">
      <w:pPr>
        <w:spacing w:after="0" w:line="240" w:lineRule="auto"/>
        <w:ind w:left="1800" w:hanging="360"/>
        <w:rPr>
          <w:rFonts w:ascii="Times New Roman" w:eastAsia="Times New Roman" w:hAnsi="Times New Roman" w:cs="Times New Roman"/>
          <w:b/>
          <w:bCs/>
          <w:strike/>
          <w:color w:val="000000"/>
          <w:sz w:val="24"/>
          <w:szCs w:val="24"/>
        </w:rPr>
      </w:pPr>
    </w:p>
    <w:p w14:paraId="4FE558E7" w14:textId="77777777" w:rsidR="009177A9" w:rsidRDefault="009177A9" w:rsidP="00472B83">
      <w:pPr>
        <w:spacing w:after="0" w:line="240" w:lineRule="auto"/>
        <w:ind w:left="1800" w:hanging="360"/>
        <w:rPr>
          <w:rFonts w:ascii="Times New Roman" w:eastAsia="Times New Roman" w:hAnsi="Times New Roman" w:cs="Times New Roman"/>
          <w:b/>
          <w:bCs/>
          <w:strike/>
          <w:color w:val="000000"/>
          <w:sz w:val="24"/>
          <w:szCs w:val="24"/>
        </w:rPr>
      </w:pPr>
    </w:p>
    <w:p w14:paraId="2C906AAA" w14:textId="77777777" w:rsidR="009177A9" w:rsidRDefault="009177A9" w:rsidP="00472B83">
      <w:pPr>
        <w:spacing w:after="0" w:line="240" w:lineRule="auto"/>
        <w:ind w:left="1800" w:hanging="360"/>
        <w:rPr>
          <w:rFonts w:ascii="Times New Roman" w:eastAsia="Times New Roman" w:hAnsi="Times New Roman" w:cs="Times New Roman"/>
          <w:b/>
          <w:bCs/>
          <w:strike/>
          <w:color w:val="000000"/>
          <w:sz w:val="24"/>
          <w:szCs w:val="24"/>
        </w:rPr>
      </w:pPr>
    </w:p>
    <w:p w14:paraId="0D769657" w14:textId="0F49F8D6" w:rsidR="00C27A92" w:rsidRPr="009A1D5C" w:rsidRDefault="00C27A92" w:rsidP="00F87A8E">
      <w:pPr>
        <w:tabs>
          <w:tab w:val="left" w:pos="1440"/>
        </w:tabs>
        <w:spacing w:after="0" w:line="240" w:lineRule="auto"/>
        <w:ind w:left="1440"/>
        <w:rPr>
          <w:rFonts w:ascii="Times New Roman" w:eastAsia="Times New Roman" w:hAnsi="Times New Roman" w:cs="Times New Roman"/>
          <w:color w:val="000000"/>
          <w:sz w:val="24"/>
          <w:szCs w:val="24"/>
        </w:rPr>
      </w:pPr>
      <w:r w:rsidRPr="009A1D5C">
        <w:rPr>
          <w:rFonts w:ascii="Times New Roman" w:eastAsia="Times New Roman" w:hAnsi="Times New Roman" w:cs="Times New Roman"/>
          <w:b/>
          <w:bCs/>
          <w:iCs/>
          <w:color w:val="000000"/>
          <w:sz w:val="24"/>
          <w:szCs w:val="24"/>
        </w:rPr>
        <w:t>b) </w:t>
      </w:r>
      <w:r w:rsidRPr="009A1D5C">
        <w:rPr>
          <w:rFonts w:ascii="Times New Roman" w:eastAsia="Times New Roman" w:hAnsi="Times New Roman" w:cs="Times New Roman"/>
          <w:b/>
          <w:bCs/>
          <w:color w:val="000000"/>
          <w:sz w:val="24"/>
          <w:szCs w:val="24"/>
        </w:rPr>
        <w:t>Graduate Studies Committee</w:t>
      </w:r>
      <w:r w:rsidR="0072477D" w:rsidRPr="009A1D5C">
        <w:rPr>
          <w:rFonts w:ascii="Times New Roman" w:eastAsia="Times New Roman" w:hAnsi="Times New Roman" w:cs="Times New Roman"/>
          <w:b/>
          <w:bCs/>
          <w:color w:val="000000"/>
          <w:sz w:val="24"/>
          <w:szCs w:val="24"/>
        </w:rPr>
        <w:t xml:space="preserve"> </w:t>
      </w:r>
      <w:r w:rsidR="00F96DA1">
        <w:rPr>
          <w:rFonts w:ascii="Times New Roman" w:eastAsia="Times New Roman" w:hAnsi="Times New Roman" w:cs="Times New Roman"/>
          <w:b/>
          <w:bCs/>
          <w:color w:val="000000"/>
          <w:sz w:val="24"/>
          <w:szCs w:val="24"/>
        </w:rPr>
        <w:t>(GS</w:t>
      </w:r>
      <w:r w:rsidR="00E509D9">
        <w:rPr>
          <w:rFonts w:ascii="Times New Roman" w:eastAsia="Times New Roman" w:hAnsi="Times New Roman" w:cs="Times New Roman"/>
          <w:b/>
          <w:bCs/>
          <w:color w:val="000000"/>
          <w:sz w:val="24"/>
          <w:szCs w:val="24"/>
        </w:rPr>
        <w:t>C</w:t>
      </w:r>
      <w:r w:rsidR="00F96DA1">
        <w:rPr>
          <w:rFonts w:ascii="Times New Roman" w:eastAsia="Times New Roman" w:hAnsi="Times New Roman" w:cs="Times New Roman"/>
          <w:b/>
          <w:bCs/>
          <w:color w:val="000000"/>
          <w:sz w:val="24"/>
          <w:szCs w:val="24"/>
        </w:rPr>
        <w:t>)</w:t>
      </w:r>
      <w:r w:rsidR="00C57F9F">
        <w:rPr>
          <w:rFonts w:ascii="Times New Roman" w:eastAsia="Times New Roman" w:hAnsi="Times New Roman" w:cs="Times New Roman"/>
          <w:b/>
          <w:bCs/>
          <w:color w:val="000000"/>
          <w:sz w:val="24"/>
          <w:szCs w:val="24"/>
        </w:rPr>
        <w:t xml:space="preserve"> </w:t>
      </w:r>
      <w:r w:rsidR="0072477D" w:rsidRPr="009A1D5C">
        <w:rPr>
          <w:rFonts w:ascii="Times New Roman" w:eastAsia="Times New Roman" w:hAnsi="Times New Roman" w:cs="Times New Roman"/>
          <w:b/>
          <w:bCs/>
          <w:color w:val="000000"/>
          <w:sz w:val="24"/>
          <w:szCs w:val="24"/>
        </w:rPr>
        <w:t xml:space="preserve">- </w:t>
      </w:r>
      <w:r w:rsidRPr="009A1D5C">
        <w:rPr>
          <w:rFonts w:ascii="Times New Roman" w:eastAsia="Times New Roman" w:hAnsi="Times New Roman" w:cs="Times New Roman"/>
          <w:color w:val="000000"/>
          <w:sz w:val="24"/>
          <w:szCs w:val="24"/>
        </w:rPr>
        <w:t>Lorraine Chewey, Carrie Robinson, Co-Chair</w:t>
      </w:r>
      <w:r w:rsidR="00F87A8E" w:rsidRPr="009A1D5C">
        <w:rPr>
          <w:rFonts w:ascii="Times New Roman" w:eastAsia="Times New Roman" w:hAnsi="Times New Roman" w:cs="Times New Roman"/>
          <w:color w:val="000000"/>
          <w:sz w:val="24"/>
          <w:szCs w:val="24"/>
        </w:rPr>
        <w:t>s</w:t>
      </w:r>
      <w:r w:rsidRPr="009A1D5C">
        <w:rPr>
          <w:rFonts w:ascii="Times New Roman" w:eastAsia="Times New Roman" w:hAnsi="Times New Roman" w:cs="Times New Roman"/>
          <w:color w:val="000000"/>
          <w:sz w:val="24"/>
          <w:szCs w:val="24"/>
        </w:rPr>
        <w:t>                                  </w:t>
      </w:r>
    </w:p>
    <w:p w14:paraId="2BF8CF4A" w14:textId="77777777" w:rsidR="00040B0A" w:rsidRPr="00D5680D" w:rsidRDefault="00040B0A" w:rsidP="00C27A92">
      <w:pPr>
        <w:spacing w:after="0" w:line="240" w:lineRule="auto"/>
        <w:ind w:left="1800" w:hanging="360"/>
        <w:rPr>
          <w:rFonts w:ascii="Times New Roman" w:eastAsia="Times New Roman" w:hAnsi="Times New Roman" w:cs="Times New Roman"/>
          <w:bCs/>
          <w:iCs/>
          <w:color w:val="000000"/>
          <w:sz w:val="24"/>
          <w:szCs w:val="24"/>
        </w:rPr>
      </w:pPr>
    </w:p>
    <w:p w14:paraId="682ED7AE" w14:textId="77777777" w:rsidR="00C17FE8" w:rsidRDefault="00C17FE8" w:rsidP="00C27A92">
      <w:pPr>
        <w:spacing w:after="0" w:line="240" w:lineRule="auto"/>
        <w:ind w:left="1800" w:hanging="360"/>
        <w:rPr>
          <w:rFonts w:ascii="Times New Roman" w:hAnsi="Times New Roman" w:cs="Times New Roman"/>
          <w:sz w:val="24"/>
          <w:szCs w:val="24"/>
        </w:rPr>
      </w:pPr>
      <w:r w:rsidRPr="009A1D5C">
        <w:rPr>
          <w:rFonts w:ascii="Times New Roman" w:eastAsia="Times New Roman" w:hAnsi="Times New Roman" w:cs="Times New Roman"/>
          <w:color w:val="000000"/>
          <w:sz w:val="24"/>
          <w:szCs w:val="24"/>
        </w:rPr>
        <w:t>Lorraine Chewey</w:t>
      </w:r>
      <w:r w:rsidRPr="009A1D5C">
        <w:rPr>
          <w:rFonts w:ascii="Times New Roman" w:hAnsi="Times New Roman" w:cs="Times New Roman"/>
          <w:sz w:val="24"/>
          <w:szCs w:val="24"/>
        </w:rPr>
        <w:t xml:space="preserve"> </w:t>
      </w:r>
    </w:p>
    <w:p w14:paraId="6F294753" w14:textId="68150EF1" w:rsidR="009E55B3" w:rsidRPr="009A1D5C" w:rsidRDefault="00040B0A" w:rsidP="00C27A92">
      <w:pPr>
        <w:spacing w:after="0" w:line="240" w:lineRule="auto"/>
        <w:ind w:left="1800" w:hanging="360"/>
        <w:rPr>
          <w:rFonts w:ascii="Times New Roman" w:hAnsi="Times New Roman" w:cs="Times New Roman"/>
          <w:sz w:val="24"/>
          <w:szCs w:val="24"/>
        </w:rPr>
      </w:pPr>
      <w:r w:rsidRPr="009A1D5C">
        <w:rPr>
          <w:rFonts w:ascii="Times New Roman" w:hAnsi="Times New Roman" w:cs="Times New Roman"/>
          <w:sz w:val="24"/>
          <w:szCs w:val="24"/>
        </w:rPr>
        <w:t>Helen Friedland</w:t>
      </w:r>
    </w:p>
    <w:p w14:paraId="6A78C437" w14:textId="6140EB42" w:rsidR="009E55B3" w:rsidRPr="009A1D5C" w:rsidRDefault="00040B0A" w:rsidP="00C27A92">
      <w:pPr>
        <w:spacing w:after="0" w:line="240" w:lineRule="auto"/>
        <w:ind w:left="1800" w:hanging="360"/>
        <w:rPr>
          <w:rFonts w:ascii="Times New Roman" w:hAnsi="Times New Roman" w:cs="Times New Roman"/>
          <w:sz w:val="24"/>
          <w:szCs w:val="24"/>
        </w:rPr>
      </w:pPr>
      <w:r w:rsidRPr="009A1D5C">
        <w:rPr>
          <w:rFonts w:ascii="Times New Roman" w:hAnsi="Times New Roman" w:cs="Times New Roman"/>
          <w:sz w:val="24"/>
          <w:szCs w:val="24"/>
        </w:rPr>
        <w:t>J</w:t>
      </w:r>
      <w:r w:rsidR="00C17FE8">
        <w:rPr>
          <w:rFonts w:ascii="Times New Roman" w:hAnsi="Times New Roman" w:cs="Times New Roman"/>
          <w:sz w:val="24"/>
          <w:szCs w:val="24"/>
        </w:rPr>
        <w:t xml:space="preserve">.D. </w:t>
      </w:r>
      <w:r w:rsidRPr="009A1D5C">
        <w:rPr>
          <w:rFonts w:ascii="Times New Roman" w:hAnsi="Times New Roman" w:cs="Times New Roman"/>
          <w:sz w:val="24"/>
          <w:szCs w:val="24"/>
        </w:rPr>
        <w:t xml:space="preserve">Jayaraman </w:t>
      </w:r>
    </w:p>
    <w:p w14:paraId="124C7760" w14:textId="62BC8D89" w:rsidR="009E55B3" w:rsidRPr="009A1D5C" w:rsidRDefault="00040B0A" w:rsidP="00C27A92">
      <w:pPr>
        <w:spacing w:after="0" w:line="240" w:lineRule="auto"/>
        <w:ind w:left="1800" w:hanging="360"/>
        <w:rPr>
          <w:rFonts w:ascii="Times New Roman" w:hAnsi="Times New Roman" w:cs="Times New Roman"/>
          <w:sz w:val="24"/>
          <w:szCs w:val="24"/>
        </w:rPr>
      </w:pPr>
      <w:r w:rsidRPr="009A1D5C">
        <w:rPr>
          <w:rFonts w:ascii="Times New Roman" w:hAnsi="Times New Roman" w:cs="Times New Roman"/>
          <w:sz w:val="24"/>
          <w:szCs w:val="24"/>
        </w:rPr>
        <w:t xml:space="preserve">Freda Robbins </w:t>
      </w:r>
    </w:p>
    <w:p w14:paraId="16476248" w14:textId="68E00321" w:rsidR="009E55B3" w:rsidRPr="009A1D5C" w:rsidRDefault="00040B0A" w:rsidP="00C27A92">
      <w:pPr>
        <w:spacing w:after="0" w:line="240" w:lineRule="auto"/>
        <w:ind w:left="1800" w:hanging="360"/>
        <w:rPr>
          <w:rFonts w:ascii="Times New Roman" w:hAnsi="Times New Roman" w:cs="Times New Roman"/>
          <w:sz w:val="24"/>
          <w:szCs w:val="24"/>
        </w:rPr>
      </w:pPr>
      <w:r w:rsidRPr="009A1D5C">
        <w:rPr>
          <w:rFonts w:ascii="Times New Roman" w:hAnsi="Times New Roman" w:cs="Times New Roman"/>
          <w:sz w:val="24"/>
          <w:szCs w:val="24"/>
        </w:rPr>
        <w:t>Carrie Robinson</w:t>
      </w:r>
    </w:p>
    <w:p w14:paraId="3F7BE9B2" w14:textId="3FC349F6" w:rsidR="009E55B3" w:rsidRPr="009A1D5C" w:rsidRDefault="00040B0A" w:rsidP="00C27A92">
      <w:pPr>
        <w:spacing w:after="0" w:line="240" w:lineRule="auto"/>
        <w:ind w:left="1800" w:hanging="360"/>
        <w:rPr>
          <w:rFonts w:ascii="Times New Roman" w:hAnsi="Times New Roman" w:cs="Times New Roman"/>
          <w:sz w:val="24"/>
          <w:szCs w:val="24"/>
        </w:rPr>
      </w:pPr>
      <w:r w:rsidRPr="009A1D5C">
        <w:rPr>
          <w:rFonts w:ascii="Times New Roman" w:hAnsi="Times New Roman" w:cs="Times New Roman"/>
          <w:sz w:val="24"/>
          <w:szCs w:val="24"/>
        </w:rPr>
        <w:t xml:space="preserve">Christopher Shamburg </w:t>
      </w:r>
    </w:p>
    <w:p w14:paraId="41F92774" w14:textId="77777777" w:rsidR="000B3EFA" w:rsidRPr="003F59C5" w:rsidRDefault="000B3EFA" w:rsidP="00C27A92">
      <w:pPr>
        <w:spacing w:after="0" w:line="240" w:lineRule="auto"/>
        <w:ind w:left="1800" w:hanging="360"/>
        <w:rPr>
          <w:rFonts w:ascii="Times New Roman" w:hAnsi="Times New Roman" w:cs="Times New Roman"/>
          <w:strike/>
          <w:sz w:val="24"/>
          <w:szCs w:val="24"/>
        </w:rPr>
      </w:pPr>
    </w:p>
    <w:p w14:paraId="7FAC112C" w14:textId="7EAD8DE1" w:rsidR="009E55B3" w:rsidRPr="00A01240" w:rsidRDefault="00A81EF7" w:rsidP="00C302D9">
      <w:pPr>
        <w:spacing w:after="0" w:line="240" w:lineRule="auto"/>
        <w:ind w:left="1800" w:hanging="360"/>
        <w:jc w:val="center"/>
        <w:rPr>
          <w:rFonts w:ascii="Times New Roman" w:hAnsi="Times New Roman" w:cs="Times New Roman"/>
          <w:sz w:val="24"/>
          <w:szCs w:val="24"/>
        </w:rPr>
      </w:pPr>
      <w:r w:rsidRPr="00A01240">
        <w:rPr>
          <w:rFonts w:ascii="Times New Roman" w:hAnsi="Times New Roman" w:cs="Times New Roman"/>
          <w:sz w:val="24"/>
          <w:szCs w:val="24"/>
        </w:rPr>
        <w:t>No</w:t>
      </w:r>
      <w:r w:rsidR="00C17FE8" w:rsidRPr="00A01240">
        <w:rPr>
          <w:rFonts w:ascii="Times New Roman" w:hAnsi="Times New Roman" w:cs="Times New Roman"/>
          <w:sz w:val="24"/>
          <w:szCs w:val="24"/>
        </w:rPr>
        <w:t>vember 8</w:t>
      </w:r>
      <w:r w:rsidR="00C302D9" w:rsidRPr="00A01240">
        <w:rPr>
          <w:rFonts w:ascii="Times New Roman" w:hAnsi="Times New Roman" w:cs="Times New Roman"/>
          <w:sz w:val="24"/>
          <w:szCs w:val="24"/>
        </w:rPr>
        <w:t xml:space="preserve">, </w:t>
      </w:r>
      <w:r w:rsidR="00040B0A" w:rsidRPr="00A01240">
        <w:rPr>
          <w:rFonts w:ascii="Times New Roman" w:hAnsi="Times New Roman" w:cs="Times New Roman"/>
          <w:sz w:val="24"/>
          <w:szCs w:val="24"/>
        </w:rPr>
        <w:t>2018</w:t>
      </w:r>
    </w:p>
    <w:p w14:paraId="4D0EDA25" w14:textId="7B7E5134" w:rsidR="00170AE1" w:rsidRPr="00A01240" w:rsidRDefault="00D7048F" w:rsidP="00170AE1">
      <w:pPr>
        <w:spacing w:after="0" w:line="240" w:lineRule="auto"/>
        <w:ind w:left="1800" w:hanging="360"/>
        <w:rPr>
          <w:rFonts w:ascii="Times New Roman" w:hAnsi="Times New Roman" w:cs="Times New Roman"/>
          <w:sz w:val="24"/>
          <w:szCs w:val="24"/>
        </w:rPr>
      </w:pPr>
      <w:r w:rsidRPr="00A01240">
        <w:rPr>
          <w:rFonts w:ascii="Times New Roman" w:hAnsi="Times New Roman" w:cs="Times New Roman"/>
          <w:sz w:val="24"/>
          <w:szCs w:val="24"/>
        </w:rPr>
        <w:t>New Program Proposals</w:t>
      </w:r>
      <w:r w:rsidR="00040B0A" w:rsidRPr="00A01240">
        <w:rPr>
          <w:rFonts w:ascii="Times New Roman" w:hAnsi="Times New Roman" w:cs="Times New Roman"/>
          <w:sz w:val="24"/>
          <w:szCs w:val="24"/>
        </w:rPr>
        <w:t xml:space="preserve"> </w:t>
      </w:r>
      <w:r w:rsidR="009E55B3" w:rsidRPr="00A01240">
        <w:rPr>
          <w:rFonts w:ascii="Times New Roman" w:hAnsi="Times New Roman" w:cs="Times New Roman"/>
          <w:sz w:val="24"/>
          <w:szCs w:val="24"/>
        </w:rPr>
        <w:t xml:space="preserve">   </w:t>
      </w:r>
    </w:p>
    <w:p w14:paraId="13CA625D" w14:textId="2293CF23" w:rsidR="009E55B3" w:rsidRPr="00A01240" w:rsidRDefault="00D7048F" w:rsidP="009177A9">
      <w:pPr>
        <w:spacing w:after="0" w:line="240" w:lineRule="auto"/>
        <w:ind w:left="1440"/>
        <w:rPr>
          <w:rFonts w:ascii="Times New Roman" w:hAnsi="Times New Roman" w:cs="Times New Roman"/>
          <w:sz w:val="24"/>
          <w:szCs w:val="24"/>
        </w:rPr>
      </w:pPr>
      <w:r w:rsidRPr="00A01240">
        <w:rPr>
          <w:rFonts w:ascii="Times New Roman" w:hAnsi="Times New Roman" w:cs="Times New Roman"/>
          <w:sz w:val="24"/>
          <w:szCs w:val="24"/>
        </w:rPr>
        <w:t xml:space="preserve">At the meeting on Monday, 5 November 2018, the GS reviewed and approved, pending minor revisions, the two program proposals </w:t>
      </w:r>
      <w:r w:rsidR="00AB6F13">
        <w:rPr>
          <w:rFonts w:ascii="Times New Roman" w:hAnsi="Times New Roman" w:cs="Times New Roman"/>
          <w:sz w:val="24"/>
          <w:szCs w:val="24"/>
        </w:rPr>
        <w:t xml:space="preserve">are </w:t>
      </w:r>
      <w:r w:rsidRPr="00A01240">
        <w:rPr>
          <w:rFonts w:ascii="Times New Roman" w:hAnsi="Times New Roman" w:cs="Times New Roman"/>
          <w:sz w:val="24"/>
          <w:szCs w:val="24"/>
        </w:rPr>
        <w:t>summarized below</w:t>
      </w:r>
      <w:r w:rsidR="00AB6F13">
        <w:rPr>
          <w:rFonts w:ascii="Times New Roman" w:hAnsi="Times New Roman" w:cs="Times New Roman"/>
          <w:sz w:val="24"/>
          <w:szCs w:val="24"/>
        </w:rPr>
        <w:t xml:space="preserve">. </w:t>
      </w:r>
    </w:p>
    <w:p w14:paraId="7A2A013B" w14:textId="77777777" w:rsidR="00D7048F" w:rsidRDefault="00D7048F" w:rsidP="00C27A92">
      <w:pPr>
        <w:spacing w:after="0" w:line="240" w:lineRule="auto"/>
        <w:ind w:left="1800" w:hanging="360"/>
        <w:rPr>
          <w:rFonts w:ascii="Times New Roman" w:hAnsi="Times New Roman" w:cs="Times New Roman"/>
          <w:sz w:val="24"/>
          <w:szCs w:val="24"/>
        </w:rPr>
      </w:pPr>
    </w:p>
    <w:p w14:paraId="175F1070" w14:textId="1B7E238B" w:rsidR="00AB6F13" w:rsidRPr="00A01240" w:rsidRDefault="00AB6F13" w:rsidP="009177A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 B.A./M.A. program is not submitted for a vote today. GS has reviewed </w:t>
      </w:r>
      <w:r w:rsidR="007B1D87">
        <w:rPr>
          <w:rFonts w:ascii="Times New Roman" w:hAnsi="Times New Roman" w:cs="Times New Roman"/>
          <w:sz w:val="24"/>
          <w:szCs w:val="24"/>
        </w:rPr>
        <w:t xml:space="preserve">its part of the </w:t>
      </w:r>
      <w:r>
        <w:rPr>
          <w:rFonts w:ascii="Times New Roman" w:hAnsi="Times New Roman" w:cs="Times New Roman"/>
          <w:sz w:val="24"/>
          <w:szCs w:val="24"/>
        </w:rPr>
        <w:t>proposal but C&amp;I has not reviewed the undergraduate p</w:t>
      </w:r>
      <w:r w:rsidR="007B1D87">
        <w:rPr>
          <w:rFonts w:ascii="Times New Roman" w:hAnsi="Times New Roman" w:cs="Times New Roman"/>
          <w:sz w:val="24"/>
          <w:szCs w:val="24"/>
        </w:rPr>
        <w:t xml:space="preserve">ortion. </w:t>
      </w:r>
      <w:r>
        <w:rPr>
          <w:rFonts w:ascii="Times New Roman" w:hAnsi="Times New Roman" w:cs="Times New Roman"/>
          <w:sz w:val="24"/>
          <w:szCs w:val="24"/>
        </w:rPr>
        <w:t xml:space="preserve"> </w:t>
      </w:r>
    </w:p>
    <w:p w14:paraId="002B4768" w14:textId="77777777" w:rsidR="00AB6F13" w:rsidRPr="00A01240" w:rsidRDefault="00AB6F13" w:rsidP="00C27A92">
      <w:pPr>
        <w:spacing w:after="0" w:line="240" w:lineRule="auto"/>
        <w:ind w:left="1800" w:hanging="360"/>
        <w:rPr>
          <w:rFonts w:ascii="Times New Roman" w:hAnsi="Times New Roman" w:cs="Times New Roman"/>
          <w:sz w:val="24"/>
          <w:szCs w:val="24"/>
        </w:rPr>
      </w:pPr>
    </w:p>
    <w:p w14:paraId="387E1BD6" w14:textId="3551B489" w:rsidR="00D7048F" w:rsidRDefault="00D7048F" w:rsidP="00BF45B9">
      <w:pPr>
        <w:spacing w:after="0" w:line="240" w:lineRule="auto"/>
        <w:ind w:left="1440"/>
        <w:rPr>
          <w:rFonts w:ascii="Times New Roman" w:hAnsi="Times New Roman" w:cs="Times New Roman"/>
          <w:sz w:val="24"/>
          <w:szCs w:val="24"/>
        </w:rPr>
      </w:pPr>
      <w:r w:rsidRPr="00A01240">
        <w:rPr>
          <w:rFonts w:ascii="Times New Roman" w:hAnsi="Times New Roman" w:cs="Times New Roman"/>
          <w:sz w:val="24"/>
          <w:szCs w:val="24"/>
        </w:rPr>
        <w:t>I. Multidisciplinary Program (B.A./M.A.) in Teacher Education with Triple Certification</w:t>
      </w:r>
    </w:p>
    <w:p w14:paraId="056B672F" w14:textId="77777777" w:rsidR="00BF45B9" w:rsidRPr="00A01240" w:rsidRDefault="00BF45B9" w:rsidP="00BF45B9">
      <w:pPr>
        <w:spacing w:after="0" w:line="240" w:lineRule="auto"/>
        <w:ind w:left="1440"/>
        <w:rPr>
          <w:rFonts w:ascii="Times New Roman" w:hAnsi="Times New Roman" w:cs="Times New Roman"/>
          <w:sz w:val="24"/>
          <w:szCs w:val="24"/>
        </w:rPr>
      </w:pPr>
    </w:p>
    <w:p w14:paraId="6B362CEA" w14:textId="7FCBE967" w:rsidR="0065528A" w:rsidRPr="00A01240" w:rsidRDefault="0065528A" w:rsidP="00BF45B9">
      <w:pPr>
        <w:spacing w:after="0" w:line="240" w:lineRule="auto"/>
        <w:ind w:left="1440"/>
        <w:rPr>
          <w:rFonts w:ascii="Times New Roman" w:hAnsi="Times New Roman" w:cs="Times New Roman"/>
          <w:sz w:val="24"/>
          <w:szCs w:val="24"/>
        </w:rPr>
      </w:pPr>
      <w:r w:rsidRPr="00A01240">
        <w:rPr>
          <w:rFonts w:ascii="Times New Roman" w:hAnsi="Times New Roman" w:cs="Times New Roman"/>
          <w:sz w:val="24"/>
          <w:szCs w:val="24"/>
        </w:rPr>
        <w:t>The Departments of Elementary and Secondary Education, Multicultural Education, and Special Education in the College of Education collaborated to develop a five-year educator preparation program leading to B.A. and M.A. degrees. The unique feature of the proposed program is that candidates who complete the full five-year program will earn three certifications in high need specializations (Elementary Education, K – 6; Teacher of Students with Disabilities [Special Education]; and Teaching English as a Second Language [TESL - Multicultural Education]) in addition to two degrees. Once approved, this multidisciplinary program will be the first in New Jersey to prepare, in five years, highly specialized teachers for special education English language learners at the elementary school level.</w:t>
      </w:r>
    </w:p>
    <w:p w14:paraId="77A512E0" w14:textId="77777777" w:rsidR="00071D94" w:rsidRPr="00A01240" w:rsidRDefault="00071D94" w:rsidP="00C27A92">
      <w:pPr>
        <w:spacing w:after="0" w:line="240" w:lineRule="auto"/>
        <w:ind w:left="1800" w:hanging="360"/>
        <w:rPr>
          <w:rFonts w:ascii="Times New Roman" w:hAnsi="Times New Roman" w:cs="Times New Roman"/>
          <w:sz w:val="24"/>
          <w:szCs w:val="24"/>
        </w:rPr>
      </w:pPr>
    </w:p>
    <w:p w14:paraId="12D21270" w14:textId="6F4E5406" w:rsidR="00071D94" w:rsidRDefault="00071D94" w:rsidP="00515DF5">
      <w:pPr>
        <w:spacing w:after="0" w:line="240" w:lineRule="auto"/>
        <w:ind w:left="1440"/>
        <w:rPr>
          <w:rFonts w:ascii="Times New Roman" w:hAnsi="Times New Roman" w:cs="Times New Roman"/>
          <w:sz w:val="24"/>
          <w:szCs w:val="24"/>
        </w:rPr>
      </w:pPr>
      <w:r w:rsidRPr="00A01240">
        <w:rPr>
          <w:rFonts w:ascii="Times New Roman" w:hAnsi="Times New Roman" w:cs="Times New Roman"/>
          <w:sz w:val="24"/>
          <w:szCs w:val="24"/>
        </w:rPr>
        <w:t>This multidisciplinary program in teacher education leading to triple certification is divided into two phases. In the first phase, candidates complete the B.A. degree which includes nine graduate credits (three courses) in special education. The second phase of the proposed program is the completion of M.A. degree and the full completion of all remaining courses for Teaching English as a Second Language (TESL) certification. The M.A. phase of the program is designed to allow the candidate to deepen one’s knowledge base in both special education and English as a second language (ESL) education. Candidates earn the Master’s degree in Special Education and ESL after completion of 36 credits (9 credits in year 4 and 27 credits in year 5).</w:t>
      </w:r>
    </w:p>
    <w:p w14:paraId="0075507A" w14:textId="77777777" w:rsidR="00AB6F13" w:rsidRDefault="00AB6F13" w:rsidP="006E6928">
      <w:pPr>
        <w:spacing w:after="0" w:line="240" w:lineRule="auto"/>
        <w:ind w:left="1800"/>
        <w:rPr>
          <w:rFonts w:ascii="Times New Roman" w:hAnsi="Times New Roman" w:cs="Times New Roman"/>
          <w:sz w:val="24"/>
          <w:szCs w:val="24"/>
        </w:rPr>
      </w:pPr>
    </w:p>
    <w:p w14:paraId="63929BEA" w14:textId="1136ABF9" w:rsidR="00D7048F" w:rsidRPr="00A01240" w:rsidRDefault="00F404F1" w:rsidP="00C27A92">
      <w:pPr>
        <w:spacing w:after="0" w:line="240" w:lineRule="auto"/>
        <w:ind w:left="1800" w:hanging="360"/>
        <w:rPr>
          <w:rFonts w:ascii="Times New Roman" w:hAnsi="Times New Roman" w:cs="Times New Roman"/>
          <w:sz w:val="24"/>
          <w:szCs w:val="24"/>
        </w:rPr>
      </w:pPr>
      <w:r w:rsidRPr="00A01240">
        <w:rPr>
          <w:rFonts w:ascii="Times New Roman" w:hAnsi="Times New Roman" w:cs="Times New Roman"/>
          <w:sz w:val="24"/>
          <w:szCs w:val="24"/>
        </w:rPr>
        <w:t>II. Master of Science in Financial Technology</w:t>
      </w:r>
    </w:p>
    <w:p w14:paraId="60CD5BE7" w14:textId="762F9277" w:rsidR="00F404F1" w:rsidRPr="00A01240" w:rsidRDefault="00F404F1" w:rsidP="00601B84">
      <w:pPr>
        <w:spacing w:after="0" w:line="240" w:lineRule="auto"/>
        <w:ind w:left="1440"/>
        <w:rPr>
          <w:rFonts w:ascii="Times New Roman" w:hAnsi="Times New Roman" w:cs="Times New Roman"/>
          <w:sz w:val="24"/>
          <w:szCs w:val="24"/>
        </w:rPr>
      </w:pPr>
      <w:r w:rsidRPr="00A01240">
        <w:rPr>
          <w:rFonts w:ascii="Times New Roman" w:hAnsi="Times New Roman" w:cs="Times New Roman"/>
          <w:sz w:val="24"/>
          <w:szCs w:val="24"/>
        </w:rPr>
        <w:t>The Department of Finance and Real Estate in the School of Business developed a new program leading to a Master of Science degree in Financial Technology. The curriculum for the M.S. in Financial Technology will require the completion of 30 credits. This program will prepare students with the skills needed to work in the financial technology industry. It is designed to cater to the burgeoning need for financial technology professionals. The proposed M.S. degree program in Financial Technology is fully geared towards practice. Student learning experiences will be grounded in real world contexts. Students will learn analytical skills and use software tools that are currently popular in the industry, to find solutions to financial technology problems that are commonly encountered in practice. Graduates of the program will be thoroughly prepared to hit the ground running in the Financial Technology industry.</w:t>
      </w:r>
    </w:p>
    <w:p w14:paraId="0A744923" w14:textId="77777777" w:rsidR="00D7048F" w:rsidRPr="00A01240" w:rsidRDefault="00D7048F" w:rsidP="00C27A92">
      <w:pPr>
        <w:spacing w:after="0" w:line="240" w:lineRule="auto"/>
        <w:ind w:left="1800" w:hanging="360"/>
        <w:rPr>
          <w:rFonts w:ascii="Times New Roman" w:hAnsi="Times New Roman" w:cs="Times New Roman"/>
          <w:sz w:val="24"/>
          <w:szCs w:val="24"/>
        </w:rPr>
      </w:pPr>
    </w:p>
    <w:p w14:paraId="2A267120" w14:textId="32FDA142" w:rsidR="00D7048F" w:rsidRPr="00A01240" w:rsidRDefault="00546F05" w:rsidP="00C27A92">
      <w:pPr>
        <w:spacing w:after="0" w:line="240" w:lineRule="auto"/>
        <w:ind w:left="1800" w:hanging="360"/>
        <w:rPr>
          <w:rFonts w:ascii="Times New Roman" w:hAnsi="Times New Roman" w:cs="Times New Roman"/>
          <w:sz w:val="24"/>
          <w:szCs w:val="24"/>
        </w:rPr>
      </w:pPr>
      <w:r w:rsidRPr="00A01240">
        <w:rPr>
          <w:rFonts w:ascii="Times New Roman" w:hAnsi="Times New Roman" w:cs="Times New Roman"/>
          <w:sz w:val="24"/>
          <w:szCs w:val="24"/>
        </w:rPr>
        <w:t>GS F18 Meeting Schedule</w:t>
      </w:r>
    </w:p>
    <w:p w14:paraId="1FCE8EF3" w14:textId="4720277C" w:rsidR="00D7048F" w:rsidRPr="00A01240" w:rsidRDefault="00662EE0" w:rsidP="00A24B42">
      <w:pPr>
        <w:spacing w:after="0" w:line="240" w:lineRule="auto"/>
        <w:ind w:left="1440"/>
        <w:rPr>
          <w:rFonts w:ascii="Times New Roman" w:hAnsi="Times New Roman" w:cs="Times New Roman"/>
          <w:sz w:val="24"/>
          <w:szCs w:val="24"/>
        </w:rPr>
      </w:pPr>
      <w:r w:rsidRPr="00A01240">
        <w:rPr>
          <w:rFonts w:ascii="Times New Roman" w:hAnsi="Times New Roman" w:cs="Times New Roman"/>
          <w:sz w:val="24"/>
          <w:szCs w:val="24"/>
        </w:rPr>
        <w:t>The remaining F18 GS meetings are scheduled on Mondays, 19 November and 10 December from 11:30PM to 12:30PM. The GSC will review documents on a first come, first serve basis and respectfully requests that materials be sent from the Senate to the Committee at least one week before the scheduled meeting to give the Committee adequate time to review, discuss, and act upon each proposal.</w:t>
      </w:r>
    </w:p>
    <w:p w14:paraId="524ECE34" w14:textId="77777777" w:rsidR="00D7048F" w:rsidRDefault="00D7048F" w:rsidP="00C27A92">
      <w:pPr>
        <w:spacing w:after="0" w:line="240" w:lineRule="auto"/>
        <w:ind w:left="1800" w:hanging="360"/>
      </w:pPr>
    </w:p>
    <w:p w14:paraId="34497722" w14:textId="6E92BE8E" w:rsidR="00D7048F" w:rsidRDefault="001C5BAE" w:rsidP="00183DDB">
      <w:pPr>
        <w:spacing w:after="0" w:line="240" w:lineRule="auto"/>
        <w:ind w:left="1440"/>
        <w:rPr>
          <w:rFonts w:ascii="Times New Roman" w:hAnsi="Times New Roman" w:cs="Times New Roman"/>
          <w:sz w:val="24"/>
          <w:szCs w:val="24"/>
        </w:rPr>
      </w:pPr>
      <w:r w:rsidRPr="001C5BAE">
        <w:rPr>
          <w:rFonts w:ascii="Times New Roman" w:hAnsi="Times New Roman" w:cs="Times New Roman"/>
          <w:sz w:val="24"/>
          <w:szCs w:val="24"/>
          <w:u w:val="single"/>
        </w:rPr>
        <w:t>Motion</w:t>
      </w:r>
      <w:r w:rsidRPr="001C5BAE">
        <w:rPr>
          <w:rFonts w:ascii="Times New Roman" w:hAnsi="Times New Roman" w:cs="Times New Roman"/>
          <w:sz w:val="24"/>
          <w:szCs w:val="24"/>
        </w:rPr>
        <w:t xml:space="preserve"> (made and seconded): </w:t>
      </w:r>
      <w:r w:rsidR="00A24B42">
        <w:rPr>
          <w:rFonts w:ascii="Times New Roman" w:hAnsi="Times New Roman" w:cs="Times New Roman"/>
          <w:sz w:val="24"/>
          <w:szCs w:val="24"/>
        </w:rPr>
        <w:t xml:space="preserve">to </w:t>
      </w:r>
      <w:r w:rsidRPr="001C5BAE">
        <w:rPr>
          <w:rFonts w:ascii="Times New Roman" w:hAnsi="Times New Roman" w:cs="Times New Roman"/>
          <w:sz w:val="24"/>
          <w:szCs w:val="24"/>
        </w:rPr>
        <w:t>approve the Master of Science in Financial Technology program.</w:t>
      </w:r>
    </w:p>
    <w:p w14:paraId="74FB4B68" w14:textId="6788BA4F" w:rsidR="001C5BAE" w:rsidRPr="001C5BAE" w:rsidRDefault="001C5BAE" w:rsidP="00183DD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Motion: passed.</w:t>
      </w:r>
    </w:p>
    <w:p w14:paraId="7E1455DC" w14:textId="77777777" w:rsidR="001C5BAE" w:rsidRDefault="001C5BAE" w:rsidP="00C27A92">
      <w:pPr>
        <w:spacing w:after="0" w:line="240" w:lineRule="auto"/>
        <w:ind w:left="1800" w:hanging="360"/>
        <w:rPr>
          <w:rFonts w:ascii="Times New Roman" w:hAnsi="Times New Roman" w:cs="Times New Roman"/>
          <w:strike/>
          <w:sz w:val="24"/>
          <w:szCs w:val="24"/>
        </w:rPr>
      </w:pPr>
    </w:p>
    <w:p w14:paraId="6D2ECB2F" w14:textId="77777777" w:rsidR="001C5BAE" w:rsidRPr="003F59C5" w:rsidRDefault="001C5BAE" w:rsidP="00C27A92">
      <w:pPr>
        <w:spacing w:after="0" w:line="240" w:lineRule="auto"/>
        <w:ind w:left="1800" w:hanging="360"/>
        <w:rPr>
          <w:rFonts w:ascii="Times New Roman" w:hAnsi="Times New Roman" w:cs="Times New Roman"/>
          <w:strike/>
          <w:sz w:val="24"/>
          <w:szCs w:val="24"/>
        </w:rPr>
      </w:pPr>
    </w:p>
    <w:p w14:paraId="60C0B793" w14:textId="64FC2062" w:rsidR="00373F55" w:rsidRPr="00411968" w:rsidRDefault="00394935" w:rsidP="00373F55">
      <w:pPr>
        <w:pStyle w:val="NoSpacing"/>
        <w:ind w:left="1800" w:hanging="360"/>
        <w:rPr>
          <w:rFonts w:ascii="Times New Roman" w:eastAsia="Times New Roman" w:hAnsi="Times New Roman" w:cs="Times New Roman"/>
          <w:b/>
          <w:bCs/>
          <w:color w:val="000000"/>
          <w:sz w:val="24"/>
          <w:szCs w:val="24"/>
        </w:rPr>
      </w:pPr>
      <w:r w:rsidRPr="00411968">
        <w:rPr>
          <w:rFonts w:ascii="Times New Roman" w:eastAsia="Times New Roman" w:hAnsi="Times New Roman" w:cs="Times New Roman"/>
          <w:b/>
          <w:bCs/>
          <w:iCs/>
          <w:color w:val="000000"/>
          <w:sz w:val="24"/>
          <w:szCs w:val="24"/>
        </w:rPr>
        <w:t>c)</w:t>
      </w:r>
      <w:r w:rsidR="00411968">
        <w:rPr>
          <w:rFonts w:ascii="Times New Roman" w:eastAsia="Times New Roman" w:hAnsi="Times New Roman" w:cs="Times New Roman"/>
          <w:b/>
          <w:bCs/>
          <w:iCs/>
          <w:color w:val="000000"/>
          <w:sz w:val="24"/>
          <w:szCs w:val="24"/>
        </w:rPr>
        <w:t xml:space="preserve"> </w:t>
      </w:r>
      <w:r w:rsidR="00373F55" w:rsidRPr="00411968">
        <w:rPr>
          <w:rFonts w:ascii="Times New Roman" w:eastAsia="Times New Roman" w:hAnsi="Times New Roman" w:cs="Times New Roman"/>
          <w:b/>
          <w:bCs/>
          <w:color w:val="000000"/>
          <w:sz w:val="24"/>
          <w:szCs w:val="24"/>
        </w:rPr>
        <w:t xml:space="preserve">Planning, Development &amp; Budget </w:t>
      </w:r>
      <w:r w:rsidR="00D5680D">
        <w:rPr>
          <w:rFonts w:ascii="Times New Roman" w:eastAsia="Times New Roman" w:hAnsi="Times New Roman" w:cs="Times New Roman"/>
          <w:b/>
          <w:bCs/>
          <w:color w:val="000000"/>
          <w:sz w:val="24"/>
          <w:szCs w:val="24"/>
        </w:rPr>
        <w:t>(PD&amp;B)</w:t>
      </w:r>
    </w:p>
    <w:p w14:paraId="027042C0" w14:textId="4D4B733A" w:rsidR="00373F55" w:rsidRPr="00373F55" w:rsidRDefault="00373F55" w:rsidP="00373F55">
      <w:pPr>
        <w:pStyle w:val="NoSpacing"/>
        <w:ind w:left="1800" w:hanging="360"/>
        <w:rPr>
          <w:rFonts w:ascii="Times New Roman" w:eastAsia="Times New Roman" w:hAnsi="Times New Roman" w:cs="Times New Roman"/>
          <w:color w:val="000000"/>
          <w:sz w:val="24"/>
          <w:szCs w:val="24"/>
        </w:rPr>
      </w:pPr>
      <w:r w:rsidRPr="00411968">
        <w:rPr>
          <w:rFonts w:ascii="Times New Roman" w:eastAsia="Times New Roman" w:hAnsi="Times New Roman" w:cs="Times New Roman"/>
          <w:b/>
          <w:bCs/>
          <w:color w:val="000000"/>
          <w:sz w:val="24"/>
          <w:szCs w:val="24"/>
        </w:rPr>
        <w:tab/>
      </w:r>
      <w:r w:rsidRPr="00373F55">
        <w:rPr>
          <w:rFonts w:ascii="Times New Roman" w:eastAsia="Times New Roman" w:hAnsi="Times New Roman" w:cs="Times New Roman"/>
          <w:color w:val="000000"/>
          <w:sz w:val="24"/>
          <w:szCs w:val="24"/>
        </w:rPr>
        <w:t>Marilyn Ettinger, Joyce Wright, Co-Chair</w:t>
      </w:r>
      <w:r w:rsidRPr="00411968">
        <w:rPr>
          <w:rFonts w:ascii="Times New Roman" w:eastAsia="Times New Roman" w:hAnsi="Times New Roman" w:cs="Times New Roman"/>
          <w:color w:val="000000"/>
          <w:sz w:val="24"/>
          <w:szCs w:val="24"/>
        </w:rPr>
        <w:t>s</w:t>
      </w:r>
    </w:p>
    <w:p w14:paraId="5059490E" w14:textId="77777777" w:rsidR="00373F55" w:rsidRPr="00411968" w:rsidRDefault="00373F55" w:rsidP="007A2A63">
      <w:pPr>
        <w:spacing w:after="0" w:line="240" w:lineRule="auto"/>
        <w:ind w:left="1800" w:hanging="360"/>
        <w:rPr>
          <w:rFonts w:ascii="Times New Roman" w:eastAsia="Times New Roman" w:hAnsi="Times New Roman" w:cs="Times New Roman"/>
          <w:b/>
          <w:bCs/>
          <w:iCs/>
          <w:strike/>
          <w:color w:val="000000"/>
          <w:sz w:val="24"/>
          <w:szCs w:val="24"/>
        </w:rPr>
      </w:pPr>
    </w:p>
    <w:p w14:paraId="28EE194B" w14:textId="624134E3" w:rsidR="007E6F04"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 xml:space="preserve">Marilyn Ettinger </w:t>
      </w:r>
      <w:r w:rsidR="00504AA3" w:rsidRPr="00411968">
        <w:rPr>
          <w:rFonts w:ascii="Times New Roman" w:hAnsi="Times New Roman" w:cs="Times New Roman"/>
          <w:sz w:val="24"/>
          <w:szCs w:val="24"/>
        </w:rPr>
        <w:t>(co-chair)</w:t>
      </w:r>
    </w:p>
    <w:p w14:paraId="43671383" w14:textId="438CA8D1" w:rsidR="007E6F04"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 xml:space="preserve">Joyce Wright (co-chair) </w:t>
      </w:r>
    </w:p>
    <w:p w14:paraId="772729E7" w14:textId="77777777" w:rsidR="007E6F04" w:rsidRDefault="007E6F04" w:rsidP="007E6F04">
      <w:pPr>
        <w:spacing w:after="0" w:line="240" w:lineRule="auto"/>
        <w:ind w:left="2160" w:hanging="360"/>
        <w:rPr>
          <w:rFonts w:ascii="Times New Roman" w:hAnsi="Times New Roman" w:cs="Times New Roman"/>
          <w:sz w:val="24"/>
          <w:szCs w:val="24"/>
        </w:rPr>
      </w:pPr>
      <w:r>
        <w:rPr>
          <w:rFonts w:ascii="Times New Roman" w:hAnsi="Times New Roman" w:cs="Times New Roman"/>
          <w:sz w:val="24"/>
          <w:szCs w:val="24"/>
        </w:rPr>
        <w:t>P</w:t>
      </w:r>
      <w:r w:rsidRPr="00411968">
        <w:rPr>
          <w:rFonts w:ascii="Times New Roman" w:hAnsi="Times New Roman" w:cs="Times New Roman"/>
          <w:sz w:val="24"/>
          <w:szCs w:val="24"/>
        </w:rPr>
        <w:t xml:space="preserve">at Boyle, </w:t>
      </w:r>
    </w:p>
    <w:p w14:paraId="17B41205" w14:textId="77777777" w:rsidR="007E6F04"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 xml:space="preserve">Max Herman, </w:t>
      </w:r>
    </w:p>
    <w:p w14:paraId="697C9AA2" w14:textId="77777777" w:rsidR="007E6F04"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 xml:space="preserve">John Melendez, </w:t>
      </w:r>
    </w:p>
    <w:p w14:paraId="325511AE" w14:textId="77777777" w:rsidR="007E6F04"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 xml:space="preserve">Ira Thor, </w:t>
      </w:r>
    </w:p>
    <w:p w14:paraId="3D935A9B" w14:textId="77777777" w:rsidR="007E6F04"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 xml:space="preserve">Gabrielle Salcedo (student representative), </w:t>
      </w:r>
    </w:p>
    <w:p w14:paraId="19248424" w14:textId="5907C8B2" w:rsidR="007E6F04" w:rsidRPr="00411968" w:rsidRDefault="007E6F04" w:rsidP="007E6F04">
      <w:pPr>
        <w:spacing w:after="0" w:line="240" w:lineRule="auto"/>
        <w:ind w:left="2160" w:hanging="360"/>
        <w:rPr>
          <w:rFonts w:ascii="Times New Roman" w:hAnsi="Times New Roman" w:cs="Times New Roman"/>
          <w:sz w:val="24"/>
          <w:szCs w:val="24"/>
        </w:rPr>
      </w:pPr>
      <w:r w:rsidRPr="00411968">
        <w:rPr>
          <w:rFonts w:ascii="Times New Roman" w:hAnsi="Times New Roman" w:cs="Times New Roman"/>
          <w:sz w:val="24"/>
          <w:szCs w:val="24"/>
        </w:rPr>
        <w:t>Wilton Thomas-Hooke (ex officio)</w:t>
      </w:r>
    </w:p>
    <w:p w14:paraId="4A97C4D5" w14:textId="77777777" w:rsidR="00AD0C2A" w:rsidRDefault="00AD0C2A" w:rsidP="00963982">
      <w:pPr>
        <w:spacing w:after="0" w:line="240" w:lineRule="auto"/>
        <w:ind w:left="2160" w:hanging="360"/>
        <w:jc w:val="center"/>
        <w:rPr>
          <w:rFonts w:ascii="Times New Roman" w:hAnsi="Times New Roman" w:cs="Times New Roman"/>
          <w:sz w:val="24"/>
          <w:szCs w:val="24"/>
        </w:rPr>
      </w:pPr>
    </w:p>
    <w:p w14:paraId="79186275" w14:textId="707B3100" w:rsidR="00DF6EB1" w:rsidRPr="00411968" w:rsidRDefault="00DF6EB1" w:rsidP="00AD0C2A">
      <w:pPr>
        <w:spacing w:after="0" w:line="240" w:lineRule="auto"/>
        <w:ind w:left="360" w:hanging="360"/>
        <w:jc w:val="center"/>
        <w:rPr>
          <w:rFonts w:ascii="Times New Roman" w:hAnsi="Times New Roman" w:cs="Times New Roman"/>
          <w:sz w:val="24"/>
          <w:szCs w:val="24"/>
        </w:rPr>
      </w:pPr>
      <w:r w:rsidRPr="00411968">
        <w:rPr>
          <w:rFonts w:ascii="Times New Roman" w:hAnsi="Times New Roman" w:cs="Times New Roman"/>
          <w:sz w:val="24"/>
          <w:szCs w:val="24"/>
        </w:rPr>
        <w:t>November 19, 2018</w:t>
      </w:r>
    </w:p>
    <w:p w14:paraId="048380C3" w14:textId="77777777" w:rsidR="00DF6EB1" w:rsidRPr="00411968" w:rsidRDefault="00DF6EB1" w:rsidP="008B75D7">
      <w:pPr>
        <w:spacing w:line="240" w:lineRule="auto"/>
        <w:ind w:left="1800"/>
        <w:rPr>
          <w:rFonts w:ascii="Times New Roman" w:hAnsi="Times New Roman" w:cs="Times New Roman"/>
          <w:sz w:val="24"/>
          <w:szCs w:val="24"/>
        </w:rPr>
      </w:pPr>
      <w:r w:rsidRPr="00411968">
        <w:rPr>
          <w:rFonts w:ascii="Times New Roman" w:hAnsi="Times New Roman" w:cs="Times New Roman"/>
          <w:sz w:val="24"/>
          <w:szCs w:val="24"/>
        </w:rPr>
        <w:t>The PD&amp;B committee met on October 11, 2018, with a quorum of voting members present.  The committee elected Joyce Wright and Marilyn Ettinger as co-chairs and reviewed the Senate Constitutional directive to the committee. The following actions were taken:</w:t>
      </w:r>
    </w:p>
    <w:p w14:paraId="43EF67D2" w14:textId="77777777" w:rsidR="00DF6EB1" w:rsidRPr="00411968" w:rsidRDefault="00DF6EB1" w:rsidP="008B75D7">
      <w:pPr>
        <w:pStyle w:val="ListParagraph"/>
        <w:numPr>
          <w:ilvl w:val="0"/>
          <w:numId w:val="7"/>
        </w:numPr>
        <w:spacing w:after="0" w:line="240" w:lineRule="auto"/>
        <w:ind w:left="2160"/>
        <w:contextualSpacing w:val="0"/>
        <w:rPr>
          <w:rFonts w:ascii="Times New Roman" w:hAnsi="Times New Roman" w:cs="Times New Roman"/>
          <w:sz w:val="24"/>
          <w:szCs w:val="24"/>
        </w:rPr>
      </w:pPr>
      <w:r w:rsidRPr="00411968">
        <w:rPr>
          <w:rFonts w:ascii="Times New Roman" w:hAnsi="Times New Roman" w:cs="Times New Roman"/>
          <w:sz w:val="24"/>
          <w:szCs w:val="24"/>
        </w:rPr>
        <w:t>Approved two program proposals without conditions:</w:t>
      </w:r>
    </w:p>
    <w:p w14:paraId="526EB8DB" w14:textId="77777777" w:rsidR="00DF6EB1" w:rsidRPr="00411968" w:rsidRDefault="00DF6EB1" w:rsidP="008B75D7">
      <w:pPr>
        <w:pStyle w:val="ListParagraph"/>
        <w:numPr>
          <w:ilvl w:val="3"/>
          <w:numId w:val="7"/>
        </w:numPr>
        <w:spacing w:after="0" w:line="240" w:lineRule="auto"/>
        <w:contextualSpacing w:val="0"/>
        <w:rPr>
          <w:rFonts w:ascii="Times New Roman" w:hAnsi="Times New Roman" w:cs="Times New Roman"/>
          <w:sz w:val="24"/>
          <w:szCs w:val="24"/>
        </w:rPr>
      </w:pPr>
      <w:r w:rsidRPr="00411968">
        <w:rPr>
          <w:rFonts w:ascii="Times New Roman" w:hAnsi="Times New Roman" w:cs="Times New Roman"/>
          <w:sz w:val="24"/>
          <w:szCs w:val="24"/>
        </w:rPr>
        <w:lastRenderedPageBreak/>
        <w:t xml:space="preserve">Finance Department, </w:t>
      </w:r>
      <w:r w:rsidRPr="00411968">
        <w:rPr>
          <w:rFonts w:ascii="Times New Roman" w:hAnsi="Times New Roman" w:cs="Times New Roman"/>
          <w:i/>
          <w:sz w:val="24"/>
          <w:szCs w:val="24"/>
        </w:rPr>
        <w:t>Master of Science in Financial Technology</w:t>
      </w:r>
    </w:p>
    <w:p w14:paraId="7CB69407" w14:textId="77777777" w:rsidR="00DF6EB1" w:rsidRPr="00411968" w:rsidRDefault="00DF6EB1" w:rsidP="008B75D7">
      <w:pPr>
        <w:pStyle w:val="ListParagraph"/>
        <w:numPr>
          <w:ilvl w:val="3"/>
          <w:numId w:val="7"/>
        </w:numPr>
        <w:spacing w:after="0" w:line="240" w:lineRule="auto"/>
        <w:contextualSpacing w:val="0"/>
        <w:rPr>
          <w:rFonts w:ascii="Times New Roman" w:hAnsi="Times New Roman" w:cs="Times New Roman"/>
          <w:i/>
          <w:sz w:val="24"/>
          <w:szCs w:val="24"/>
        </w:rPr>
      </w:pPr>
      <w:r w:rsidRPr="00411968">
        <w:rPr>
          <w:rFonts w:ascii="Times New Roman" w:hAnsi="Times New Roman" w:cs="Times New Roman"/>
          <w:sz w:val="24"/>
          <w:szCs w:val="24"/>
        </w:rPr>
        <w:t xml:space="preserve">Language Study Task Force and Modern Languages Department, </w:t>
      </w:r>
      <w:r w:rsidRPr="00411968">
        <w:rPr>
          <w:rFonts w:ascii="Times New Roman" w:hAnsi="Times New Roman" w:cs="Times New Roman"/>
          <w:i/>
          <w:sz w:val="24"/>
          <w:szCs w:val="24"/>
        </w:rPr>
        <w:t>World Language Requirement</w:t>
      </w:r>
      <w:r w:rsidRPr="00411968">
        <w:rPr>
          <w:rFonts w:ascii="Times New Roman" w:hAnsi="Times New Roman" w:cs="Times New Roman"/>
          <w:sz w:val="24"/>
          <w:szCs w:val="24"/>
        </w:rPr>
        <w:t xml:space="preserve"> (addition to All-University Requirement)</w:t>
      </w:r>
    </w:p>
    <w:p w14:paraId="0359D505" w14:textId="77777777" w:rsidR="00DF6EB1" w:rsidRDefault="00DF6EB1" w:rsidP="007767BB">
      <w:pPr>
        <w:pStyle w:val="ListParagraph"/>
        <w:numPr>
          <w:ilvl w:val="0"/>
          <w:numId w:val="7"/>
        </w:numPr>
        <w:spacing w:after="0" w:line="240" w:lineRule="auto"/>
        <w:ind w:left="1800"/>
        <w:contextualSpacing w:val="0"/>
        <w:rPr>
          <w:rFonts w:ascii="Times New Roman" w:hAnsi="Times New Roman" w:cs="Times New Roman"/>
          <w:sz w:val="24"/>
          <w:szCs w:val="24"/>
        </w:rPr>
      </w:pPr>
      <w:r w:rsidRPr="00411968">
        <w:rPr>
          <w:rFonts w:ascii="Times New Roman" w:hAnsi="Times New Roman" w:cs="Times New Roman"/>
          <w:sz w:val="24"/>
          <w:szCs w:val="24"/>
        </w:rPr>
        <w:t>Approved two program proposals with minor recommendations or revisions [subsequently incorporated by the proposers and approved by the committee]:</w:t>
      </w:r>
    </w:p>
    <w:p w14:paraId="69DD99D6" w14:textId="77777777" w:rsidR="007767BB" w:rsidRPr="00411968" w:rsidRDefault="007767BB" w:rsidP="007767BB">
      <w:pPr>
        <w:pStyle w:val="ListParagraph"/>
        <w:spacing w:after="0" w:line="240" w:lineRule="auto"/>
        <w:ind w:left="2160"/>
        <w:contextualSpacing w:val="0"/>
        <w:rPr>
          <w:rFonts w:ascii="Times New Roman" w:hAnsi="Times New Roman" w:cs="Times New Roman"/>
          <w:sz w:val="24"/>
          <w:szCs w:val="24"/>
        </w:rPr>
      </w:pPr>
    </w:p>
    <w:p w14:paraId="284DD9B0" w14:textId="77777777" w:rsidR="00DF6EB1" w:rsidRPr="00411968" w:rsidRDefault="00DF6EB1" w:rsidP="007767BB">
      <w:pPr>
        <w:pStyle w:val="ListParagraph"/>
        <w:numPr>
          <w:ilvl w:val="3"/>
          <w:numId w:val="7"/>
        </w:numPr>
        <w:spacing w:after="0" w:line="240" w:lineRule="auto"/>
        <w:ind w:hanging="720"/>
        <w:contextualSpacing w:val="0"/>
        <w:rPr>
          <w:rFonts w:ascii="Times New Roman" w:hAnsi="Times New Roman" w:cs="Times New Roman"/>
          <w:sz w:val="24"/>
          <w:szCs w:val="24"/>
        </w:rPr>
      </w:pPr>
      <w:r w:rsidRPr="00411968">
        <w:rPr>
          <w:rFonts w:ascii="Times New Roman" w:hAnsi="Times New Roman" w:cs="Times New Roman"/>
          <w:sz w:val="24"/>
          <w:szCs w:val="24"/>
        </w:rPr>
        <w:t xml:space="preserve">Finance Department, </w:t>
      </w:r>
      <w:r w:rsidRPr="00411968">
        <w:rPr>
          <w:rFonts w:ascii="Times New Roman" w:hAnsi="Times New Roman" w:cs="Times New Roman"/>
          <w:i/>
          <w:sz w:val="24"/>
          <w:szCs w:val="24"/>
        </w:rPr>
        <w:t>Minor in Business Analytics and Data Science</w:t>
      </w:r>
      <w:r w:rsidRPr="00411968">
        <w:rPr>
          <w:rFonts w:ascii="Times New Roman" w:hAnsi="Times New Roman" w:cs="Times New Roman"/>
          <w:sz w:val="24"/>
          <w:szCs w:val="24"/>
        </w:rPr>
        <w:t>;</w:t>
      </w:r>
    </w:p>
    <w:p w14:paraId="4DA5099B" w14:textId="77777777" w:rsidR="00DF6EB1" w:rsidRPr="00411968" w:rsidRDefault="00DF6EB1" w:rsidP="007767BB">
      <w:pPr>
        <w:pStyle w:val="ListParagraph"/>
        <w:numPr>
          <w:ilvl w:val="3"/>
          <w:numId w:val="7"/>
        </w:numPr>
        <w:spacing w:after="0" w:line="240" w:lineRule="auto"/>
        <w:ind w:hanging="720"/>
        <w:contextualSpacing w:val="0"/>
        <w:rPr>
          <w:rFonts w:ascii="Times New Roman" w:hAnsi="Times New Roman" w:cs="Times New Roman"/>
          <w:i/>
          <w:sz w:val="24"/>
          <w:szCs w:val="24"/>
        </w:rPr>
      </w:pPr>
      <w:r w:rsidRPr="00411968">
        <w:rPr>
          <w:rFonts w:ascii="Times New Roman" w:hAnsi="Times New Roman" w:cs="Times New Roman"/>
          <w:sz w:val="24"/>
          <w:szCs w:val="24"/>
        </w:rPr>
        <w:t xml:space="preserve">Management Department, Program Modification of </w:t>
      </w:r>
      <w:r w:rsidRPr="00411968">
        <w:rPr>
          <w:rFonts w:ascii="Times New Roman" w:hAnsi="Times New Roman" w:cs="Times New Roman"/>
          <w:i/>
          <w:sz w:val="24"/>
          <w:szCs w:val="24"/>
        </w:rPr>
        <w:t>Bachelor of Science in Management</w:t>
      </w:r>
    </w:p>
    <w:p w14:paraId="4F6E62E3" w14:textId="77777777" w:rsidR="00DF6EB1" w:rsidRPr="00411968" w:rsidRDefault="00DF6EB1" w:rsidP="007767BB">
      <w:pPr>
        <w:pStyle w:val="ListParagraph"/>
        <w:numPr>
          <w:ilvl w:val="0"/>
          <w:numId w:val="7"/>
        </w:numPr>
        <w:spacing w:after="0" w:line="240" w:lineRule="auto"/>
        <w:ind w:left="1890" w:hanging="720"/>
        <w:contextualSpacing w:val="0"/>
        <w:rPr>
          <w:rFonts w:ascii="Times New Roman" w:hAnsi="Times New Roman" w:cs="Times New Roman"/>
          <w:i/>
          <w:sz w:val="24"/>
          <w:szCs w:val="24"/>
        </w:rPr>
      </w:pPr>
      <w:r w:rsidRPr="00411968">
        <w:rPr>
          <w:rFonts w:ascii="Times New Roman" w:hAnsi="Times New Roman" w:cs="Times New Roman"/>
          <w:sz w:val="24"/>
          <w:szCs w:val="24"/>
        </w:rPr>
        <w:t>Planned future meeting dates as follows (with spring dates pending confirmation of members’ final schedules):</w:t>
      </w:r>
    </w:p>
    <w:p w14:paraId="58D487AA" w14:textId="77777777" w:rsidR="00DF6EB1" w:rsidRPr="00411968" w:rsidRDefault="00DF6EB1" w:rsidP="007767BB">
      <w:pPr>
        <w:pStyle w:val="ListParagraph"/>
        <w:numPr>
          <w:ilvl w:val="3"/>
          <w:numId w:val="7"/>
        </w:numPr>
        <w:spacing w:after="0" w:line="240" w:lineRule="auto"/>
        <w:ind w:hanging="720"/>
        <w:contextualSpacing w:val="0"/>
        <w:rPr>
          <w:rFonts w:ascii="Times New Roman" w:hAnsi="Times New Roman" w:cs="Times New Roman"/>
          <w:i/>
          <w:sz w:val="24"/>
          <w:szCs w:val="24"/>
        </w:rPr>
      </w:pPr>
      <w:r w:rsidRPr="00411968">
        <w:rPr>
          <w:rFonts w:ascii="Times New Roman" w:hAnsi="Times New Roman" w:cs="Times New Roman"/>
          <w:sz w:val="24"/>
          <w:szCs w:val="24"/>
        </w:rPr>
        <w:t>November 29</w:t>
      </w:r>
    </w:p>
    <w:p w14:paraId="6C655F7E" w14:textId="77777777" w:rsidR="00DF6EB1" w:rsidRPr="00411968" w:rsidRDefault="00DF6EB1" w:rsidP="007767BB">
      <w:pPr>
        <w:pStyle w:val="ListParagraph"/>
        <w:numPr>
          <w:ilvl w:val="3"/>
          <w:numId w:val="7"/>
        </w:numPr>
        <w:spacing w:after="0" w:line="240" w:lineRule="auto"/>
        <w:ind w:hanging="720"/>
        <w:contextualSpacing w:val="0"/>
        <w:rPr>
          <w:rFonts w:ascii="Times New Roman" w:hAnsi="Times New Roman" w:cs="Times New Roman"/>
          <w:i/>
          <w:sz w:val="24"/>
          <w:szCs w:val="24"/>
        </w:rPr>
      </w:pPr>
      <w:r w:rsidRPr="00411968">
        <w:rPr>
          <w:rFonts w:ascii="Times New Roman" w:hAnsi="Times New Roman" w:cs="Times New Roman"/>
          <w:sz w:val="24"/>
          <w:szCs w:val="24"/>
        </w:rPr>
        <w:t>January 31</w:t>
      </w:r>
    </w:p>
    <w:p w14:paraId="080D63B5" w14:textId="77777777" w:rsidR="00DF6EB1" w:rsidRPr="00411968" w:rsidRDefault="00DF6EB1" w:rsidP="007767BB">
      <w:pPr>
        <w:pStyle w:val="ListParagraph"/>
        <w:numPr>
          <w:ilvl w:val="3"/>
          <w:numId w:val="7"/>
        </w:numPr>
        <w:spacing w:after="0" w:line="240" w:lineRule="auto"/>
        <w:ind w:hanging="720"/>
        <w:contextualSpacing w:val="0"/>
        <w:rPr>
          <w:rFonts w:ascii="Times New Roman" w:hAnsi="Times New Roman" w:cs="Times New Roman"/>
          <w:i/>
          <w:sz w:val="24"/>
          <w:szCs w:val="24"/>
        </w:rPr>
      </w:pPr>
      <w:r w:rsidRPr="00411968">
        <w:rPr>
          <w:rFonts w:ascii="Times New Roman" w:hAnsi="Times New Roman" w:cs="Times New Roman"/>
          <w:sz w:val="24"/>
          <w:szCs w:val="24"/>
        </w:rPr>
        <w:t>March 7</w:t>
      </w:r>
    </w:p>
    <w:p w14:paraId="04B6BED8" w14:textId="77777777" w:rsidR="00DF6EB1" w:rsidRPr="00411968" w:rsidRDefault="00DF6EB1" w:rsidP="007767BB">
      <w:pPr>
        <w:pStyle w:val="ListParagraph"/>
        <w:numPr>
          <w:ilvl w:val="3"/>
          <w:numId w:val="7"/>
        </w:numPr>
        <w:spacing w:after="0" w:line="240" w:lineRule="auto"/>
        <w:ind w:hanging="720"/>
        <w:contextualSpacing w:val="0"/>
        <w:rPr>
          <w:rFonts w:ascii="Times New Roman" w:hAnsi="Times New Roman" w:cs="Times New Roman"/>
          <w:i/>
          <w:sz w:val="24"/>
          <w:szCs w:val="24"/>
        </w:rPr>
      </w:pPr>
      <w:r w:rsidRPr="00411968">
        <w:rPr>
          <w:rFonts w:ascii="Times New Roman" w:hAnsi="Times New Roman" w:cs="Times New Roman"/>
          <w:sz w:val="24"/>
          <w:szCs w:val="24"/>
        </w:rPr>
        <w:t>April 4</w:t>
      </w:r>
    </w:p>
    <w:p w14:paraId="0BDD04D2" w14:textId="77777777" w:rsidR="00DF6EB1" w:rsidRPr="00411968" w:rsidRDefault="00DF6EB1" w:rsidP="007767BB">
      <w:pPr>
        <w:spacing w:line="240" w:lineRule="auto"/>
        <w:ind w:left="2160" w:hanging="720"/>
        <w:rPr>
          <w:rFonts w:ascii="Times New Roman" w:hAnsi="Times New Roman" w:cs="Times New Roman"/>
          <w:sz w:val="24"/>
          <w:szCs w:val="24"/>
        </w:rPr>
      </w:pPr>
      <w:r w:rsidRPr="00411968">
        <w:rPr>
          <w:rFonts w:ascii="Times New Roman" w:hAnsi="Times New Roman" w:cs="Times New Roman"/>
          <w:sz w:val="24"/>
          <w:szCs w:val="24"/>
        </w:rPr>
        <w:t>Post-meeting, we welcomed our newly-appointed student member, Ms. Gabrielle Salcedo.</w:t>
      </w:r>
    </w:p>
    <w:p w14:paraId="0BFF20D5" w14:textId="77777777" w:rsidR="006A66ED" w:rsidRDefault="006A66ED" w:rsidP="002B206C">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d) </w:t>
      </w:r>
      <w:r w:rsidRPr="006A66ED">
        <w:rPr>
          <w:rFonts w:ascii="Times New Roman" w:eastAsia="Times New Roman" w:hAnsi="Times New Roman" w:cs="Times New Roman"/>
          <w:b/>
          <w:bCs/>
          <w:color w:val="000000"/>
          <w:sz w:val="24"/>
          <w:szCs w:val="24"/>
        </w:rPr>
        <w:t>Student Affairs Committee</w:t>
      </w:r>
      <w:r w:rsidRPr="006A66ED">
        <w:rPr>
          <w:rFonts w:ascii="Times New Roman" w:eastAsia="Times New Roman" w:hAnsi="Times New Roman" w:cs="Times New Roman"/>
          <w:color w:val="000000"/>
          <w:sz w:val="24"/>
          <w:szCs w:val="24"/>
        </w:rPr>
        <w:t> </w:t>
      </w:r>
    </w:p>
    <w:p w14:paraId="52FF8306" w14:textId="07B2AA00" w:rsidR="006A66ED" w:rsidRDefault="006A66ED" w:rsidP="006A66ED">
      <w:pPr>
        <w:spacing w:after="0" w:line="240" w:lineRule="auto"/>
        <w:ind w:left="1800" w:hanging="360"/>
        <w:rPr>
          <w:rFonts w:ascii="Times New Roman" w:eastAsia="Times New Roman" w:hAnsi="Times New Roman" w:cs="Times New Roman"/>
          <w:color w:val="000000"/>
        </w:rPr>
      </w:pPr>
      <w:r w:rsidRPr="006A66ED">
        <w:rPr>
          <w:rFonts w:ascii="Times New Roman" w:eastAsia="Times New Roman" w:hAnsi="Times New Roman" w:cs="Times New Roman"/>
          <w:color w:val="000000"/>
        </w:rPr>
        <w:t>Jeanne Ruggiero, Denise Serpico, Co-Chair</w:t>
      </w:r>
      <w:r>
        <w:rPr>
          <w:rFonts w:ascii="Times New Roman" w:eastAsia="Times New Roman" w:hAnsi="Times New Roman" w:cs="Times New Roman"/>
          <w:color w:val="000000"/>
        </w:rPr>
        <w:t>s</w:t>
      </w:r>
    </w:p>
    <w:p w14:paraId="774CAD9E" w14:textId="77777777" w:rsidR="00FE3FBE" w:rsidRDefault="00FE3FBE" w:rsidP="006A66ED">
      <w:pPr>
        <w:spacing w:after="0" w:line="240" w:lineRule="auto"/>
        <w:ind w:left="1800" w:hanging="360"/>
        <w:rPr>
          <w:rFonts w:ascii="Times New Roman" w:eastAsia="Times New Roman" w:hAnsi="Times New Roman" w:cs="Times New Roman"/>
          <w:color w:val="000000"/>
        </w:rPr>
      </w:pPr>
    </w:p>
    <w:p w14:paraId="5AFDA9C8" w14:textId="697ADF5F" w:rsidR="00FE3FBE" w:rsidRPr="008A31B3" w:rsidRDefault="00FE3FBE" w:rsidP="008A31B3">
      <w:pPr>
        <w:spacing w:after="0" w:line="240" w:lineRule="auto"/>
        <w:ind w:left="720" w:firstLine="720"/>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xml:space="preserve">Jeanne Ruggiero, </w:t>
      </w:r>
      <w:r w:rsidR="00504AA3">
        <w:rPr>
          <w:rFonts w:ascii="Times New Roman" w:eastAsia="Times New Roman" w:hAnsi="Times New Roman" w:cs="Times New Roman"/>
          <w:color w:val="000000"/>
          <w:sz w:val="24"/>
          <w:szCs w:val="24"/>
        </w:rPr>
        <w:t>(</w:t>
      </w:r>
      <w:r w:rsidR="007767BB">
        <w:rPr>
          <w:rFonts w:ascii="Times New Roman" w:eastAsia="Times New Roman" w:hAnsi="Times New Roman" w:cs="Times New Roman"/>
          <w:color w:val="000000"/>
          <w:sz w:val="24"/>
          <w:szCs w:val="24"/>
        </w:rPr>
        <w:t>c</w:t>
      </w:r>
      <w:r w:rsidRPr="008A31B3">
        <w:rPr>
          <w:rFonts w:ascii="Times New Roman" w:eastAsia="Times New Roman" w:hAnsi="Times New Roman" w:cs="Times New Roman"/>
          <w:color w:val="000000"/>
          <w:sz w:val="24"/>
          <w:szCs w:val="24"/>
        </w:rPr>
        <w:t>o-</w:t>
      </w:r>
      <w:r w:rsidR="007767BB">
        <w:rPr>
          <w:rFonts w:ascii="Times New Roman" w:eastAsia="Times New Roman" w:hAnsi="Times New Roman" w:cs="Times New Roman"/>
          <w:color w:val="000000"/>
          <w:sz w:val="24"/>
          <w:szCs w:val="24"/>
        </w:rPr>
        <w:t>c</w:t>
      </w:r>
      <w:r w:rsidRPr="008A31B3">
        <w:rPr>
          <w:rFonts w:ascii="Times New Roman" w:eastAsia="Times New Roman" w:hAnsi="Times New Roman" w:cs="Times New Roman"/>
          <w:color w:val="000000"/>
          <w:sz w:val="24"/>
          <w:szCs w:val="24"/>
        </w:rPr>
        <w:t>hair)</w:t>
      </w:r>
    </w:p>
    <w:p w14:paraId="506747C1" w14:textId="55751D11" w:rsidR="00FE3FBE" w:rsidRPr="008A31B3" w:rsidRDefault="00FE3FBE" w:rsidP="008A31B3">
      <w:pPr>
        <w:spacing w:after="0" w:line="240" w:lineRule="auto"/>
        <w:ind w:left="1440"/>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xml:space="preserve">Denise Serpico, </w:t>
      </w:r>
      <w:r w:rsidR="00504AA3">
        <w:rPr>
          <w:rFonts w:ascii="Times New Roman" w:eastAsia="Times New Roman" w:hAnsi="Times New Roman" w:cs="Times New Roman"/>
          <w:color w:val="000000"/>
          <w:sz w:val="24"/>
          <w:szCs w:val="24"/>
        </w:rPr>
        <w:t>(</w:t>
      </w:r>
      <w:r w:rsidR="007767BB">
        <w:rPr>
          <w:rFonts w:ascii="Times New Roman" w:eastAsia="Times New Roman" w:hAnsi="Times New Roman" w:cs="Times New Roman"/>
          <w:color w:val="000000"/>
          <w:sz w:val="24"/>
          <w:szCs w:val="24"/>
        </w:rPr>
        <w:t>c</w:t>
      </w:r>
      <w:r w:rsidRPr="008A31B3">
        <w:rPr>
          <w:rFonts w:ascii="Times New Roman" w:eastAsia="Times New Roman" w:hAnsi="Times New Roman" w:cs="Times New Roman"/>
          <w:color w:val="000000"/>
          <w:sz w:val="24"/>
          <w:szCs w:val="24"/>
        </w:rPr>
        <w:t>o-</w:t>
      </w:r>
      <w:r w:rsidR="007767BB">
        <w:rPr>
          <w:rFonts w:ascii="Times New Roman" w:eastAsia="Times New Roman" w:hAnsi="Times New Roman" w:cs="Times New Roman"/>
          <w:color w:val="000000"/>
          <w:sz w:val="24"/>
          <w:szCs w:val="24"/>
        </w:rPr>
        <w:t>c</w:t>
      </w:r>
      <w:r w:rsidRPr="008A31B3">
        <w:rPr>
          <w:rFonts w:ascii="Times New Roman" w:eastAsia="Times New Roman" w:hAnsi="Times New Roman" w:cs="Times New Roman"/>
          <w:color w:val="000000"/>
          <w:sz w:val="24"/>
          <w:szCs w:val="24"/>
        </w:rPr>
        <w:t>hair)</w:t>
      </w:r>
    </w:p>
    <w:p w14:paraId="253898BF" w14:textId="36DE3922" w:rsidR="00FE3FBE" w:rsidRPr="008A31B3" w:rsidRDefault="00FE3FBE" w:rsidP="008A31B3">
      <w:pPr>
        <w:spacing w:after="0" w:line="240" w:lineRule="auto"/>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A</w:t>
      </w:r>
      <w:r w:rsidR="00504AA3">
        <w:rPr>
          <w:rFonts w:ascii="Times New Roman" w:eastAsia="Times New Roman" w:hAnsi="Times New Roman" w:cs="Times New Roman"/>
          <w:color w:val="000000"/>
          <w:sz w:val="24"/>
          <w:szCs w:val="24"/>
        </w:rPr>
        <w:t>llan DeFina</w:t>
      </w:r>
    </w:p>
    <w:p w14:paraId="0748A4DE" w14:textId="7BC8ACD8" w:rsidR="00FE3FBE" w:rsidRPr="008A31B3" w:rsidRDefault="00FE3FBE" w:rsidP="008A31B3">
      <w:pPr>
        <w:spacing w:after="0" w:line="240" w:lineRule="auto"/>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xml:space="preserve">                        John Donnellan </w:t>
      </w:r>
    </w:p>
    <w:p w14:paraId="08E98516" w14:textId="29EDF05A" w:rsidR="00FE3FBE" w:rsidRPr="008A31B3" w:rsidRDefault="00FE3FBE" w:rsidP="008A31B3">
      <w:pPr>
        <w:spacing w:after="0" w:line="240" w:lineRule="auto"/>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xml:space="preserve">                        Rubina Vohra </w:t>
      </w:r>
    </w:p>
    <w:p w14:paraId="01A34575" w14:textId="0C052AC0" w:rsidR="00FE3FBE" w:rsidRPr="008A31B3" w:rsidRDefault="00FE3FBE" w:rsidP="008A31B3">
      <w:pPr>
        <w:spacing w:after="0" w:line="240" w:lineRule="auto"/>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Caroline Wilkinson </w:t>
      </w:r>
    </w:p>
    <w:p w14:paraId="6FAC5046" w14:textId="2714EC82" w:rsidR="00FE3FBE" w:rsidRPr="008A31B3" w:rsidRDefault="00FE3FBE" w:rsidP="008A31B3">
      <w:pPr>
        <w:spacing w:after="0" w:line="240" w:lineRule="auto"/>
        <w:rPr>
          <w:rFonts w:ascii="Calibri" w:eastAsia="Times New Roman" w:hAnsi="Calibri" w:cs="Calibri"/>
          <w:color w:val="000000"/>
          <w:sz w:val="24"/>
          <w:szCs w:val="24"/>
        </w:rPr>
      </w:pPr>
      <w:r w:rsidRPr="008A31B3">
        <w:rPr>
          <w:rFonts w:ascii="Times New Roman" w:eastAsia="Times New Roman" w:hAnsi="Times New Roman" w:cs="Times New Roman"/>
          <w:color w:val="000000"/>
          <w:sz w:val="24"/>
          <w:szCs w:val="24"/>
        </w:rPr>
        <w:t>                        Nermeen Girgis</w:t>
      </w:r>
      <w:r w:rsidR="00504AA3">
        <w:rPr>
          <w:rFonts w:ascii="Times New Roman" w:eastAsia="Times New Roman" w:hAnsi="Times New Roman" w:cs="Times New Roman"/>
          <w:color w:val="000000"/>
          <w:sz w:val="24"/>
          <w:szCs w:val="24"/>
        </w:rPr>
        <w:t>,</w:t>
      </w:r>
      <w:r w:rsidRPr="008A31B3">
        <w:rPr>
          <w:rFonts w:ascii="Times New Roman" w:eastAsia="Times New Roman" w:hAnsi="Times New Roman" w:cs="Times New Roman"/>
          <w:color w:val="000000"/>
          <w:sz w:val="24"/>
          <w:szCs w:val="24"/>
        </w:rPr>
        <w:t xml:space="preserve"> (</w:t>
      </w:r>
      <w:r w:rsidR="00504AA3">
        <w:rPr>
          <w:rFonts w:ascii="Times New Roman" w:eastAsia="Times New Roman" w:hAnsi="Times New Roman" w:cs="Times New Roman"/>
          <w:color w:val="000000"/>
          <w:sz w:val="24"/>
          <w:szCs w:val="24"/>
        </w:rPr>
        <w:t>s</w:t>
      </w:r>
      <w:r w:rsidRPr="008A31B3">
        <w:rPr>
          <w:rFonts w:ascii="Times New Roman" w:eastAsia="Times New Roman" w:hAnsi="Times New Roman" w:cs="Times New Roman"/>
          <w:color w:val="000000"/>
          <w:sz w:val="24"/>
          <w:szCs w:val="24"/>
        </w:rPr>
        <w:t>tudent)</w:t>
      </w:r>
    </w:p>
    <w:p w14:paraId="4090852B" w14:textId="659491B5" w:rsidR="00FE3FBE" w:rsidRDefault="00FE3FBE" w:rsidP="008A31B3">
      <w:pPr>
        <w:spacing w:after="0"/>
        <w:rPr>
          <w:rFonts w:ascii="Times New Roman" w:eastAsia="Times New Roman" w:hAnsi="Times New Roman" w:cs="Times New Roman"/>
          <w:color w:val="000000"/>
          <w:sz w:val="24"/>
          <w:szCs w:val="24"/>
        </w:rPr>
      </w:pPr>
      <w:r w:rsidRPr="008A31B3">
        <w:rPr>
          <w:rFonts w:ascii="Times New Roman" w:eastAsia="Times New Roman" w:hAnsi="Times New Roman" w:cs="Times New Roman"/>
          <w:color w:val="000000"/>
          <w:sz w:val="24"/>
          <w:szCs w:val="24"/>
        </w:rPr>
        <w:t xml:space="preserve">                        Lyn Hamlin, ex-officio </w:t>
      </w:r>
    </w:p>
    <w:p w14:paraId="6C55B07B" w14:textId="77777777" w:rsidR="00E95896" w:rsidRDefault="00E95896" w:rsidP="00E95896">
      <w:pPr>
        <w:jc w:val="center"/>
        <w:rPr>
          <w:rFonts w:ascii="Times New Roman" w:hAnsi="Times New Roman" w:cs="Times New Roman"/>
          <w:b/>
        </w:rPr>
      </w:pPr>
    </w:p>
    <w:p w14:paraId="6B566460" w14:textId="690E6688" w:rsidR="00E95896" w:rsidRDefault="001C04F0" w:rsidP="0087625A">
      <w:pPr>
        <w:spacing w:after="0"/>
        <w:jc w:val="center"/>
        <w:rPr>
          <w:rFonts w:ascii="Times New Roman" w:hAnsi="Times New Roman" w:cs="Times New Roman"/>
          <w:b/>
        </w:rPr>
      </w:pPr>
      <w:r>
        <w:rPr>
          <w:rFonts w:ascii="Times New Roman" w:hAnsi="Times New Roman" w:cs="Times New Roman"/>
          <w:b/>
        </w:rPr>
        <w:t>November</w:t>
      </w:r>
      <w:r w:rsidR="00E95896">
        <w:rPr>
          <w:rFonts w:ascii="Times New Roman" w:hAnsi="Times New Roman" w:cs="Times New Roman"/>
          <w:b/>
        </w:rPr>
        <w:t xml:space="preserve"> 2018</w:t>
      </w:r>
    </w:p>
    <w:p w14:paraId="3DD8DC04" w14:textId="00BFFE2E" w:rsidR="00FE3FBE" w:rsidRPr="008A31B3" w:rsidRDefault="00FE3FBE" w:rsidP="0087625A">
      <w:pPr>
        <w:spacing w:after="0"/>
        <w:ind w:left="720"/>
        <w:rPr>
          <w:rFonts w:ascii="Times New Roman" w:eastAsia="Times New Roman" w:hAnsi="Times New Roman" w:cs="Times New Roman"/>
          <w:color w:val="000000"/>
          <w:sz w:val="24"/>
          <w:szCs w:val="24"/>
        </w:rPr>
      </w:pPr>
      <w:r w:rsidRPr="008A31B3">
        <w:rPr>
          <w:rFonts w:ascii="Times New Roman" w:eastAsia="Times New Roman" w:hAnsi="Times New Roman" w:cs="Times New Roman"/>
          <w:color w:val="000000"/>
          <w:sz w:val="24"/>
          <w:szCs w:val="24"/>
        </w:rPr>
        <w:t>The Student Affairs Committee (SAC) met on September 14, 2018 and November 1, 2018.  The co-chairs met on September 24, 2018.</w:t>
      </w:r>
    </w:p>
    <w:p w14:paraId="3C5E8AAD" w14:textId="77777777" w:rsidR="00FE3FBE" w:rsidRPr="008A31B3" w:rsidRDefault="00FE3FBE" w:rsidP="008A31B3">
      <w:pPr>
        <w:pStyle w:val="ListParagraph"/>
        <w:numPr>
          <w:ilvl w:val="1"/>
          <w:numId w:val="8"/>
        </w:numPr>
        <w:spacing w:after="0" w:line="252" w:lineRule="auto"/>
        <w:contextualSpacing w:val="0"/>
        <w:rPr>
          <w:rFonts w:ascii="Times New Roman" w:hAnsi="Times New Roman"/>
          <w:sz w:val="24"/>
          <w:szCs w:val="24"/>
        </w:rPr>
      </w:pPr>
      <w:r w:rsidRPr="008A31B3">
        <w:rPr>
          <w:rFonts w:ascii="Times New Roman" w:hAnsi="Times New Roman"/>
          <w:sz w:val="24"/>
          <w:szCs w:val="24"/>
        </w:rPr>
        <w:t>Academic Grievance Form:  The SAC received a draft form from Dr. Shamburg at our first meeting.  The SAC edited the form and examined it in a pdf fillable file.  This was not successful as such a form cannot be completed by different individuals at different steps without the Adobe Program (most individuals have Adobe Reader only).  The committee is now benchmarking other universities in search of a confidential web-based application form that can be filled at multiple steps.</w:t>
      </w:r>
    </w:p>
    <w:p w14:paraId="11FAE7A4" w14:textId="77777777" w:rsidR="00FE3FBE" w:rsidRPr="008A31B3" w:rsidRDefault="00FE3FBE" w:rsidP="008A31B3">
      <w:pPr>
        <w:pStyle w:val="ListParagraph"/>
        <w:numPr>
          <w:ilvl w:val="1"/>
          <w:numId w:val="8"/>
        </w:numPr>
        <w:spacing w:after="0" w:line="252" w:lineRule="auto"/>
        <w:contextualSpacing w:val="0"/>
        <w:rPr>
          <w:rFonts w:ascii="Times New Roman" w:hAnsi="Times New Roman"/>
          <w:sz w:val="24"/>
          <w:szCs w:val="24"/>
        </w:rPr>
      </w:pPr>
      <w:r w:rsidRPr="008A31B3">
        <w:rPr>
          <w:rFonts w:ascii="Times New Roman" w:hAnsi="Times New Roman"/>
          <w:sz w:val="24"/>
          <w:szCs w:val="24"/>
        </w:rPr>
        <w:t>One student grievance is now at the SAC level and the committee is in the process of examining it to come to a timely decision.</w:t>
      </w:r>
    </w:p>
    <w:p w14:paraId="61953B6B" w14:textId="77777777" w:rsidR="00FE3FBE" w:rsidRPr="008A31B3" w:rsidRDefault="00FE3FBE" w:rsidP="008A31B3">
      <w:pPr>
        <w:pStyle w:val="ListParagraph"/>
        <w:numPr>
          <w:ilvl w:val="1"/>
          <w:numId w:val="8"/>
        </w:numPr>
        <w:spacing w:after="0" w:line="252" w:lineRule="auto"/>
        <w:contextualSpacing w:val="0"/>
        <w:rPr>
          <w:rFonts w:ascii="Times New Roman" w:hAnsi="Times New Roman"/>
          <w:sz w:val="24"/>
          <w:szCs w:val="24"/>
        </w:rPr>
      </w:pPr>
      <w:r w:rsidRPr="008A31B3">
        <w:rPr>
          <w:rFonts w:ascii="Times New Roman" w:hAnsi="Times New Roman"/>
          <w:sz w:val="24"/>
          <w:szCs w:val="24"/>
        </w:rPr>
        <w:lastRenderedPageBreak/>
        <w:t>We anticipate the discussion of Reading Day:  The Student Government is proposing more than one Reading Day at the end of the Spring and Fall semesters.  This is currently under discussion by SGA.</w:t>
      </w:r>
    </w:p>
    <w:p w14:paraId="35156498" w14:textId="77777777" w:rsidR="00FE3FBE" w:rsidRPr="008A31B3" w:rsidRDefault="00FE3FBE" w:rsidP="008A31B3">
      <w:pPr>
        <w:pStyle w:val="ListParagraph"/>
        <w:numPr>
          <w:ilvl w:val="1"/>
          <w:numId w:val="8"/>
        </w:numPr>
        <w:spacing w:after="0" w:line="252" w:lineRule="auto"/>
        <w:contextualSpacing w:val="0"/>
        <w:rPr>
          <w:rFonts w:ascii="Times New Roman" w:hAnsi="Times New Roman"/>
          <w:sz w:val="24"/>
          <w:szCs w:val="24"/>
        </w:rPr>
      </w:pPr>
      <w:r w:rsidRPr="008A31B3">
        <w:rPr>
          <w:rFonts w:ascii="Times New Roman" w:hAnsi="Times New Roman"/>
          <w:sz w:val="24"/>
          <w:szCs w:val="24"/>
        </w:rPr>
        <w:t>Senate Committee Manual:  This was introduced at our September SAC meeting and chairs meeting.  The SAC was charged to develop its entry for the manual and this is a goal of the SAC 2018-2019 academic year.</w:t>
      </w:r>
    </w:p>
    <w:p w14:paraId="00F6C1C3" w14:textId="2C6DD374" w:rsidR="00C27A92" w:rsidRPr="00F701A2" w:rsidRDefault="00C27A92" w:rsidP="00D02A3D">
      <w:pPr>
        <w:spacing w:after="0" w:line="240" w:lineRule="auto"/>
        <w:rPr>
          <w:rFonts w:ascii="Times New Roman" w:eastAsia="Times New Roman" w:hAnsi="Times New Roman" w:cs="Times New Roman"/>
          <w:color w:val="000000"/>
          <w:sz w:val="24"/>
          <w:szCs w:val="24"/>
        </w:rPr>
      </w:pPr>
      <w:r w:rsidRPr="00F701A2">
        <w:rPr>
          <w:rFonts w:ascii="Times New Roman" w:eastAsia="Times New Roman" w:hAnsi="Times New Roman" w:cs="Times New Roman"/>
          <w:color w:val="000000"/>
          <w:sz w:val="24"/>
          <w:szCs w:val="24"/>
        </w:rPr>
        <w:t>      </w:t>
      </w:r>
    </w:p>
    <w:p w14:paraId="5CCD595D" w14:textId="4BB9E3E2" w:rsidR="00F701A2" w:rsidRDefault="00C27A92" w:rsidP="00854EF5">
      <w:pPr>
        <w:tabs>
          <w:tab w:val="left" w:pos="1440"/>
        </w:tabs>
        <w:spacing w:after="0" w:line="240" w:lineRule="auto"/>
        <w:ind w:left="1440" w:hanging="720"/>
        <w:rPr>
          <w:rFonts w:ascii="Times New Roman" w:eastAsia="Times New Roman" w:hAnsi="Times New Roman" w:cs="Times New Roman"/>
          <w:b/>
          <w:bCs/>
          <w:color w:val="000000"/>
          <w:sz w:val="24"/>
          <w:szCs w:val="24"/>
        </w:rPr>
      </w:pPr>
      <w:r w:rsidRPr="00F701A2">
        <w:rPr>
          <w:rFonts w:ascii="Times New Roman" w:eastAsia="Times New Roman" w:hAnsi="Times New Roman" w:cs="Times New Roman"/>
          <w:b/>
          <w:bCs/>
          <w:color w:val="000000"/>
          <w:sz w:val="24"/>
          <w:szCs w:val="24"/>
        </w:rPr>
        <w:t>VI</w:t>
      </w:r>
      <w:r w:rsidR="00F973E4">
        <w:rPr>
          <w:rFonts w:ascii="Times New Roman" w:eastAsia="Times New Roman" w:hAnsi="Times New Roman" w:cs="Times New Roman"/>
          <w:b/>
          <w:bCs/>
          <w:color w:val="000000"/>
          <w:sz w:val="24"/>
          <w:szCs w:val="24"/>
        </w:rPr>
        <w:t>I</w:t>
      </w:r>
      <w:r w:rsidRPr="00F701A2">
        <w:rPr>
          <w:rFonts w:ascii="Times New Roman" w:eastAsia="Times New Roman" w:hAnsi="Times New Roman" w:cs="Times New Roman"/>
          <w:b/>
          <w:bCs/>
          <w:color w:val="000000"/>
          <w:sz w:val="24"/>
          <w:szCs w:val="24"/>
        </w:rPr>
        <w:t>I.  </w:t>
      </w:r>
      <w:r w:rsidR="008F4CE0" w:rsidRPr="00F701A2">
        <w:rPr>
          <w:rFonts w:ascii="Times New Roman" w:eastAsia="Times New Roman" w:hAnsi="Times New Roman" w:cs="Times New Roman"/>
          <w:b/>
          <w:bCs/>
          <w:color w:val="000000"/>
          <w:sz w:val="24"/>
          <w:szCs w:val="24"/>
        </w:rPr>
        <w:t xml:space="preserve"> </w:t>
      </w:r>
      <w:r w:rsidR="00F701A2" w:rsidRPr="00F701A2">
        <w:rPr>
          <w:rFonts w:ascii="Times New Roman" w:eastAsia="Times New Roman" w:hAnsi="Times New Roman" w:cs="Times New Roman"/>
          <w:b/>
          <w:bCs/>
          <w:color w:val="000000"/>
          <w:sz w:val="24"/>
          <w:szCs w:val="24"/>
        </w:rPr>
        <w:t xml:space="preserve">Amendments to 30-Day Resolution  </w:t>
      </w:r>
    </w:p>
    <w:p w14:paraId="12396A54" w14:textId="77777777" w:rsidR="007767BB" w:rsidRPr="007767BB" w:rsidRDefault="007767BB" w:rsidP="00854EF5">
      <w:pPr>
        <w:tabs>
          <w:tab w:val="left" w:pos="1350"/>
          <w:tab w:val="left" w:pos="1440"/>
        </w:tabs>
        <w:spacing w:after="0" w:line="240" w:lineRule="auto"/>
        <w:ind w:left="1440" w:hanging="72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ab/>
      </w:r>
      <w:r w:rsidR="005F43C8" w:rsidRPr="007767BB">
        <w:rPr>
          <w:rFonts w:ascii="Times New Roman" w:eastAsia="Times New Roman" w:hAnsi="Times New Roman" w:cs="Times New Roman"/>
          <w:bCs/>
          <w:color w:val="000000"/>
          <w:sz w:val="24"/>
          <w:szCs w:val="24"/>
        </w:rPr>
        <w:t xml:space="preserve">The SEC is proposing the following motions in order to clarify the </w:t>
      </w:r>
    </w:p>
    <w:p w14:paraId="18008055" w14:textId="06830318" w:rsidR="005F43C8" w:rsidRDefault="007767BB" w:rsidP="00854EF5">
      <w:pPr>
        <w:tabs>
          <w:tab w:val="left" w:pos="1350"/>
          <w:tab w:val="left" w:pos="1440"/>
        </w:tabs>
        <w:spacing w:after="0" w:line="240" w:lineRule="auto"/>
        <w:ind w:left="1440" w:hanging="720"/>
        <w:rPr>
          <w:rFonts w:ascii="Times New Roman" w:eastAsia="Times New Roman" w:hAnsi="Times New Roman" w:cs="Times New Roman"/>
          <w:b/>
          <w:bCs/>
          <w:color w:val="000000"/>
          <w:sz w:val="24"/>
          <w:szCs w:val="24"/>
        </w:rPr>
      </w:pPr>
      <w:r w:rsidRPr="007767BB">
        <w:rPr>
          <w:rFonts w:ascii="Times New Roman" w:eastAsia="Times New Roman" w:hAnsi="Times New Roman" w:cs="Times New Roman"/>
          <w:bCs/>
          <w:color w:val="000000"/>
          <w:sz w:val="24"/>
          <w:szCs w:val="24"/>
        </w:rPr>
        <w:tab/>
        <w:t>m</w:t>
      </w:r>
      <w:r w:rsidR="005F43C8" w:rsidRPr="007767BB">
        <w:rPr>
          <w:rFonts w:ascii="Times New Roman" w:eastAsia="Times New Roman" w:hAnsi="Times New Roman" w:cs="Times New Roman"/>
          <w:bCs/>
          <w:color w:val="000000"/>
          <w:sz w:val="24"/>
          <w:szCs w:val="24"/>
        </w:rPr>
        <w:t>eaning and the implementation of the Senate’s 30-day resolution</w:t>
      </w:r>
      <w:r w:rsidR="005F43C8">
        <w:rPr>
          <w:rFonts w:ascii="Times New Roman" w:eastAsia="Times New Roman" w:hAnsi="Times New Roman" w:cs="Times New Roman"/>
          <w:b/>
          <w:bCs/>
          <w:color w:val="000000"/>
          <w:sz w:val="24"/>
          <w:szCs w:val="24"/>
        </w:rPr>
        <w:t xml:space="preserve">.   </w:t>
      </w:r>
    </w:p>
    <w:p w14:paraId="6647F500" w14:textId="77777777" w:rsidR="005F43C8" w:rsidRPr="0061725E" w:rsidRDefault="005F43C8" w:rsidP="00854EF5">
      <w:pPr>
        <w:tabs>
          <w:tab w:val="left" w:pos="1440"/>
        </w:tabs>
        <w:spacing w:after="0" w:line="240" w:lineRule="auto"/>
        <w:ind w:left="1440" w:hanging="720"/>
        <w:rPr>
          <w:rFonts w:ascii="Times New Roman" w:eastAsia="Times New Roman" w:hAnsi="Times New Roman" w:cs="Times New Roman"/>
          <w:b/>
          <w:bCs/>
          <w:color w:val="000000"/>
          <w:sz w:val="24"/>
          <w:szCs w:val="24"/>
        </w:rPr>
      </w:pPr>
    </w:p>
    <w:p w14:paraId="39FBDE36" w14:textId="396B58D2" w:rsidR="005F43C8" w:rsidRPr="0061725E" w:rsidRDefault="005F43C8" w:rsidP="00854EF5">
      <w:pPr>
        <w:tabs>
          <w:tab w:val="left" w:pos="144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Motion: (made and seconded):</w:t>
      </w:r>
    </w:p>
    <w:p w14:paraId="55422FB3" w14:textId="00AFBB09" w:rsidR="005F43C8" w:rsidRPr="0061725E" w:rsidRDefault="0021381F" w:rsidP="00854EF5">
      <w:pPr>
        <w:tabs>
          <w:tab w:val="left" w:pos="144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 xml:space="preserve">#1- </w:t>
      </w:r>
      <w:r w:rsidR="00294D76" w:rsidRPr="0061725E">
        <w:rPr>
          <w:rFonts w:ascii="Times New Roman" w:eastAsia="Times New Roman" w:hAnsi="Times New Roman" w:cs="Times New Roman"/>
          <w:color w:val="000000"/>
          <w:sz w:val="24"/>
          <w:szCs w:val="24"/>
        </w:rPr>
        <w:t xml:space="preserve">Clock Reset </w:t>
      </w:r>
      <w:r w:rsidR="007767BB" w:rsidRPr="0061725E">
        <w:rPr>
          <w:rFonts w:ascii="Times New Roman" w:eastAsia="Times New Roman" w:hAnsi="Times New Roman" w:cs="Times New Roman"/>
          <w:color w:val="000000"/>
          <w:sz w:val="24"/>
          <w:szCs w:val="24"/>
        </w:rPr>
        <w:t>after</w:t>
      </w:r>
      <w:r w:rsidR="00294D76" w:rsidRPr="0061725E">
        <w:rPr>
          <w:rFonts w:ascii="Times New Roman" w:eastAsia="Times New Roman" w:hAnsi="Times New Roman" w:cs="Times New Roman"/>
          <w:color w:val="000000"/>
          <w:sz w:val="24"/>
          <w:szCs w:val="24"/>
        </w:rPr>
        <w:t xml:space="preserve"> Changes: The committee’s 30-day clock resets when a proposal is sent back for changes.  That is, a proposal is reviewed, returned for changes, and then resent to the committee; the clock stopped when the committee returned the item for changes and resets to 30 days when it is returned to the committee with the changes.</w:t>
      </w:r>
    </w:p>
    <w:p w14:paraId="610F1604" w14:textId="2F2595A2" w:rsidR="00505290" w:rsidRPr="0061725E" w:rsidRDefault="005F43C8" w:rsidP="00854EF5">
      <w:pPr>
        <w:tabs>
          <w:tab w:val="left" w:pos="135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Discussion:</w:t>
      </w:r>
      <w:r w:rsidR="005B08B0" w:rsidRPr="0061725E">
        <w:rPr>
          <w:rFonts w:ascii="Times New Roman" w:eastAsia="Times New Roman" w:hAnsi="Times New Roman" w:cs="Times New Roman"/>
          <w:color w:val="000000"/>
          <w:sz w:val="24"/>
          <w:szCs w:val="24"/>
        </w:rPr>
        <w:t xml:space="preserve"> The original proposer of the 30-day motion supports this amendment. If a proposal is returned </w:t>
      </w:r>
      <w:r w:rsidR="005C3BA6" w:rsidRPr="0061725E">
        <w:rPr>
          <w:rFonts w:ascii="Times New Roman" w:eastAsia="Times New Roman" w:hAnsi="Times New Roman" w:cs="Times New Roman"/>
          <w:color w:val="000000"/>
          <w:sz w:val="24"/>
          <w:szCs w:val="24"/>
        </w:rPr>
        <w:t>(to the proposer)</w:t>
      </w:r>
      <w:r w:rsidR="005B08B0" w:rsidRPr="0061725E">
        <w:rPr>
          <w:rFonts w:ascii="Times New Roman" w:eastAsia="Times New Roman" w:hAnsi="Times New Roman" w:cs="Times New Roman"/>
          <w:color w:val="000000"/>
          <w:sz w:val="24"/>
          <w:szCs w:val="24"/>
        </w:rPr>
        <w:t xml:space="preserve"> with questions</w:t>
      </w:r>
      <w:r w:rsidR="005C3BA6" w:rsidRPr="0061725E">
        <w:rPr>
          <w:rFonts w:ascii="Times New Roman" w:eastAsia="Times New Roman" w:hAnsi="Times New Roman" w:cs="Times New Roman"/>
          <w:color w:val="000000"/>
          <w:sz w:val="24"/>
          <w:szCs w:val="24"/>
        </w:rPr>
        <w:t xml:space="preserve">, </w:t>
      </w:r>
      <w:r w:rsidR="005B08B0" w:rsidRPr="0061725E">
        <w:rPr>
          <w:rFonts w:ascii="Times New Roman" w:eastAsia="Times New Roman" w:hAnsi="Times New Roman" w:cs="Times New Roman"/>
          <w:color w:val="000000"/>
          <w:sz w:val="24"/>
          <w:szCs w:val="24"/>
        </w:rPr>
        <w:t>whe</w:t>
      </w:r>
      <w:r w:rsidR="005C3BA6" w:rsidRPr="0061725E">
        <w:rPr>
          <w:rFonts w:ascii="Times New Roman" w:eastAsia="Times New Roman" w:hAnsi="Times New Roman" w:cs="Times New Roman"/>
          <w:color w:val="000000"/>
          <w:sz w:val="24"/>
          <w:szCs w:val="24"/>
        </w:rPr>
        <w:t xml:space="preserve">n the committee received the answers/changes does the clock/calendar reset and start again or does it continue from the point it had reached (which would be less than 30 days)? This motion would </w:t>
      </w:r>
      <w:r w:rsidR="008E5623" w:rsidRPr="0061725E">
        <w:rPr>
          <w:rFonts w:ascii="Times New Roman" w:eastAsia="Times New Roman" w:hAnsi="Times New Roman" w:cs="Times New Roman"/>
          <w:color w:val="000000"/>
          <w:sz w:val="24"/>
          <w:szCs w:val="24"/>
        </w:rPr>
        <w:t>clarif</w:t>
      </w:r>
      <w:r w:rsidR="008E5623">
        <w:rPr>
          <w:rFonts w:ascii="Times New Roman" w:eastAsia="Times New Roman" w:hAnsi="Times New Roman" w:cs="Times New Roman"/>
          <w:color w:val="000000"/>
          <w:sz w:val="24"/>
          <w:szCs w:val="24"/>
        </w:rPr>
        <w:t>y</w:t>
      </w:r>
      <w:r w:rsidR="005C3BA6" w:rsidRPr="0061725E">
        <w:rPr>
          <w:rFonts w:ascii="Times New Roman" w:eastAsia="Times New Roman" w:hAnsi="Times New Roman" w:cs="Times New Roman"/>
          <w:color w:val="000000"/>
          <w:sz w:val="24"/>
          <w:szCs w:val="24"/>
        </w:rPr>
        <w:t xml:space="preserve"> </w:t>
      </w:r>
      <w:r w:rsidR="008E5623">
        <w:rPr>
          <w:rFonts w:ascii="Times New Roman" w:eastAsia="Times New Roman" w:hAnsi="Times New Roman" w:cs="Times New Roman"/>
          <w:color w:val="000000"/>
          <w:sz w:val="24"/>
          <w:szCs w:val="24"/>
        </w:rPr>
        <w:t xml:space="preserve">that </w:t>
      </w:r>
      <w:r w:rsidR="005C3BA6" w:rsidRPr="0061725E">
        <w:rPr>
          <w:rFonts w:ascii="Times New Roman" w:eastAsia="Times New Roman" w:hAnsi="Times New Roman" w:cs="Times New Roman"/>
          <w:color w:val="000000"/>
          <w:sz w:val="24"/>
          <w:szCs w:val="24"/>
        </w:rPr>
        <w:t>the clock/calendar starts counting 30 days again.</w:t>
      </w:r>
      <w:r w:rsidR="00CF63A6" w:rsidRPr="0061725E">
        <w:rPr>
          <w:rFonts w:ascii="Times New Roman" w:eastAsia="Times New Roman" w:hAnsi="Times New Roman" w:cs="Times New Roman"/>
          <w:color w:val="000000"/>
          <w:sz w:val="24"/>
          <w:szCs w:val="24"/>
        </w:rPr>
        <w:t xml:space="preserve"> A distinction should be made between request for major changes and minor changes which committee chairs could approve. This does not require holding a proposal for 30 days, to the contrary</w:t>
      </w:r>
      <w:r w:rsidR="00B456CC" w:rsidRPr="0061725E">
        <w:rPr>
          <w:rFonts w:ascii="Times New Roman" w:eastAsia="Times New Roman" w:hAnsi="Times New Roman" w:cs="Times New Roman"/>
          <w:color w:val="000000"/>
          <w:sz w:val="24"/>
          <w:szCs w:val="24"/>
        </w:rPr>
        <w:t>,</w:t>
      </w:r>
      <w:r w:rsidR="00CF63A6" w:rsidRPr="0061725E">
        <w:rPr>
          <w:rFonts w:ascii="Times New Roman" w:eastAsia="Times New Roman" w:hAnsi="Times New Roman" w:cs="Times New Roman"/>
          <w:color w:val="000000"/>
          <w:sz w:val="24"/>
          <w:szCs w:val="24"/>
        </w:rPr>
        <w:t xml:space="preserve"> 30 days is </w:t>
      </w:r>
      <w:r w:rsidR="00B456CC" w:rsidRPr="0061725E">
        <w:rPr>
          <w:rFonts w:ascii="Times New Roman" w:eastAsia="Times New Roman" w:hAnsi="Times New Roman" w:cs="Times New Roman"/>
          <w:color w:val="000000"/>
          <w:sz w:val="24"/>
          <w:szCs w:val="24"/>
        </w:rPr>
        <w:t xml:space="preserve">a </w:t>
      </w:r>
      <w:r w:rsidR="00CF63A6" w:rsidRPr="0061725E">
        <w:rPr>
          <w:rFonts w:ascii="Times New Roman" w:eastAsia="Times New Roman" w:hAnsi="Times New Roman" w:cs="Times New Roman"/>
          <w:color w:val="000000"/>
          <w:sz w:val="24"/>
          <w:szCs w:val="24"/>
        </w:rPr>
        <w:t>maximum</w:t>
      </w:r>
      <w:r w:rsidR="00B456CC" w:rsidRPr="0061725E">
        <w:rPr>
          <w:rFonts w:ascii="Times New Roman" w:eastAsia="Times New Roman" w:hAnsi="Times New Roman" w:cs="Times New Roman"/>
          <w:color w:val="000000"/>
          <w:sz w:val="24"/>
          <w:szCs w:val="24"/>
        </w:rPr>
        <w:t xml:space="preserve">.  The Senate needs a means of dealing with proposals that reach us simply because the 30-day time limit passed at the previous step. </w:t>
      </w:r>
      <w:r w:rsidR="004B6D21" w:rsidRPr="0061725E">
        <w:rPr>
          <w:rFonts w:ascii="Times New Roman" w:eastAsia="Times New Roman" w:hAnsi="Times New Roman" w:cs="Times New Roman"/>
          <w:color w:val="000000"/>
          <w:sz w:val="24"/>
          <w:szCs w:val="24"/>
        </w:rPr>
        <w:t>A workshop is needed so that proposal</w:t>
      </w:r>
      <w:r w:rsidR="00505290" w:rsidRPr="0061725E">
        <w:rPr>
          <w:rFonts w:ascii="Times New Roman" w:eastAsia="Times New Roman" w:hAnsi="Times New Roman" w:cs="Times New Roman"/>
          <w:color w:val="000000"/>
          <w:sz w:val="24"/>
          <w:szCs w:val="24"/>
        </w:rPr>
        <w:t>s</w:t>
      </w:r>
      <w:r w:rsidR="004B6D21" w:rsidRPr="0061725E">
        <w:rPr>
          <w:rFonts w:ascii="Times New Roman" w:eastAsia="Times New Roman" w:hAnsi="Times New Roman" w:cs="Times New Roman"/>
          <w:color w:val="000000"/>
          <w:sz w:val="24"/>
          <w:szCs w:val="24"/>
        </w:rPr>
        <w:t xml:space="preserve"> </w:t>
      </w:r>
      <w:r w:rsidR="00505290" w:rsidRPr="0061725E">
        <w:rPr>
          <w:rFonts w:ascii="Times New Roman" w:eastAsia="Times New Roman" w:hAnsi="Times New Roman" w:cs="Times New Roman"/>
          <w:color w:val="000000"/>
          <w:sz w:val="24"/>
          <w:szCs w:val="24"/>
        </w:rPr>
        <w:t xml:space="preserve">reaching </w:t>
      </w:r>
      <w:r w:rsidR="004B6D21" w:rsidRPr="0061725E">
        <w:rPr>
          <w:rFonts w:ascii="Times New Roman" w:eastAsia="Times New Roman" w:hAnsi="Times New Roman" w:cs="Times New Roman"/>
          <w:color w:val="000000"/>
          <w:sz w:val="24"/>
          <w:szCs w:val="24"/>
        </w:rPr>
        <w:t xml:space="preserve">the Senate </w:t>
      </w:r>
      <w:r w:rsidR="00505290" w:rsidRPr="0061725E">
        <w:rPr>
          <w:rFonts w:ascii="Times New Roman" w:eastAsia="Times New Roman" w:hAnsi="Times New Roman" w:cs="Times New Roman"/>
          <w:color w:val="000000"/>
          <w:sz w:val="24"/>
          <w:szCs w:val="24"/>
        </w:rPr>
        <w:t xml:space="preserve">meet all necessary requirements. </w:t>
      </w:r>
    </w:p>
    <w:p w14:paraId="1E7E583E" w14:textId="320EA5CE" w:rsidR="00294D76" w:rsidRPr="0061725E" w:rsidRDefault="00505290" w:rsidP="00854EF5">
      <w:pPr>
        <w:tabs>
          <w:tab w:val="left" w:pos="135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Motion: passed.</w:t>
      </w:r>
      <w:r w:rsidR="004B6D21" w:rsidRPr="0061725E">
        <w:rPr>
          <w:rFonts w:ascii="Times New Roman" w:eastAsia="Times New Roman" w:hAnsi="Times New Roman" w:cs="Times New Roman"/>
          <w:color w:val="000000"/>
          <w:sz w:val="24"/>
          <w:szCs w:val="24"/>
        </w:rPr>
        <w:t xml:space="preserve"> </w:t>
      </w:r>
      <w:r w:rsidR="00B456CC" w:rsidRPr="0061725E">
        <w:rPr>
          <w:rFonts w:ascii="Times New Roman" w:eastAsia="Times New Roman" w:hAnsi="Times New Roman" w:cs="Times New Roman"/>
          <w:color w:val="000000"/>
          <w:sz w:val="24"/>
          <w:szCs w:val="24"/>
        </w:rPr>
        <w:t xml:space="preserve"> </w:t>
      </w:r>
      <w:r w:rsidR="00CF63A6" w:rsidRPr="0061725E">
        <w:rPr>
          <w:rFonts w:ascii="Times New Roman" w:eastAsia="Times New Roman" w:hAnsi="Times New Roman" w:cs="Times New Roman"/>
          <w:color w:val="000000"/>
          <w:sz w:val="24"/>
          <w:szCs w:val="24"/>
        </w:rPr>
        <w:t xml:space="preserve"> </w:t>
      </w:r>
      <w:r w:rsidR="00294D76" w:rsidRPr="0061725E">
        <w:rPr>
          <w:rFonts w:ascii="Times New Roman" w:eastAsia="Times New Roman" w:hAnsi="Times New Roman" w:cs="Times New Roman"/>
          <w:color w:val="000000"/>
          <w:sz w:val="24"/>
          <w:szCs w:val="24"/>
        </w:rPr>
        <w:t> </w:t>
      </w:r>
    </w:p>
    <w:p w14:paraId="700C0C2D" w14:textId="77777777" w:rsidR="00294D76" w:rsidRPr="0061725E" w:rsidRDefault="00294D76" w:rsidP="00854EF5">
      <w:pPr>
        <w:tabs>
          <w:tab w:val="left" w:pos="1440"/>
        </w:tabs>
        <w:spacing w:after="0" w:line="240" w:lineRule="auto"/>
        <w:ind w:left="180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 </w:t>
      </w:r>
    </w:p>
    <w:p w14:paraId="6CE70692" w14:textId="77777777" w:rsidR="0021381F" w:rsidRPr="0061725E" w:rsidRDefault="0021381F" w:rsidP="00854EF5">
      <w:pPr>
        <w:tabs>
          <w:tab w:val="left" w:pos="144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u w:val="single"/>
        </w:rPr>
        <w:t>Motion</w:t>
      </w:r>
      <w:r w:rsidRPr="0061725E">
        <w:rPr>
          <w:rFonts w:ascii="Times New Roman" w:eastAsia="Times New Roman" w:hAnsi="Times New Roman" w:cs="Times New Roman"/>
          <w:color w:val="000000"/>
          <w:sz w:val="24"/>
          <w:szCs w:val="24"/>
        </w:rPr>
        <w:t xml:space="preserve"> (made and seconded):</w:t>
      </w:r>
    </w:p>
    <w:p w14:paraId="193C0965" w14:textId="58A969C5" w:rsidR="00294D76" w:rsidRPr="0061725E" w:rsidRDefault="0021381F" w:rsidP="00854EF5">
      <w:pPr>
        <w:tabs>
          <w:tab w:val="left" w:pos="144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#2-</w:t>
      </w:r>
      <w:r w:rsidR="00294D76" w:rsidRPr="0061725E">
        <w:rPr>
          <w:rFonts w:ascii="Times New Roman" w:eastAsia="Times New Roman" w:hAnsi="Times New Roman" w:cs="Times New Roman"/>
          <w:color w:val="000000"/>
          <w:sz w:val="24"/>
          <w:szCs w:val="24"/>
        </w:rPr>
        <w:t xml:space="preserve"> Clock Stops During Breaks:  Clock stops during winter and summer breaks.  Winter break being defined as starting the last day of the </w:t>
      </w:r>
      <w:r w:rsidR="00C97D70" w:rsidRPr="0061725E">
        <w:rPr>
          <w:rFonts w:ascii="Times New Roman" w:eastAsia="Times New Roman" w:hAnsi="Times New Roman" w:cs="Times New Roman"/>
          <w:color w:val="000000"/>
          <w:sz w:val="24"/>
          <w:szCs w:val="24"/>
        </w:rPr>
        <w:t xml:space="preserve">fall </w:t>
      </w:r>
      <w:r w:rsidR="00294D76" w:rsidRPr="0061725E">
        <w:rPr>
          <w:rFonts w:ascii="Times New Roman" w:eastAsia="Times New Roman" w:hAnsi="Times New Roman" w:cs="Times New Roman"/>
          <w:color w:val="000000"/>
          <w:sz w:val="24"/>
          <w:szCs w:val="24"/>
        </w:rPr>
        <w:t>semester until the first day of classes for the Spring semester.   Summer break being defined as starting the day after graduation until the start of classes in the Fall semester.</w:t>
      </w:r>
    </w:p>
    <w:p w14:paraId="0EA8F815" w14:textId="54FF71CF" w:rsidR="00C97D70" w:rsidRPr="0061725E" w:rsidRDefault="0054586F" w:rsidP="00854EF5">
      <w:pPr>
        <w:tabs>
          <w:tab w:val="left" w:pos="1440"/>
        </w:tabs>
        <w:spacing w:after="0" w:line="240" w:lineRule="auto"/>
        <w:ind w:left="135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Discussion:</w:t>
      </w:r>
      <w:r w:rsidR="00733B07" w:rsidRPr="0061725E">
        <w:rPr>
          <w:rFonts w:ascii="Times New Roman" w:eastAsia="Times New Roman" w:hAnsi="Times New Roman" w:cs="Times New Roman"/>
          <w:color w:val="000000"/>
          <w:sz w:val="24"/>
          <w:szCs w:val="24"/>
        </w:rPr>
        <w:t xml:space="preserve"> (</w:t>
      </w:r>
      <w:r w:rsidR="007C12A6">
        <w:rPr>
          <w:rFonts w:ascii="Times New Roman" w:eastAsia="Times New Roman" w:hAnsi="Times New Roman" w:cs="Times New Roman"/>
          <w:color w:val="000000"/>
          <w:sz w:val="24"/>
          <w:szCs w:val="24"/>
        </w:rPr>
        <w:t>s</w:t>
      </w:r>
      <w:r w:rsidR="00733B07" w:rsidRPr="0061725E">
        <w:rPr>
          <w:rFonts w:ascii="Times New Roman" w:eastAsia="Times New Roman" w:hAnsi="Times New Roman" w:cs="Times New Roman"/>
          <w:color w:val="000000"/>
          <w:sz w:val="24"/>
          <w:szCs w:val="24"/>
        </w:rPr>
        <w:t xml:space="preserve">ee attachment # </w:t>
      </w:r>
      <w:r w:rsidR="00485A13">
        <w:rPr>
          <w:rFonts w:ascii="Times New Roman" w:eastAsia="Times New Roman" w:hAnsi="Times New Roman" w:cs="Times New Roman"/>
          <w:color w:val="000000"/>
          <w:sz w:val="24"/>
          <w:szCs w:val="24"/>
        </w:rPr>
        <w:t>5</w:t>
      </w:r>
      <w:r w:rsidR="00733B07" w:rsidRPr="0061725E">
        <w:rPr>
          <w:rFonts w:ascii="Times New Roman" w:eastAsia="Times New Roman" w:hAnsi="Times New Roman" w:cs="Times New Roman"/>
          <w:color w:val="000000"/>
          <w:sz w:val="24"/>
          <w:szCs w:val="24"/>
        </w:rPr>
        <w:t>)</w:t>
      </w:r>
      <w:r w:rsidR="00B46A16" w:rsidRPr="0061725E">
        <w:rPr>
          <w:rFonts w:ascii="Times New Roman" w:eastAsia="Times New Roman" w:hAnsi="Times New Roman" w:cs="Times New Roman"/>
          <w:color w:val="000000"/>
          <w:sz w:val="24"/>
          <w:szCs w:val="24"/>
        </w:rPr>
        <w:t xml:space="preserve"> </w:t>
      </w:r>
      <w:r w:rsidR="007C12A6">
        <w:rPr>
          <w:rFonts w:ascii="Times New Roman" w:eastAsia="Times New Roman" w:hAnsi="Times New Roman" w:cs="Times New Roman"/>
          <w:color w:val="000000"/>
          <w:sz w:val="24"/>
          <w:szCs w:val="24"/>
        </w:rPr>
        <w:t>T</w:t>
      </w:r>
      <w:r w:rsidR="007C12A6" w:rsidRPr="0061725E">
        <w:rPr>
          <w:rFonts w:ascii="Times New Roman" w:eastAsia="Times New Roman" w:hAnsi="Times New Roman" w:cs="Times New Roman"/>
          <w:color w:val="000000"/>
          <w:sz w:val="24"/>
          <w:szCs w:val="24"/>
        </w:rPr>
        <w:t>he</w:t>
      </w:r>
      <w:r w:rsidR="00B46A16" w:rsidRPr="0061725E">
        <w:rPr>
          <w:rFonts w:ascii="Times New Roman" w:eastAsia="Times New Roman" w:hAnsi="Times New Roman" w:cs="Times New Roman"/>
          <w:color w:val="000000"/>
          <w:sz w:val="24"/>
          <w:szCs w:val="24"/>
        </w:rPr>
        <w:t xml:space="preserve"> handout</w:t>
      </w:r>
      <w:r w:rsidR="007C12A6">
        <w:rPr>
          <w:rFonts w:ascii="Times New Roman" w:eastAsia="Times New Roman" w:hAnsi="Times New Roman" w:cs="Times New Roman"/>
          <w:color w:val="000000"/>
          <w:sz w:val="24"/>
          <w:szCs w:val="24"/>
        </w:rPr>
        <w:t>, “The Senate Committees’ Work Year 2018-2019,”</w:t>
      </w:r>
      <w:r w:rsidR="00B46A16" w:rsidRPr="0061725E">
        <w:rPr>
          <w:rFonts w:ascii="Times New Roman" w:eastAsia="Times New Roman" w:hAnsi="Times New Roman" w:cs="Times New Roman"/>
          <w:color w:val="000000"/>
          <w:sz w:val="24"/>
          <w:szCs w:val="24"/>
        </w:rPr>
        <w:t xml:space="preserve"> shows the number of </w:t>
      </w:r>
      <w:r w:rsidR="007C12A6">
        <w:rPr>
          <w:rFonts w:ascii="Times New Roman" w:eastAsia="Times New Roman" w:hAnsi="Times New Roman" w:cs="Times New Roman"/>
          <w:color w:val="000000"/>
          <w:sz w:val="24"/>
          <w:szCs w:val="24"/>
        </w:rPr>
        <w:t xml:space="preserve">working days </w:t>
      </w:r>
      <w:r w:rsidR="00B46A16" w:rsidRPr="0061725E">
        <w:rPr>
          <w:rFonts w:ascii="Times New Roman" w:eastAsia="Times New Roman" w:hAnsi="Times New Roman" w:cs="Times New Roman"/>
          <w:color w:val="000000"/>
          <w:sz w:val="24"/>
          <w:szCs w:val="24"/>
        </w:rPr>
        <w:t>d</w:t>
      </w:r>
      <w:r w:rsidR="007C12A6">
        <w:rPr>
          <w:rFonts w:ascii="Times New Roman" w:eastAsia="Times New Roman" w:hAnsi="Times New Roman" w:cs="Times New Roman"/>
          <w:color w:val="000000"/>
          <w:sz w:val="24"/>
          <w:szCs w:val="24"/>
        </w:rPr>
        <w:t xml:space="preserve">uring the year. </w:t>
      </w:r>
      <w:r w:rsidR="00B46A16" w:rsidRPr="0061725E">
        <w:rPr>
          <w:rFonts w:ascii="Times New Roman" w:eastAsia="Times New Roman" w:hAnsi="Times New Roman" w:cs="Times New Roman"/>
          <w:color w:val="000000"/>
          <w:sz w:val="24"/>
          <w:szCs w:val="24"/>
        </w:rPr>
        <w:t>Committees should do their work throughout the entire academic year</w:t>
      </w:r>
      <w:r w:rsidR="007C12A6">
        <w:rPr>
          <w:rFonts w:ascii="Times New Roman" w:eastAsia="Times New Roman" w:hAnsi="Times New Roman" w:cs="Times New Roman"/>
          <w:color w:val="000000"/>
          <w:sz w:val="24"/>
          <w:szCs w:val="24"/>
        </w:rPr>
        <w:t>. W</w:t>
      </w:r>
      <w:r w:rsidR="00B46A16" w:rsidRPr="0061725E">
        <w:rPr>
          <w:rFonts w:ascii="Times New Roman" w:eastAsia="Times New Roman" w:hAnsi="Times New Roman" w:cs="Times New Roman"/>
          <w:color w:val="000000"/>
          <w:sz w:val="24"/>
          <w:szCs w:val="24"/>
        </w:rPr>
        <w:t xml:space="preserve">hen members join </w:t>
      </w:r>
      <w:r w:rsidR="00C97D70" w:rsidRPr="0061725E">
        <w:rPr>
          <w:rFonts w:ascii="Times New Roman" w:eastAsia="Times New Roman" w:hAnsi="Times New Roman" w:cs="Times New Roman"/>
          <w:color w:val="000000"/>
          <w:sz w:val="24"/>
          <w:szCs w:val="24"/>
        </w:rPr>
        <w:t>committee</w:t>
      </w:r>
      <w:r w:rsidR="007C12A6">
        <w:rPr>
          <w:rFonts w:ascii="Times New Roman" w:eastAsia="Times New Roman" w:hAnsi="Times New Roman" w:cs="Times New Roman"/>
          <w:color w:val="000000"/>
          <w:sz w:val="24"/>
          <w:szCs w:val="24"/>
        </w:rPr>
        <w:t>s</w:t>
      </w:r>
      <w:r w:rsidR="00C97D70" w:rsidRPr="0061725E">
        <w:rPr>
          <w:rFonts w:ascii="Times New Roman" w:eastAsia="Times New Roman" w:hAnsi="Times New Roman" w:cs="Times New Roman"/>
          <w:color w:val="000000"/>
          <w:sz w:val="24"/>
          <w:szCs w:val="24"/>
        </w:rPr>
        <w:t xml:space="preserve">, </w:t>
      </w:r>
      <w:r w:rsidR="00B46A16" w:rsidRPr="0061725E">
        <w:rPr>
          <w:rFonts w:ascii="Times New Roman" w:eastAsia="Times New Roman" w:hAnsi="Times New Roman" w:cs="Times New Roman"/>
          <w:color w:val="000000"/>
          <w:sz w:val="24"/>
          <w:szCs w:val="24"/>
        </w:rPr>
        <w:t xml:space="preserve">they ought to be prepared </w:t>
      </w:r>
      <w:r w:rsidR="007C12A6">
        <w:rPr>
          <w:rFonts w:ascii="Times New Roman" w:eastAsia="Times New Roman" w:hAnsi="Times New Roman" w:cs="Times New Roman"/>
          <w:color w:val="000000"/>
          <w:sz w:val="24"/>
          <w:szCs w:val="24"/>
        </w:rPr>
        <w:t>t</w:t>
      </w:r>
      <w:r w:rsidR="00B46A16" w:rsidRPr="0061725E">
        <w:rPr>
          <w:rFonts w:ascii="Times New Roman" w:eastAsia="Times New Roman" w:hAnsi="Times New Roman" w:cs="Times New Roman"/>
          <w:color w:val="000000"/>
          <w:sz w:val="24"/>
          <w:szCs w:val="24"/>
        </w:rPr>
        <w:t xml:space="preserve">o </w:t>
      </w:r>
      <w:r w:rsidR="007C12A6">
        <w:rPr>
          <w:rFonts w:ascii="Times New Roman" w:eastAsia="Times New Roman" w:hAnsi="Times New Roman" w:cs="Times New Roman"/>
          <w:color w:val="000000"/>
          <w:sz w:val="24"/>
          <w:szCs w:val="24"/>
        </w:rPr>
        <w:t xml:space="preserve">do the </w:t>
      </w:r>
      <w:r w:rsidR="00B46A16" w:rsidRPr="0061725E">
        <w:rPr>
          <w:rFonts w:ascii="Times New Roman" w:eastAsia="Times New Roman" w:hAnsi="Times New Roman" w:cs="Times New Roman"/>
          <w:color w:val="000000"/>
          <w:sz w:val="24"/>
          <w:szCs w:val="24"/>
        </w:rPr>
        <w:t xml:space="preserve">work. </w:t>
      </w:r>
      <w:r w:rsidR="007C12A6">
        <w:rPr>
          <w:rFonts w:ascii="Times New Roman" w:eastAsia="Times New Roman" w:hAnsi="Times New Roman" w:cs="Times New Roman"/>
          <w:color w:val="000000"/>
          <w:sz w:val="24"/>
          <w:szCs w:val="24"/>
        </w:rPr>
        <w:t>A</w:t>
      </w:r>
      <w:r w:rsidR="00B46A16" w:rsidRPr="0061725E">
        <w:rPr>
          <w:rFonts w:ascii="Times New Roman" w:eastAsia="Times New Roman" w:hAnsi="Times New Roman" w:cs="Times New Roman"/>
          <w:color w:val="000000"/>
          <w:sz w:val="24"/>
          <w:szCs w:val="24"/>
        </w:rPr>
        <w:t xml:space="preserve">re committee members required to work during summers? </w:t>
      </w:r>
      <w:r w:rsidR="00C97D70" w:rsidRPr="0061725E">
        <w:rPr>
          <w:rFonts w:ascii="Times New Roman" w:eastAsia="Times New Roman" w:hAnsi="Times New Roman" w:cs="Times New Roman"/>
          <w:color w:val="000000"/>
          <w:sz w:val="24"/>
          <w:szCs w:val="24"/>
        </w:rPr>
        <w:t>W</w:t>
      </w:r>
      <w:r w:rsidR="00B46A16" w:rsidRPr="0061725E">
        <w:rPr>
          <w:rFonts w:ascii="Times New Roman" w:eastAsia="Times New Roman" w:hAnsi="Times New Roman" w:cs="Times New Roman"/>
          <w:color w:val="000000"/>
          <w:sz w:val="24"/>
          <w:szCs w:val="24"/>
        </w:rPr>
        <w:t>ho would join a committee</w:t>
      </w:r>
      <w:r w:rsidR="00C97D70" w:rsidRPr="0061725E">
        <w:rPr>
          <w:rFonts w:ascii="Times New Roman" w:eastAsia="Times New Roman" w:hAnsi="Times New Roman" w:cs="Times New Roman"/>
          <w:color w:val="000000"/>
          <w:sz w:val="24"/>
          <w:szCs w:val="24"/>
        </w:rPr>
        <w:t xml:space="preserve"> that requires summer work</w:t>
      </w:r>
      <w:r w:rsidR="00B46A16" w:rsidRPr="0061725E">
        <w:rPr>
          <w:rFonts w:ascii="Times New Roman" w:eastAsia="Times New Roman" w:hAnsi="Times New Roman" w:cs="Times New Roman"/>
          <w:color w:val="000000"/>
          <w:sz w:val="24"/>
          <w:szCs w:val="24"/>
        </w:rPr>
        <w:t xml:space="preserve">? </w:t>
      </w:r>
      <w:r w:rsidR="009414F5" w:rsidRPr="0061725E">
        <w:rPr>
          <w:rFonts w:ascii="Times New Roman" w:eastAsia="Times New Roman" w:hAnsi="Times New Roman" w:cs="Times New Roman"/>
          <w:color w:val="000000"/>
          <w:sz w:val="24"/>
          <w:szCs w:val="24"/>
        </w:rPr>
        <w:t>A court ruling determined that summer break begins after commencement and not June 30</w:t>
      </w:r>
      <w:r w:rsidR="009414F5" w:rsidRPr="0061725E">
        <w:rPr>
          <w:rFonts w:ascii="Times New Roman" w:eastAsia="Times New Roman" w:hAnsi="Times New Roman" w:cs="Times New Roman"/>
          <w:color w:val="000000"/>
          <w:sz w:val="24"/>
          <w:szCs w:val="24"/>
          <w:vertAlign w:val="superscript"/>
        </w:rPr>
        <w:t>th</w:t>
      </w:r>
      <w:r w:rsidR="009414F5" w:rsidRPr="0061725E">
        <w:rPr>
          <w:rFonts w:ascii="Times New Roman" w:eastAsia="Times New Roman" w:hAnsi="Times New Roman" w:cs="Times New Roman"/>
          <w:color w:val="000000"/>
          <w:sz w:val="24"/>
          <w:szCs w:val="24"/>
        </w:rPr>
        <w:t>.</w:t>
      </w:r>
    </w:p>
    <w:p w14:paraId="11FF7F2D" w14:textId="77777777" w:rsidR="00C97D70" w:rsidRPr="0061725E" w:rsidRDefault="00C97D70" w:rsidP="00854EF5">
      <w:pPr>
        <w:tabs>
          <w:tab w:val="left" w:pos="1440"/>
        </w:tabs>
        <w:spacing w:after="0" w:line="240" w:lineRule="auto"/>
        <w:ind w:left="1800" w:hanging="360"/>
        <w:rPr>
          <w:rFonts w:ascii="Times New Roman" w:eastAsia="Times New Roman" w:hAnsi="Times New Roman" w:cs="Times New Roman"/>
          <w:color w:val="000000"/>
          <w:sz w:val="24"/>
          <w:szCs w:val="24"/>
        </w:rPr>
      </w:pPr>
    </w:p>
    <w:p w14:paraId="54B467DF" w14:textId="635DDD9E" w:rsidR="005D2445" w:rsidRPr="0061725E" w:rsidRDefault="00C97D70" w:rsidP="00854EF5">
      <w:pPr>
        <w:tabs>
          <w:tab w:val="left" w:pos="1440"/>
        </w:tabs>
        <w:spacing w:after="0" w:line="240" w:lineRule="auto"/>
        <w:ind w:left="144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u w:val="single"/>
        </w:rPr>
        <w:t>Motion to amend</w:t>
      </w:r>
      <w:r w:rsidRPr="0061725E">
        <w:rPr>
          <w:rFonts w:ascii="Times New Roman" w:eastAsia="Times New Roman" w:hAnsi="Times New Roman" w:cs="Times New Roman"/>
          <w:color w:val="000000"/>
          <w:sz w:val="24"/>
          <w:szCs w:val="24"/>
        </w:rPr>
        <w:t xml:space="preserve"> </w:t>
      </w:r>
      <w:r w:rsidR="005D2445" w:rsidRPr="0061725E">
        <w:rPr>
          <w:rFonts w:ascii="Times New Roman" w:eastAsia="Times New Roman" w:hAnsi="Times New Roman" w:cs="Times New Roman"/>
          <w:color w:val="000000"/>
          <w:sz w:val="24"/>
          <w:szCs w:val="24"/>
        </w:rPr>
        <w:t>motion</w:t>
      </w:r>
      <w:r w:rsidR="00DC043A" w:rsidRPr="0061725E">
        <w:rPr>
          <w:rFonts w:ascii="Times New Roman" w:eastAsia="Times New Roman" w:hAnsi="Times New Roman" w:cs="Times New Roman"/>
          <w:color w:val="000000"/>
          <w:sz w:val="24"/>
          <w:szCs w:val="24"/>
        </w:rPr>
        <w:t xml:space="preserve"> #2 </w:t>
      </w:r>
      <w:r w:rsidRPr="0061725E">
        <w:rPr>
          <w:rFonts w:ascii="Times New Roman" w:eastAsia="Times New Roman" w:hAnsi="Times New Roman" w:cs="Times New Roman"/>
          <w:color w:val="000000"/>
          <w:sz w:val="24"/>
          <w:szCs w:val="24"/>
        </w:rPr>
        <w:t xml:space="preserve">(made and seconded): </w:t>
      </w:r>
      <w:r w:rsidR="00BD2106">
        <w:rPr>
          <w:rFonts w:ascii="Times New Roman" w:eastAsia="Times New Roman" w:hAnsi="Times New Roman" w:cs="Times New Roman"/>
          <w:color w:val="000000"/>
          <w:sz w:val="24"/>
          <w:szCs w:val="24"/>
        </w:rPr>
        <w:t xml:space="preserve">to </w:t>
      </w:r>
      <w:r w:rsidRPr="0061725E">
        <w:rPr>
          <w:rFonts w:ascii="Times New Roman" w:eastAsia="Times New Roman" w:hAnsi="Times New Roman" w:cs="Times New Roman"/>
          <w:color w:val="000000"/>
          <w:sz w:val="24"/>
          <w:szCs w:val="24"/>
        </w:rPr>
        <w:t xml:space="preserve">delete “during winter and” in the first sentence; and </w:t>
      </w:r>
      <w:r w:rsidR="00BD2106">
        <w:rPr>
          <w:rFonts w:ascii="Times New Roman" w:eastAsia="Times New Roman" w:hAnsi="Times New Roman" w:cs="Times New Roman"/>
          <w:color w:val="000000"/>
          <w:sz w:val="24"/>
          <w:szCs w:val="24"/>
        </w:rPr>
        <w:t xml:space="preserve">to </w:t>
      </w:r>
      <w:r w:rsidRPr="0061725E">
        <w:rPr>
          <w:rFonts w:ascii="Times New Roman" w:eastAsia="Times New Roman" w:hAnsi="Times New Roman" w:cs="Times New Roman"/>
          <w:color w:val="000000"/>
          <w:sz w:val="24"/>
          <w:szCs w:val="24"/>
        </w:rPr>
        <w:t>delete the second sentence [so that the clock</w:t>
      </w:r>
      <w:r w:rsidR="005D2445" w:rsidRPr="0061725E">
        <w:rPr>
          <w:rFonts w:ascii="Times New Roman" w:eastAsia="Times New Roman" w:hAnsi="Times New Roman" w:cs="Times New Roman"/>
          <w:color w:val="000000"/>
          <w:sz w:val="24"/>
          <w:szCs w:val="24"/>
        </w:rPr>
        <w:t>/calendar</w:t>
      </w:r>
      <w:r w:rsidRPr="0061725E">
        <w:rPr>
          <w:rFonts w:ascii="Times New Roman" w:eastAsia="Times New Roman" w:hAnsi="Times New Roman" w:cs="Times New Roman"/>
          <w:color w:val="000000"/>
          <w:sz w:val="24"/>
          <w:szCs w:val="24"/>
        </w:rPr>
        <w:t xml:space="preserve"> counting 30 days continues during the Winter break].</w:t>
      </w:r>
    </w:p>
    <w:p w14:paraId="1379AE62" w14:textId="72FCE380" w:rsidR="002423FB" w:rsidRPr="0061725E" w:rsidRDefault="005D2445" w:rsidP="00854EF5">
      <w:pPr>
        <w:tabs>
          <w:tab w:val="left" w:pos="1440"/>
        </w:tabs>
        <w:spacing w:after="0" w:line="240" w:lineRule="auto"/>
        <w:ind w:left="144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lastRenderedPageBreak/>
        <w:t>Discussion:</w:t>
      </w:r>
      <w:r w:rsidR="001116F4" w:rsidRPr="0061725E">
        <w:rPr>
          <w:rFonts w:ascii="Times New Roman" w:eastAsia="Times New Roman" w:hAnsi="Times New Roman" w:cs="Times New Roman"/>
          <w:color w:val="000000"/>
          <w:sz w:val="24"/>
          <w:szCs w:val="24"/>
        </w:rPr>
        <w:t xml:space="preserve"> University’s business does not stop during breaks and we are hurting enrollment and this motion undermines the entire intent of the 30</w:t>
      </w:r>
      <w:r w:rsidR="00BD2106">
        <w:rPr>
          <w:rFonts w:ascii="Times New Roman" w:eastAsia="Times New Roman" w:hAnsi="Times New Roman" w:cs="Times New Roman"/>
          <w:color w:val="000000"/>
          <w:sz w:val="24"/>
          <w:szCs w:val="24"/>
        </w:rPr>
        <w:t>-</w:t>
      </w:r>
      <w:r w:rsidR="001116F4" w:rsidRPr="0061725E">
        <w:rPr>
          <w:rFonts w:ascii="Times New Roman" w:eastAsia="Times New Roman" w:hAnsi="Times New Roman" w:cs="Times New Roman"/>
          <w:color w:val="000000"/>
          <w:sz w:val="24"/>
          <w:szCs w:val="24"/>
        </w:rPr>
        <w:t xml:space="preserve"> day rule. We should discuss how to make the 30-day rule work, not undermine it.</w:t>
      </w:r>
      <w:r w:rsidR="003F30FD" w:rsidRPr="0061725E">
        <w:rPr>
          <w:rFonts w:ascii="Times New Roman" w:eastAsia="Times New Roman" w:hAnsi="Times New Roman" w:cs="Times New Roman"/>
          <w:color w:val="000000"/>
          <w:sz w:val="24"/>
          <w:szCs w:val="24"/>
        </w:rPr>
        <w:t xml:space="preserve"> We have many breaks during the year and we need to help our </w:t>
      </w:r>
      <w:r w:rsidR="0087458A" w:rsidRPr="0061725E">
        <w:rPr>
          <w:rFonts w:ascii="Times New Roman" w:eastAsia="Times New Roman" w:hAnsi="Times New Roman" w:cs="Times New Roman"/>
          <w:color w:val="000000"/>
          <w:sz w:val="24"/>
          <w:szCs w:val="24"/>
        </w:rPr>
        <w:t>colleagues</w:t>
      </w:r>
      <w:r w:rsidR="003F30FD" w:rsidRPr="0061725E">
        <w:rPr>
          <w:rFonts w:ascii="Times New Roman" w:eastAsia="Times New Roman" w:hAnsi="Times New Roman" w:cs="Times New Roman"/>
          <w:color w:val="000000"/>
          <w:sz w:val="24"/>
          <w:szCs w:val="24"/>
        </w:rPr>
        <w:t xml:space="preserve"> complete projects.</w:t>
      </w:r>
      <w:r w:rsidR="00B87EED" w:rsidRPr="0061725E">
        <w:rPr>
          <w:rFonts w:ascii="Times New Roman" w:eastAsia="Times New Roman" w:hAnsi="Times New Roman" w:cs="Times New Roman"/>
          <w:color w:val="000000"/>
          <w:sz w:val="24"/>
          <w:szCs w:val="24"/>
        </w:rPr>
        <w:t xml:space="preserve"> Omitting the winter break will result in proposals submitted in </w:t>
      </w:r>
      <w:r w:rsidR="00FC30C7" w:rsidRPr="0061725E">
        <w:rPr>
          <w:rFonts w:ascii="Times New Roman" w:eastAsia="Times New Roman" w:hAnsi="Times New Roman" w:cs="Times New Roman"/>
          <w:color w:val="000000"/>
          <w:sz w:val="24"/>
          <w:szCs w:val="24"/>
        </w:rPr>
        <w:t>mid-December</w:t>
      </w:r>
      <w:r w:rsidR="00B87EED" w:rsidRPr="0061725E">
        <w:rPr>
          <w:rFonts w:ascii="Times New Roman" w:eastAsia="Times New Roman" w:hAnsi="Times New Roman" w:cs="Times New Roman"/>
          <w:color w:val="000000"/>
          <w:sz w:val="24"/>
          <w:szCs w:val="24"/>
        </w:rPr>
        <w:t xml:space="preserve"> reaching the Senate floor in January </w:t>
      </w:r>
      <w:r w:rsidR="00FC30C7" w:rsidRPr="0061725E">
        <w:rPr>
          <w:rFonts w:ascii="Times New Roman" w:eastAsia="Times New Roman" w:hAnsi="Times New Roman" w:cs="Times New Roman"/>
          <w:color w:val="000000"/>
          <w:sz w:val="24"/>
          <w:szCs w:val="24"/>
        </w:rPr>
        <w:t>without C</w:t>
      </w:r>
      <w:r w:rsidR="00B87EED" w:rsidRPr="0061725E">
        <w:rPr>
          <w:rFonts w:ascii="Times New Roman" w:eastAsia="Times New Roman" w:hAnsi="Times New Roman" w:cs="Times New Roman"/>
          <w:color w:val="000000"/>
          <w:sz w:val="24"/>
          <w:szCs w:val="24"/>
        </w:rPr>
        <w:t>&amp;I or GS</w:t>
      </w:r>
      <w:r w:rsidR="0087458A" w:rsidRPr="0061725E">
        <w:rPr>
          <w:rFonts w:ascii="Times New Roman" w:eastAsia="Times New Roman" w:hAnsi="Times New Roman" w:cs="Times New Roman"/>
          <w:color w:val="000000"/>
          <w:sz w:val="24"/>
          <w:szCs w:val="24"/>
        </w:rPr>
        <w:t xml:space="preserve"> review</w:t>
      </w:r>
      <w:r w:rsidR="00B87EED" w:rsidRPr="0061725E">
        <w:rPr>
          <w:rFonts w:ascii="Times New Roman" w:eastAsia="Times New Roman" w:hAnsi="Times New Roman" w:cs="Times New Roman"/>
          <w:color w:val="000000"/>
          <w:sz w:val="24"/>
          <w:szCs w:val="24"/>
        </w:rPr>
        <w:t xml:space="preserve">. </w:t>
      </w:r>
      <w:r w:rsidR="00E20DD8" w:rsidRPr="0061725E">
        <w:rPr>
          <w:rFonts w:ascii="Times New Roman" w:eastAsia="Times New Roman" w:hAnsi="Times New Roman" w:cs="Times New Roman"/>
          <w:color w:val="000000"/>
          <w:sz w:val="24"/>
          <w:szCs w:val="24"/>
        </w:rPr>
        <w:t xml:space="preserve">Faculty </w:t>
      </w:r>
      <w:r w:rsidR="0087458A" w:rsidRPr="0061725E">
        <w:rPr>
          <w:rFonts w:ascii="Times New Roman" w:eastAsia="Times New Roman" w:hAnsi="Times New Roman" w:cs="Times New Roman"/>
          <w:color w:val="000000"/>
          <w:sz w:val="24"/>
          <w:szCs w:val="24"/>
        </w:rPr>
        <w:t xml:space="preserve">and </w:t>
      </w:r>
      <w:r w:rsidR="00E20DD8" w:rsidRPr="0061725E">
        <w:rPr>
          <w:rFonts w:ascii="Times New Roman" w:eastAsia="Times New Roman" w:hAnsi="Times New Roman" w:cs="Times New Roman"/>
          <w:color w:val="000000"/>
          <w:sz w:val="24"/>
          <w:szCs w:val="24"/>
        </w:rPr>
        <w:t>staff</w:t>
      </w:r>
      <w:r w:rsidR="00B87EED" w:rsidRPr="0061725E">
        <w:rPr>
          <w:rFonts w:ascii="Times New Roman" w:eastAsia="Times New Roman" w:hAnsi="Times New Roman" w:cs="Times New Roman"/>
          <w:color w:val="000000"/>
          <w:sz w:val="24"/>
          <w:szCs w:val="24"/>
        </w:rPr>
        <w:t xml:space="preserve"> </w:t>
      </w:r>
      <w:r w:rsidR="0087458A" w:rsidRPr="0061725E">
        <w:rPr>
          <w:rFonts w:ascii="Times New Roman" w:eastAsia="Times New Roman" w:hAnsi="Times New Roman" w:cs="Times New Roman"/>
          <w:color w:val="000000"/>
          <w:sz w:val="24"/>
          <w:szCs w:val="24"/>
        </w:rPr>
        <w:t xml:space="preserve">members </w:t>
      </w:r>
      <w:r w:rsidR="00E20DD8" w:rsidRPr="0061725E">
        <w:rPr>
          <w:rFonts w:ascii="Times New Roman" w:eastAsia="Times New Roman" w:hAnsi="Times New Roman" w:cs="Times New Roman"/>
          <w:color w:val="000000"/>
          <w:sz w:val="24"/>
          <w:szCs w:val="24"/>
        </w:rPr>
        <w:t>do other work during winter break</w:t>
      </w:r>
      <w:r w:rsidR="0087458A" w:rsidRPr="0061725E">
        <w:rPr>
          <w:rFonts w:ascii="Times New Roman" w:eastAsia="Times New Roman" w:hAnsi="Times New Roman" w:cs="Times New Roman"/>
          <w:color w:val="000000"/>
          <w:sz w:val="24"/>
          <w:szCs w:val="24"/>
        </w:rPr>
        <w:t>s</w:t>
      </w:r>
      <w:r w:rsidR="00E20DD8" w:rsidRPr="0061725E">
        <w:rPr>
          <w:rFonts w:ascii="Times New Roman" w:eastAsia="Times New Roman" w:hAnsi="Times New Roman" w:cs="Times New Roman"/>
          <w:color w:val="000000"/>
          <w:sz w:val="24"/>
          <w:szCs w:val="24"/>
        </w:rPr>
        <w:t xml:space="preserve"> including research and leading student trips.  The main motion, without this amendment, doesn’t negate the possibility of meeting; in fact</w:t>
      </w:r>
      <w:r w:rsidR="0087458A" w:rsidRPr="0061725E">
        <w:rPr>
          <w:rFonts w:ascii="Times New Roman" w:eastAsia="Times New Roman" w:hAnsi="Times New Roman" w:cs="Times New Roman"/>
          <w:color w:val="000000"/>
          <w:sz w:val="24"/>
          <w:szCs w:val="24"/>
        </w:rPr>
        <w:t>,</w:t>
      </w:r>
      <w:r w:rsidR="00E20DD8" w:rsidRPr="0061725E">
        <w:rPr>
          <w:rFonts w:ascii="Times New Roman" w:eastAsia="Times New Roman" w:hAnsi="Times New Roman" w:cs="Times New Roman"/>
          <w:color w:val="000000"/>
          <w:sz w:val="24"/>
          <w:szCs w:val="24"/>
        </w:rPr>
        <w:t xml:space="preserve"> several meetings are already scheduled during the break. The main motion simply does not require such meetings (because </w:t>
      </w:r>
      <w:r w:rsidR="008C34BD" w:rsidRPr="0061725E">
        <w:rPr>
          <w:rFonts w:ascii="Times New Roman" w:eastAsia="Times New Roman" w:hAnsi="Times New Roman" w:cs="Times New Roman"/>
          <w:color w:val="000000"/>
          <w:sz w:val="24"/>
          <w:szCs w:val="24"/>
        </w:rPr>
        <w:t xml:space="preserve">a </w:t>
      </w:r>
      <w:r w:rsidR="00E20DD8" w:rsidRPr="0061725E">
        <w:rPr>
          <w:rFonts w:ascii="Times New Roman" w:eastAsia="Times New Roman" w:hAnsi="Times New Roman" w:cs="Times New Roman"/>
          <w:color w:val="000000"/>
          <w:sz w:val="24"/>
          <w:szCs w:val="24"/>
        </w:rPr>
        <w:t xml:space="preserve">30 day </w:t>
      </w:r>
      <w:r w:rsidR="008C34BD" w:rsidRPr="0061725E">
        <w:rPr>
          <w:rFonts w:ascii="Times New Roman" w:eastAsia="Times New Roman" w:hAnsi="Times New Roman" w:cs="Times New Roman"/>
          <w:color w:val="000000"/>
          <w:sz w:val="24"/>
          <w:szCs w:val="24"/>
        </w:rPr>
        <w:t>meter is running</w:t>
      </w:r>
      <w:r w:rsidR="00E20DD8" w:rsidRPr="0061725E">
        <w:rPr>
          <w:rFonts w:ascii="Times New Roman" w:eastAsia="Times New Roman" w:hAnsi="Times New Roman" w:cs="Times New Roman"/>
          <w:color w:val="000000"/>
          <w:sz w:val="24"/>
          <w:szCs w:val="24"/>
        </w:rPr>
        <w:t xml:space="preserve">). </w:t>
      </w:r>
      <w:r w:rsidR="008C34BD" w:rsidRPr="0061725E">
        <w:rPr>
          <w:rFonts w:ascii="Times New Roman" w:eastAsia="Times New Roman" w:hAnsi="Times New Roman" w:cs="Times New Roman"/>
          <w:color w:val="000000"/>
          <w:sz w:val="24"/>
          <w:szCs w:val="24"/>
        </w:rPr>
        <w:t xml:space="preserve">If </w:t>
      </w:r>
      <w:r w:rsidR="00A041EC" w:rsidRPr="0061725E">
        <w:rPr>
          <w:rFonts w:ascii="Times New Roman" w:eastAsia="Times New Roman" w:hAnsi="Times New Roman" w:cs="Times New Roman"/>
          <w:color w:val="000000"/>
          <w:sz w:val="24"/>
          <w:szCs w:val="24"/>
        </w:rPr>
        <w:t>it</w:t>
      </w:r>
      <w:r w:rsidR="008C34BD" w:rsidRPr="0061725E">
        <w:rPr>
          <w:rFonts w:ascii="Times New Roman" w:eastAsia="Times New Roman" w:hAnsi="Times New Roman" w:cs="Times New Roman"/>
          <w:color w:val="000000"/>
          <w:sz w:val="24"/>
          <w:szCs w:val="24"/>
        </w:rPr>
        <w:t xml:space="preserve"> </w:t>
      </w:r>
      <w:r w:rsidR="00A041EC" w:rsidRPr="0061725E">
        <w:rPr>
          <w:rFonts w:ascii="Times New Roman" w:eastAsia="Times New Roman" w:hAnsi="Times New Roman" w:cs="Times New Roman"/>
          <w:color w:val="000000"/>
          <w:sz w:val="24"/>
          <w:szCs w:val="24"/>
        </w:rPr>
        <w:t>passes,</w:t>
      </w:r>
      <w:r w:rsidR="008C34BD" w:rsidRPr="0061725E">
        <w:rPr>
          <w:rFonts w:ascii="Times New Roman" w:eastAsia="Times New Roman" w:hAnsi="Times New Roman" w:cs="Times New Roman"/>
          <w:color w:val="000000"/>
          <w:sz w:val="24"/>
          <w:szCs w:val="24"/>
        </w:rPr>
        <w:t xml:space="preserve"> do not join a committee</w:t>
      </w:r>
      <w:r w:rsidR="00A041EC" w:rsidRPr="0061725E">
        <w:rPr>
          <w:rFonts w:ascii="Times New Roman" w:eastAsia="Times New Roman" w:hAnsi="Times New Roman" w:cs="Times New Roman"/>
          <w:color w:val="000000"/>
          <w:sz w:val="24"/>
          <w:szCs w:val="24"/>
        </w:rPr>
        <w:t>. You will be obligated to do committee work. This amendment hurts the University because it will discourage people from joining committees.</w:t>
      </w:r>
      <w:r w:rsidR="008C34BD" w:rsidRPr="0061725E">
        <w:rPr>
          <w:rFonts w:ascii="Times New Roman" w:eastAsia="Times New Roman" w:hAnsi="Times New Roman" w:cs="Times New Roman"/>
          <w:color w:val="000000"/>
          <w:sz w:val="24"/>
          <w:szCs w:val="24"/>
        </w:rPr>
        <w:t xml:space="preserve">  </w:t>
      </w:r>
    </w:p>
    <w:p w14:paraId="72796982" w14:textId="248AFDC1" w:rsidR="002423FB" w:rsidRPr="0061725E" w:rsidRDefault="002423FB" w:rsidP="00294D76">
      <w:pPr>
        <w:spacing w:after="0" w:line="240" w:lineRule="auto"/>
        <w:ind w:left="1800" w:hanging="36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Motion</w:t>
      </w:r>
      <w:r w:rsidR="00FB5E16" w:rsidRPr="0061725E">
        <w:rPr>
          <w:rFonts w:ascii="Times New Roman" w:eastAsia="Times New Roman" w:hAnsi="Times New Roman" w:cs="Times New Roman"/>
          <w:color w:val="000000"/>
          <w:sz w:val="24"/>
          <w:szCs w:val="24"/>
        </w:rPr>
        <w:t xml:space="preserve"> to amend</w:t>
      </w:r>
      <w:r w:rsidRPr="0061725E">
        <w:rPr>
          <w:rFonts w:ascii="Times New Roman" w:eastAsia="Times New Roman" w:hAnsi="Times New Roman" w:cs="Times New Roman"/>
          <w:color w:val="000000"/>
          <w:sz w:val="24"/>
          <w:szCs w:val="24"/>
        </w:rPr>
        <w:t xml:space="preserve">: not passed (yes </w:t>
      </w:r>
      <w:r w:rsidR="007B3D8D">
        <w:rPr>
          <w:rFonts w:ascii="Times New Roman" w:eastAsia="Times New Roman" w:hAnsi="Times New Roman" w:cs="Times New Roman"/>
          <w:color w:val="000000"/>
          <w:sz w:val="24"/>
          <w:szCs w:val="24"/>
        </w:rPr>
        <w:t>–</w:t>
      </w:r>
      <w:r w:rsidRPr="0061725E">
        <w:rPr>
          <w:rFonts w:ascii="Times New Roman" w:eastAsia="Times New Roman" w:hAnsi="Times New Roman" w:cs="Times New Roman"/>
          <w:color w:val="000000"/>
          <w:sz w:val="24"/>
          <w:szCs w:val="24"/>
        </w:rPr>
        <w:t xml:space="preserve"> 23</w:t>
      </w:r>
      <w:r w:rsidR="007B3D8D">
        <w:rPr>
          <w:rFonts w:ascii="Times New Roman" w:eastAsia="Times New Roman" w:hAnsi="Times New Roman" w:cs="Times New Roman"/>
          <w:color w:val="000000"/>
          <w:sz w:val="24"/>
          <w:szCs w:val="24"/>
        </w:rPr>
        <w:t>;</w:t>
      </w:r>
      <w:r w:rsidRPr="0061725E">
        <w:rPr>
          <w:rFonts w:ascii="Times New Roman" w:eastAsia="Times New Roman" w:hAnsi="Times New Roman" w:cs="Times New Roman"/>
          <w:color w:val="000000"/>
          <w:sz w:val="24"/>
          <w:szCs w:val="24"/>
        </w:rPr>
        <w:t xml:space="preserve"> no </w:t>
      </w:r>
      <w:r w:rsidR="00C0213D">
        <w:rPr>
          <w:rFonts w:ascii="Times New Roman" w:eastAsia="Times New Roman" w:hAnsi="Times New Roman" w:cs="Times New Roman"/>
          <w:color w:val="000000"/>
          <w:sz w:val="24"/>
          <w:szCs w:val="24"/>
        </w:rPr>
        <w:t xml:space="preserve">- </w:t>
      </w:r>
      <w:r w:rsidRPr="0061725E">
        <w:rPr>
          <w:rFonts w:ascii="Times New Roman" w:eastAsia="Times New Roman" w:hAnsi="Times New Roman" w:cs="Times New Roman"/>
          <w:color w:val="000000"/>
          <w:sz w:val="24"/>
          <w:szCs w:val="24"/>
        </w:rPr>
        <w:t>24).</w:t>
      </w:r>
    </w:p>
    <w:p w14:paraId="65717896" w14:textId="718B153D" w:rsidR="00862EA6" w:rsidRPr="0061725E" w:rsidRDefault="00DC043A" w:rsidP="00294D76">
      <w:pPr>
        <w:spacing w:after="0" w:line="240" w:lineRule="auto"/>
        <w:ind w:left="1800" w:hanging="36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Motion #2 as originally proposed:</w:t>
      </w:r>
      <w:r w:rsidR="00862EA6" w:rsidRPr="0061725E">
        <w:rPr>
          <w:rFonts w:ascii="Times New Roman" w:eastAsia="Times New Roman" w:hAnsi="Times New Roman" w:cs="Times New Roman"/>
          <w:color w:val="000000"/>
          <w:sz w:val="24"/>
          <w:szCs w:val="24"/>
        </w:rPr>
        <w:t xml:space="preserve"> passed (yes </w:t>
      </w:r>
      <w:r w:rsidR="007B3D8D">
        <w:rPr>
          <w:rFonts w:ascii="Times New Roman" w:eastAsia="Times New Roman" w:hAnsi="Times New Roman" w:cs="Times New Roman"/>
          <w:color w:val="000000"/>
          <w:sz w:val="24"/>
          <w:szCs w:val="24"/>
        </w:rPr>
        <w:t>-</w:t>
      </w:r>
      <w:r w:rsidR="00862EA6" w:rsidRPr="0061725E">
        <w:rPr>
          <w:rFonts w:ascii="Times New Roman" w:eastAsia="Times New Roman" w:hAnsi="Times New Roman" w:cs="Times New Roman"/>
          <w:color w:val="000000"/>
          <w:sz w:val="24"/>
          <w:szCs w:val="24"/>
        </w:rPr>
        <w:t xml:space="preserve"> 34; no </w:t>
      </w:r>
      <w:r w:rsidR="007B3D8D">
        <w:rPr>
          <w:rFonts w:ascii="Times New Roman" w:eastAsia="Times New Roman" w:hAnsi="Times New Roman" w:cs="Times New Roman"/>
          <w:color w:val="000000"/>
          <w:sz w:val="24"/>
          <w:szCs w:val="24"/>
        </w:rPr>
        <w:t>-</w:t>
      </w:r>
      <w:r w:rsidR="00862EA6" w:rsidRPr="0061725E">
        <w:rPr>
          <w:rFonts w:ascii="Times New Roman" w:eastAsia="Times New Roman" w:hAnsi="Times New Roman" w:cs="Times New Roman"/>
          <w:color w:val="000000"/>
          <w:sz w:val="24"/>
          <w:szCs w:val="24"/>
        </w:rPr>
        <w:t xml:space="preserve"> 14).</w:t>
      </w:r>
    </w:p>
    <w:p w14:paraId="2D045D4A" w14:textId="77777777" w:rsidR="00862EA6" w:rsidRPr="0061725E" w:rsidRDefault="00862EA6" w:rsidP="00294D76">
      <w:pPr>
        <w:spacing w:after="0" w:line="240" w:lineRule="auto"/>
        <w:ind w:left="1800" w:hanging="360"/>
        <w:rPr>
          <w:rFonts w:ascii="Times New Roman" w:eastAsia="Times New Roman" w:hAnsi="Times New Roman" w:cs="Times New Roman"/>
          <w:color w:val="000000"/>
          <w:sz w:val="24"/>
          <w:szCs w:val="24"/>
        </w:rPr>
      </w:pPr>
    </w:p>
    <w:p w14:paraId="51E5B6F9" w14:textId="623A62D6" w:rsidR="00FB5E16" w:rsidRPr="0061725E" w:rsidRDefault="00FB5E16" w:rsidP="00FB5E16">
      <w:pPr>
        <w:spacing w:after="0" w:line="240" w:lineRule="auto"/>
        <w:ind w:left="1800" w:hanging="36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u w:val="single"/>
        </w:rPr>
        <w:t>Motion</w:t>
      </w:r>
      <w:r w:rsidRPr="0061725E">
        <w:rPr>
          <w:rFonts w:ascii="Times New Roman" w:eastAsia="Times New Roman" w:hAnsi="Times New Roman" w:cs="Times New Roman"/>
          <w:color w:val="000000"/>
          <w:sz w:val="24"/>
          <w:szCs w:val="24"/>
        </w:rPr>
        <w:t xml:space="preserve"> (made and seconded):</w:t>
      </w:r>
    </w:p>
    <w:p w14:paraId="70DB855C" w14:textId="44D602DB" w:rsidR="00294D76" w:rsidRPr="0061725E" w:rsidRDefault="00FB5E16" w:rsidP="00E95896">
      <w:pPr>
        <w:spacing w:after="0" w:line="240" w:lineRule="auto"/>
        <w:ind w:left="144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#3- </w:t>
      </w:r>
      <w:r w:rsidR="00294D76" w:rsidRPr="0061725E">
        <w:rPr>
          <w:rFonts w:ascii="Times New Roman" w:eastAsia="Times New Roman" w:hAnsi="Times New Roman" w:cs="Times New Roman"/>
          <w:color w:val="000000"/>
          <w:sz w:val="24"/>
          <w:szCs w:val="24"/>
        </w:rPr>
        <w:t xml:space="preserve">Business Days: The 30-day limit refers to </w:t>
      </w:r>
      <w:r w:rsidR="007B3D8D">
        <w:rPr>
          <w:rFonts w:ascii="Times New Roman" w:eastAsia="Times New Roman" w:hAnsi="Times New Roman" w:cs="Times New Roman"/>
          <w:color w:val="000000"/>
          <w:sz w:val="24"/>
          <w:szCs w:val="24"/>
        </w:rPr>
        <w:t>“</w:t>
      </w:r>
      <w:r w:rsidR="00294D76" w:rsidRPr="0061725E">
        <w:rPr>
          <w:rFonts w:ascii="Times New Roman" w:eastAsia="Times New Roman" w:hAnsi="Times New Roman" w:cs="Times New Roman"/>
          <w:color w:val="000000"/>
          <w:sz w:val="24"/>
          <w:szCs w:val="24"/>
        </w:rPr>
        <w:t>30 business days.</w:t>
      </w:r>
      <w:r w:rsidR="007B3D8D">
        <w:rPr>
          <w:rFonts w:ascii="Times New Roman" w:eastAsia="Times New Roman" w:hAnsi="Times New Roman" w:cs="Times New Roman"/>
          <w:color w:val="000000"/>
          <w:sz w:val="24"/>
          <w:szCs w:val="24"/>
        </w:rPr>
        <w:t>”</w:t>
      </w:r>
      <w:r w:rsidR="00294D76" w:rsidRPr="0061725E">
        <w:rPr>
          <w:rFonts w:ascii="Times New Roman" w:eastAsia="Times New Roman" w:hAnsi="Times New Roman" w:cs="Times New Roman"/>
          <w:color w:val="000000"/>
          <w:sz w:val="24"/>
          <w:szCs w:val="24"/>
        </w:rPr>
        <w:t xml:space="preserve"> </w:t>
      </w:r>
      <w:r w:rsidR="0080592E" w:rsidRPr="0061725E">
        <w:rPr>
          <w:rFonts w:ascii="Times New Roman" w:eastAsia="Times New Roman" w:hAnsi="Times New Roman" w:cs="Times New Roman"/>
          <w:color w:val="000000"/>
          <w:sz w:val="24"/>
          <w:szCs w:val="24"/>
        </w:rPr>
        <w:t>Discussion: “Business days” in contrast to “calendar days.”</w:t>
      </w:r>
      <w:r w:rsidR="00BC5BF8" w:rsidRPr="0061725E">
        <w:rPr>
          <w:rFonts w:ascii="Times New Roman" w:eastAsia="Times New Roman" w:hAnsi="Times New Roman" w:cs="Times New Roman"/>
          <w:color w:val="000000"/>
          <w:sz w:val="24"/>
          <w:szCs w:val="24"/>
        </w:rPr>
        <w:t xml:space="preserve"> Business days excludes weekends. Should wording be “university business days?”</w:t>
      </w:r>
    </w:p>
    <w:p w14:paraId="72021594" w14:textId="59E4FDDD" w:rsidR="00C41363" w:rsidRPr="0061725E" w:rsidRDefault="00C41363" w:rsidP="00FB5E16">
      <w:pPr>
        <w:spacing w:after="0" w:line="240" w:lineRule="auto"/>
        <w:ind w:left="1800" w:hanging="360"/>
        <w:rPr>
          <w:rFonts w:ascii="Times New Roman" w:eastAsia="Times New Roman" w:hAnsi="Times New Roman" w:cs="Times New Roman"/>
          <w:color w:val="000000"/>
          <w:sz w:val="24"/>
          <w:szCs w:val="24"/>
        </w:rPr>
      </w:pPr>
      <w:r w:rsidRPr="0061725E">
        <w:rPr>
          <w:rFonts w:ascii="Times New Roman" w:eastAsia="Times New Roman" w:hAnsi="Times New Roman" w:cs="Times New Roman"/>
          <w:color w:val="000000"/>
          <w:sz w:val="24"/>
          <w:szCs w:val="24"/>
        </w:rPr>
        <w:t>Motion (made and seconded) to call the question: passed.</w:t>
      </w:r>
    </w:p>
    <w:p w14:paraId="4C8EBE4C" w14:textId="4BE1885D" w:rsidR="00F701A2" w:rsidRPr="0061725E" w:rsidRDefault="0061725E" w:rsidP="0061725E">
      <w:pPr>
        <w:spacing w:after="0" w:line="240" w:lineRule="auto"/>
        <w:ind w:left="2160" w:hanging="720"/>
        <w:rPr>
          <w:rFonts w:ascii="Times New Roman" w:eastAsia="Times New Roman" w:hAnsi="Times New Roman" w:cs="Times New Roman"/>
          <w:bCs/>
          <w:color w:val="000000"/>
          <w:sz w:val="24"/>
          <w:szCs w:val="24"/>
        </w:rPr>
      </w:pPr>
      <w:r w:rsidRPr="0061725E">
        <w:rPr>
          <w:rFonts w:ascii="Times New Roman" w:eastAsia="Times New Roman" w:hAnsi="Times New Roman" w:cs="Times New Roman"/>
          <w:bCs/>
          <w:color w:val="000000"/>
          <w:sz w:val="24"/>
          <w:szCs w:val="24"/>
        </w:rPr>
        <w:t xml:space="preserve">Motion: passed (yes </w:t>
      </w:r>
      <w:r w:rsidR="007B3D8D">
        <w:rPr>
          <w:rFonts w:ascii="Times New Roman" w:eastAsia="Times New Roman" w:hAnsi="Times New Roman" w:cs="Times New Roman"/>
          <w:bCs/>
          <w:color w:val="000000"/>
          <w:sz w:val="24"/>
          <w:szCs w:val="24"/>
        </w:rPr>
        <w:t xml:space="preserve">- </w:t>
      </w:r>
      <w:r w:rsidRPr="0061725E">
        <w:rPr>
          <w:rFonts w:ascii="Times New Roman" w:eastAsia="Times New Roman" w:hAnsi="Times New Roman" w:cs="Times New Roman"/>
          <w:bCs/>
          <w:color w:val="000000"/>
          <w:sz w:val="24"/>
          <w:szCs w:val="24"/>
        </w:rPr>
        <w:t>23; no</w:t>
      </w:r>
      <w:r w:rsidR="007B3D8D">
        <w:rPr>
          <w:rFonts w:ascii="Times New Roman" w:eastAsia="Times New Roman" w:hAnsi="Times New Roman" w:cs="Times New Roman"/>
          <w:bCs/>
          <w:color w:val="000000"/>
          <w:sz w:val="24"/>
          <w:szCs w:val="24"/>
        </w:rPr>
        <w:t xml:space="preserve"> -</w:t>
      </w:r>
      <w:r w:rsidRPr="0061725E">
        <w:rPr>
          <w:rFonts w:ascii="Times New Roman" w:eastAsia="Times New Roman" w:hAnsi="Times New Roman" w:cs="Times New Roman"/>
          <w:bCs/>
          <w:color w:val="000000"/>
          <w:sz w:val="24"/>
          <w:szCs w:val="24"/>
        </w:rPr>
        <w:t xml:space="preserve"> 18).</w:t>
      </w:r>
    </w:p>
    <w:p w14:paraId="7999C953" w14:textId="77777777" w:rsidR="0061725E" w:rsidRDefault="0061725E" w:rsidP="00A41BBD">
      <w:pPr>
        <w:spacing w:after="0" w:line="240" w:lineRule="auto"/>
        <w:ind w:left="1440" w:hanging="720"/>
        <w:rPr>
          <w:rFonts w:ascii="Times New Roman" w:eastAsia="Times New Roman" w:hAnsi="Times New Roman" w:cs="Times New Roman"/>
          <w:b/>
          <w:bCs/>
          <w:strike/>
          <w:color w:val="000000"/>
          <w:sz w:val="24"/>
          <w:szCs w:val="24"/>
        </w:rPr>
      </w:pPr>
    </w:p>
    <w:p w14:paraId="1B273597" w14:textId="5406F8F4" w:rsidR="00F701A2" w:rsidRPr="0061725E" w:rsidRDefault="0061725E" w:rsidP="00A41BBD">
      <w:pPr>
        <w:spacing w:after="0" w:line="240" w:lineRule="auto"/>
        <w:ind w:left="1440" w:hanging="720"/>
        <w:rPr>
          <w:rFonts w:ascii="Times New Roman" w:eastAsia="Times New Roman" w:hAnsi="Times New Roman" w:cs="Times New Roman"/>
          <w:bCs/>
          <w:color w:val="000000"/>
          <w:sz w:val="24"/>
          <w:szCs w:val="24"/>
        </w:rPr>
      </w:pPr>
      <w:r w:rsidRPr="0061725E">
        <w:rPr>
          <w:rFonts w:ascii="Times New Roman" w:eastAsia="Times New Roman" w:hAnsi="Times New Roman" w:cs="Times New Roman"/>
          <w:bCs/>
          <w:color w:val="000000"/>
          <w:sz w:val="24"/>
          <w:szCs w:val="24"/>
        </w:rPr>
        <w:t xml:space="preserve">Dr. Shamburg announced </w:t>
      </w:r>
      <w:r>
        <w:rPr>
          <w:rFonts w:ascii="Times New Roman" w:eastAsia="Times New Roman" w:hAnsi="Times New Roman" w:cs="Times New Roman"/>
          <w:bCs/>
          <w:color w:val="000000"/>
          <w:sz w:val="24"/>
          <w:szCs w:val="24"/>
        </w:rPr>
        <w:t xml:space="preserve">the </w:t>
      </w:r>
      <w:r w:rsidRPr="0061725E">
        <w:rPr>
          <w:rFonts w:ascii="Times New Roman" w:eastAsia="Times New Roman" w:hAnsi="Times New Roman" w:cs="Times New Roman"/>
          <w:bCs/>
          <w:color w:val="000000"/>
          <w:sz w:val="24"/>
          <w:szCs w:val="24"/>
        </w:rPr>
        <w:t>meeting will be extended by 20 minutes.</w:t>
      </w:r>
    </w:p>
    <w:p w14:paraId="4FADF404" w14:textId="77777777" w:rsidR="0061725E" w:rsidRDefault="0061725E" w:rsidP="00A41BBD">
      <w:pPr>
        <w:spacing w:after="0" w:line="240" w:lineRule="auto"/>
        <w:ind w:left="1440" w:hanging="720"/>
        <w:rPr>
          <w:rFonts w:ascii="Times New Roman" w:eastAsia="Times New Roman" w:hAnsi="Times New Roman" w:cs="Times New Roman"/>
          <w:b/>
          <w:bCs/>
          <w:strike/>
          <w:color w:val="000000"/>
          <w:sz w:val="24"/>
          <w:szCs w:val="24"/>
        </w:rPr>
      </w:pPr>
    </w:p>
    <w:p w14:paraId="20EDF41B" w14:textId="5234E416" w:rsidR="009B1B79" w:rsidRPr="003241F5" w:rsidRDefault="003241F5" w:rsidP="00A41BBD">
      <w:pPr>
        <w:spacing w:after="0" w:line="240" w:lineRule="auto"/>
        <w:ind w:left="1440" w:hanging="720"/>
        <w:rPr>
          <w:rFonts w:ascii="Times New Roman" w:eastAsia="Times New Roman" w:hAnsi="Times New Roman" w:cs="Times New Roman"/>
          <w:color w:val="000000"/>
          <w:sz w:val="24"/>
          <w:szCs w:val="24"/>
          <w:u w:val="single"/>
        </w:rPr>
      </w:pPr>
      <w:r w:rsidRPr="003241F5">
        <w:rPr>
          <w:rFonts w:ascii="Times New Roman" w:eastAsia="Times New Roman" w:hAnsi="Times New Roman" w:cs="Times New Roman"/>
          <w:b/>
          <w:bCs/>
          <w:color w:val="000000"/>
          <w:sz w:val="24"/>
          <w:szCs w:val="24"/>
        </w:rPr>
        <w:t>I</w:t>
      </w:r>
      <w:r w:rsidR="00C80C34">
        <w:rPr>
          <w:rFonts w:ascii="Times New Roman" w:eastAsia="Times New Roman" w:hAnsi="Times New Roman" w:cs="Times New Roman"/>
          <w:b/>
          <w:bCs/>
          <w:color w:val="000000"/>
          <w:sz w:val="24"/>
          <w:szCs w:val="24"/>
        </w:rPr>
        <w:t>X</w:t>
      </w:r>
      <w:r w:rsidRPr="003241F5">
        <w:rPr>
          <w:rFonts w:ascii="Times New Roman" w:eastAsia="Times New Roman" w:hAnsi="Times New Roman" w:cs="Times New Roman"/>
          <w:b/>
          <w:bCs/>
          <w:color w:val="000000"/>
          <w:sz w:val="24"/>
          <w:szCs w:val="24"/>
        </w:rPr>
        <w:t xml:space="preserve">. </w:t>
      </w:r>
      <w:r w:rsidR="008F4CE0" w:rsidRPr="003241F5">
        <w:rPr>
          <w:rFonts w:ascii="Times New Roman" w:eastAsia="Times New Roman" w:hAnsi="Times New Roman" w:cs="Times New Roman"/>
          <w:b/>
          <w:bCs/>
          <w:color w:val="000000"/>
          <w:sz w:val="24"/>
          <w:szCs w:val="24"/>
        </w:rPr>
        <w:t xml:space="preserve"> </w:t>
      </w:r>
      <w:r w:rsidR="00C27A92" w:rsidRPr="003241F5">
        <w:rPr>
          <w:rFonts w:ascii="Times New Roman" w:eastAsia="Times New Roman" w:hAnsi="Times New Roman" w:cs="Times New Roman"/>
          <w:b/>
          <w:bCs/>
          <w:color w:val="000000"/>
          <w:sz w:val="24"/>
          <w:szCs w:val="24"/>
          <w:u w:val="single"/>
        </w:rPr>
        <w:t>New Business</w:t>
      </w:r>
      <w:r w:rsidR="008F4CE0" w:rsidRPr="003241F5">
        <w:rPr>
          <w:rFonts w:ascii="Times New Roman" w:eastAsia="Times New Roman" w:hAnsi="Times New Roman" w:cs="Times New Roman"/>
          <w:b/>
          <w:bCs/>
          <w:color w:val="000000"/>
          <w:sz w:val="24"/>
          <w:szCs w:val="24"/>
        </w:rPr>
        <w:t xml:space="preserve">        </w:t>
      </w:r>
    </w:p>
    <w:p w14:paraId="6FA08032" w14:textId="5AB7686A" w:rsidR="003241F5" w:rsidRDefault="00A41BBD" w:rsidP="00B01664">
      <w:pPr>
        <w:pStyle w:val="NoSpacing"/>
        <w:ind w:left="1440" w:hanging="360"/>
        <w:rPr>
          <w:rFonts w:ascii="Times New Roman" w:eastAsia="Times New Roman" w:hAnsi="Times New Roman" w:cs="Times New Roman"/>
          <w:color w:val="000000"/>
          <w:sz w:val="24"/>
          <w:szCs w:val="24"/>
        </w:rPr>
      </w:pPr>
      <w:r w:rsidRPr="003241F5">
        <w:rPr>
          <w:rFonts w:ascii="Times New Roman" w:hAnsi="Times New Roman" w:cs="Times New Roman"/>
          <w:b/>
          <w:sz w:val="24"/>
          <w:szCs w:val="24"/>
        </w:rPr>
        <w:tab/>
      </w:r>
      <w:r w:rsidR="005359C9" w:rsidRPr="003241F5">
        <w:rPr>
          <w:rFonts w:ascii="Times New Roman" w:hAnsi="Times New Roman" w:cs="Times New Roman"/>
          <w:b/>
          <w:sz w:val="24"/>
          <w:szCs w:val="24"/>
        </w:rPr>
        <w:t xml:space="preserve">a) </w:t>
      </w:r>
      <w:r w:rsidR="003241F5" w:rsidRPr="003241F5">
        <w:rPr>
          <w:rFonts w:ascii="Times New Roman" w:hAnsi="Times New Roman" w:cs="Times New Roman"/>
          <w:b/>
          <w:sz w:val="24"/>
          <w:szCs w:val="24"/>
        </w:rPr>
        <w:t xml:space="preserve"> </w:t>
      </w:r>
      <w:r w:rsidR="003241F5" w:rsidRPr="003241F5">
        <w:rPr>
          <w:rFonts w:ascii="Times New Roman" w:eastAsia="Times New Roman" w:hAnsi="Times New Roman" w:cs="Times New Roman"/>
          <w:b/>
          <w:bCs/>
          <w:color w:val="000000"/>
          <w:sz w:val="14"/>
          <w:szCs w:val="14"/>
        </w:rPr>
        <w:t> </w:t>
      </w:r>
      <w:r w:rsidR="003241F5" w:rsidRPr="003241F5">
        <w:rPr>
          <w:rFonts w:ascii="Times New Roman" w:eastAsia="Times New Roman" w:hAnsi="Times New Roman" w:cs="Times New Roman"/>
          <w:b/>
          <w:bCs/>
          <w:color w:val="000000"/>
          <w:sz w:val="24"/>
          <w:szCs w:val="24"/>
        </w:rPr>
        <w:t xml:space="preserve">Proposed Resolution: </w:t>
      </w:r>
      <w:r w:rsidR="00B01664">
        <w:rPr>
          <w:rFonts w:ascii="Times New Roman" w:eastAsia="Times New Roman" w:hAnsi="Times New Roman" w:cs="Times New Roman"/>
          <w:b/>
          <w:bCs/>
          <w:color w:val="000000"/>
          <w:sz w:val="24"/>
          <w:szCs w:val="24"/>
        </w:rPr>
        <w:t xml:space="preserve">Election of Department/Program Chairs - </w:t>
      </w:r>
      <w:r w:rsidR="003241F5" w:rsidRPr="003241F5">
        <w:rPr>
          <w:rFonts w:ascii="Times New Roman" w:eastAsia="Times New Roman" w:hAnsi="Times New Roman" w:cs="Times New Roman"/>
          <w:color w:val="000000"/>
          <w:sz w:val="24"/>
          <w:szCs w:val="24"/>
        </w:rPr>
        <w:t>Morteza Aabdollah   </w:t>
      </w:r>
    </w:p>
    <w:p w14:paraId="6CC6520F" w14:textId="77777777" w:rsidR="007837AA" w:rsidRPr="006A2342" w:rsidRDefault="007837AA" w:rsidP="007837AA">
      <w:pPr>
        <w:pStyle w:val="NoSpacing"/>
        <w:ind w:left="1800" w:hanging="360"/>
        <w:rPr>
          <w:rFonts w:ascii="Times New Roman" w:eastAsia="Times New Roman" w:hAnsi="Times New Roman" w:cs="Times New Roman"/>
          <w:color w:val="000000"/>
          <w:sz w:val="24"/>
          <w:szCs w:val="24"/>
        </w:rPr>
      </w:pPr>
    </w:p>
    <w:p w14:paraId="514BF0E3" w14:textId="696519B1" w:rsidR="00516094" w:rsidRPr="006A2342" w:rsidRDefault="00516094" w:rsidP="005659F3">
      <w:pPr>
        <w:pStyle w:val="NoSpacing"/>
        <w:ind w:left="1440"/>
        <w:rPr>
          <w:rFonts w:ascii="Times New Roman" w:eastAsia="Times New Roman" w:hAnsi="Times New Roman" w:cs="Times New Roman"/>
          <w:color w:val="000000"/>
          <w:sz w:val="24"/>
          <w:szCs w:val="24"/>
        </w:rPr>
      </w:pPr>
      <w:r w:rsidRPr="00833CD4">
        <w:rPr>
          <w:rFonts w:ascii="Times New Roman" w:eastAsia="Times New Roman" w:hAnsi="Times New Roman" w:cs="Times New Roman"/>
          <w:color w:val="000000"/>
          <w:sz w:val="24"/>
          <w:szCs w:val="24"/>
          <w:u w:val="single"/>
        </w:rPr>
        <w:t>Motion</w:t>
      </w:r>
      <w:r w:rsidRPr="006A2342">
        <w:rPr>
          <w:rFonts w:ascii="Times New Roman" w:eastAsia="Times New Roman" w:hAnsi="Times New Roman" w:cs="Times New Roman"/>
          <w:color w:val="000000"/>
          <w:sz w:val="24"/>
          <w:szCs w:val="24"/>
        </w:rPr>
        <w:t xml:space="preserve"> (made and seconded):</w:t>
      </w:r>
    </w:p>
    <w:p w14:paraId="01744B8E" w14:textId="646E27C7" w:rsidR="00A14B11" w:rsidRDefault="007837AA" w:rsidP="005659F3">
      <w:pPr>
        <w:pStyle w:val="NoSpacing"/>
        <w:ind w:left="1440"/>
        <w:rPr>
          <w:rFonts w:ascii="Times New Roman" w:eastAsia="Times New Roman" w:hAnsi="Times New Roman" w:cs="Times New Roman"/>
          <w:color w:val="000000"/>
          <w:sz w:val="24"/>
          <w:szCs w:val="24"/>
        </w:rPr>
      </w:pPr>
      <w:r w:rsidRPr="006A2342">
        <w:rPr>
          <w:rFonts w:ascii="Times New Roman" w:eastAsia="Times New Roman" w:hAnsi="Times New Roman" w:cs="Times New Roman"/>
          <w:color w:val="000000"/>
          <w:sz w:val="24"/>
          <w:szCs w:val="24"/>
        </w:rPr>
        <w:t>The University Senate objects to dean</w:t>
      </w:r>
      <w:r w:rsidR="00B042CE">
        <w:rPr>
          <w:rFonts w:ascii="Times New Roman" w:eastAsia="Times New Roman" w:hAnsi="Times New Roman" w:cs="Times New Roman"/>
          <w:color w:val="000000"/>
          <w:sz w:val="24"/>
          <w:szCs w:val="24"/>
        </w:rPr>
        <w:t>s</w:t>
      </w:r>
      <w:r w:rsidRPr="006A2342">
        <w:rPr>
          <w:rFonts w:ascii="Times New Roman" w:eastAsia="Times New Roman" w:hAnsi="Times New Roman" w:cs="Times New Roman"/>
          <w:color w:val="000000"/>
          <w:sz w:val="24"/>
          <w:szCs w:val="24"/>
        </w:rPr>
        <w:t xml:space="preserve"> rejecting their faculty’s election of their own department/programmatic chairs. The Dean of Arts &amp; Sciences vetoed the results of the faculty’s election twice this semester. Last year he blocked the election of another highly accomplished and respected faculty member. The Deans of Education and Business have also overruled the results of their faculty’s election for departmental chairs. These actions violate the principle of shared Governance which had been valued consistently at NJCU. Blocking the voice of</w:t>
      </w:r>
      <w:r w:rsidR="00775E3A" w:rsidRPr="006A2342">
        <w:rPr>
          <w:rFonts w:ascii="Times New Roman" w:eastAsia="Times New Roman" w:hAnsi="Times New Roman" w:cs="Times New Roman"/>
          <w:color w:val="000000"/>
          <w:sz w:val="24"/>
          <w:szCs w:val="24"/>
        </w:rPr>
        <w:t xml:space="preserve"> </w:t>
      </w:r>
      <w:r w:rsidR="00B042CE">
        <w:rPr>
          <w:rFonts w:ascii="Times New Roman" w:eastAsia="Times New Roman" w:hAnsi="Times New Roman" w:cs="Times New Roman"/>
          <w:color w:val="000000"/>
          <w:sz w:val="24"/>
          <w:szCs w:val="24"/>
        </w:rPr>
        <w:t>t</w:t>
      </w:r>
      <w:r w:rsidRPr="006A2342">
        <w:rPr>
          <w:rFonts w:ascii="Times New Roman" w:eastAsia="Times New Roman" w:hAnsi="Times New Roman" w:cs="Times New Roman"/>
          <w:color w:val="000000"/>
          <w:sz w:val="24"/>
          <w:szCs w:val="24"/>
        </w:rPr>
        <w:t xml:space="preserve">he departmental faculty in their selection of their leader negatively impacts NJCU’s campus climate and it is thus detrimental to the pursuit of the university’s </w:t>
      </w:r>
      <w:r w:rsidR="00B042CE">
        <w:rPr>
          <w:rFonts w:ascii="Times New Roman" w:eastAsia="Times New Roman" w:hAnsi="Times New Roman" w:cs="Times New Roman"/>
          <w:color w:val="000000"/>
          <w:sz w:val="24"/>
          <w:szCs w:val="24"/>
        </w:rPr>
        <w:t>m</w:t>
      </w:r>
      <w:r w:rsidRPr="006A2342">
        <w:rPr>
          <w:rFonts w:ascii="Times New Roman" w:eastAsia="Times New Roman" w:hAnsi="Times New Roman" w:cs="Times New Roman"/>
          <w:color w:val="000000"/>
          <w:sz w:val="24"/>
          <w:szCs w:val="24"/>
        </w:rPr>
        <w:t>ission. The Senate therefore calls upon the university administration to accept the results of the departmental elections for chairs that took place in Spring 2018</w:t>
      </w:r>
      <w:r w:rsidR="006A2342">
        <w:rPr>
          <w:rFonts w:ascii="Times New Roman" w:eastAsia="Times New Roman" w:hAnsi="Times New Roman" w:cs="Times New Roman"/>
          <w:color w:val="000000"/>
          <w:sz w:val="24"/>
          <w:szCs w:val="24"/>
        </w:rPr>
        <w:t xml:space="preserve"> </w:t>
      </w:r>
      <w:r w:rsidR="00B042CE">
        <w:rPr>
          <w:rFonts w:ascii="Times New Roman" w:eastAsia="Times New Roman" w:hAnsi="Times New Roman" w:cs="Times New Roman"/>
          <w:color w:val="000000"/>
          <w:sz w:val="24"/>
          <w:szCs w:val="24"/>
        </w:rPr>
        <w:t>a</w:t>
      </w:r>
      <w:r w:rsidRPr="006A2342">
        <w:rPr>
          <w:rFonts w:ascii="Times New Roman" w:eastAsia="Times New Roman" w:hAnsi="Times New Roman" w:cs="Times New Roman"/>
          <w:color w:val="000000"/>
          <w:sz w:val="24"/>
          <w:szCs w:val="24"/>
        </w:rPr>
        <w:t xml:space="preserve">nd to discontinue the practice of overturning the results of faculty elections. </w:t>
      </w:r>
    </w:p>
    <w:p w14:paraId="1DB68943" w14:textId="024F8EC1" w:rsidR="007837AA" w:rsidRPr="003241F5" w:rsidRDefault="00A14B11" w:rsidP="005659F3">
      <w:pPr>
        <w:pStyle w:val="NoSpacing"/>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w:t>
      </w:r>
      <w:r w:rsidR="003957B2">
        <w:rPr>
          <w:rFonts w:ascii="Times New Roman" w:eastAsia="Times New Roman" w:hAnsi="Times New Roman" w:cs="Times New Roman"/>
          <w:color w:val="000000"/>
          <w:sz w:val="24"/>
          <w:szCs w:val="24"/>
        </w:rPr>
        <w:t xml:space="preserve">This issue has a big impact on departments and students. The dean, and the chair he imposed on computer science, decided that 7:00 pm classes would not be offered.  Our students need evening classes. Many of the courses he did schedule were cancelled.   </w:t>
      </w:r>
      <w:r w:rsidR="007837AA" w:rsidRPr="006A2342">
        <w:rPr>
          <w:rFonts w:ascii="Times New Roman" w:eastAsia="Times New Roman" w:hAnsi="Times New Roman" w:cs="Times New Roman"/>
          <w:color w:val="000000"/>
          <w:sz w:val="24"/>
          <w:szCs w:val="24"/>
        </w:rPr>
        <w:t xml:space="preserve">   </w:t>
      </w:r>
    </w:p>
    <w:p w14:paraId="0B97B408" w14:textId="7C69EC10" w:rsidR="003241F5" w:rsidRDefault="003241F5" w:rsidP="00A41BBD">
      <w:pPr>
        <w:spacing w:after="0" w:line="240" w:lineRule="auto"/>
        <w:ind w:left="1440" w:hanging="720"/>
        <w:rPr>
          <w:rFonts w:ascii="Times New Roman" w:hAnsi="Times New Roman" w:cs="Times New Roman"/>
          <w:b/>
          <w:strike/>
          <w:sz w:val="24"/>
          <w:szCs w:val="24"/>
        </w:rPr>
      </w:pPr>
    </w:p>
    <w:p w14:paraId="415DD945" w14:textId="77777777" w:rsidR="003A517C" w:rsidRDefault="003A517C" w:rsidP="00A41BBD">
      <w:pPr>
        <w:spacing w:after="0" w:line="240" w:lineRule="auto"/>
        <w:ind w:left="1440" w:hanging="720"/>
        <w:rPr>
          <w:rFonts w:ascii="Times New Roman" w:hAnsi="Times New Roman" w:cs="Times New Roman"/>
          <w:b/>
          <w:sz w:val="24"/>
          <w:szCs w:val="24"/>
        </w:rPr>
      </w:pPr>
    </w:p>
    <w:p w14:paraId="48650874" w14:textId="77777777" w:rsidR="003A517C" w:rsidRDefault="003A517C" w:rsidP="00A41BBD">
      <w:pPr>
        <w:spacing w:after="0" w:line="240" w:lineRule="auto"/>
        <w:ind w:left="1440" w:hanging="720"/>
        <w:rPr>
          <w:rFonts w:ascii="Times New Roman" w:hAnsi="Times New Roman" w:cs="Times New Roman"/>
          <w:b/>
          <w:sz w:val="24"/>
          <w:szCs w:val="24"/>
        </w:rPr>
      </w:pPr>
    </w:p>
    <w:p w14:paraId="6702228E" w14:textId="77777777" w:rsidR="003A517C" w:rsidRDefault="003A517C" w:rsidP="00A41BBD">
      <w:pPr>
        <w:spacing w:after="0" w:line="240" w:lineRule="auto"/>
        <w:ind w:left="1440" w:hanging="720"/>
        <w:rPr>
          <w:rFonts w:ascii="Times New Roman" w:hAnsi="Times New Roman" w:cs="Times New Roman"/>
          <w:b/>
          <w:sz w:val="24"/>
          <w:szCs w:val="24"/>
        </w:rPr>
      </w:pPr>
    </w:p>
    <w:p w14:paraId="57F48850" w14:textId="77777777" w:rsidR="003A517C" w:rsidRDefault="003A517C" w:rsidP="00A41BBD">
      <w:pPr>
        <w:spacing w:after="0" w:line="240" w:lineRule="auto"/>
        <w:ind w:left="1440" w:hanging="720"/>
        <w:rPr>
          <w:rFonts w:ascii="Times New Roman" w:hAnsi="Times New Roman" w:cs="Times New Roman"/>
          <w:b/>
          <w:sz w:val="24"/>
          <w:szCs w:val="24"/>
        </w:rPr>
      </w:pPr>
    </w:p>
    <w:p w14:paraId="5B1E4006" w14:textId="77777777" w:rsidR="003A517C" w:rsidRDefault="003A517C" w:rsidP="00A41BBD">
      <w:pPr>
        <w:spacing w:after="0" w:line="240" w:lineRule="auto"/>
        <w:ind w:left="1440" w:hanging="720"/>
        <w:rPr>
          <w:rFonts w:ascii="Times New Roman" w:hAnsi="Times New Roman" w:cs="Times New Roman"/>
          <w:b/>
          <w:sz w:val="24"/>
          <w:szCs w:val="24"/>
        </w:rPr>
      </w:pPr>
    </w:p>
    <w:p w14:paraId="328B13A7" w14:textId="77777777" w:rsidR="003A517C" w:rsidRDefault="003A517C" w:rsidP="00A41BBD">
      <w:pPr>
        <w:spacing w:after="0" w:line="240" w:lineRule="auto"/>
        <w:ind w:left="1440" w:hanging="720"/>
        <w:rPr>
          <w:rFonts w:ascii="Times New Roman" w:hAnsi="Times New Roman" w:cs="Times New Roman"/>
          <w:b/>
          <w:sz w:val="24"/>
          <w:szCs w:val="24"/>
        </w:rPr>
      </w:pPr>
    </w:p>
    <w:p w14:paraId="1C7DAF9B" w14:textId="77777777" w:rsidR="003A517C" w:rsidRDefault="003A517C" w:rsidP="00A41BBD">
      <w:pPr>
        <w:spacing w:after="0" w:line="240" w:lineRule="auto"/>
        <w:ind w:left="1440" w:hanging="720"/>
        <w:rPr>
          <w:rFonts w:ascii="Times New Roman" w:hAnsi="Times New Roman" w:cs="Times New Roman"/>
          <w:b/>
          <w:sz w:val="24"/>
          <w:szCs w:val="24"/>
        </w:rPr>
      </w:pPr>
    </w:p>
    <w:p w14:paraId="3A7A8E38" w14:textId="77777777" w:rsidR="006A2BA6" w:rsidRDefault="006A2BA6" w:rsidP="00A41BBD">
      <w:pPr>
        <w:spacing w:after="0" w:line="240" w:lineRule="auto"/>
        <w:ind w:left="1440" w:hanging="720"/>
        <w:rPr>
          <w:rFonts w:ascii="Times New Roman" w:hAnsi="Times New Roman" w:cs="Times New Roman"/>
          <w:b/>
          <w:sz w:val="24"/>
          <w:szCs w:val="24"/>
        </w:rPr>
      </w:pPr>
    </w:p>
    <w:p w14:paraId="1CC6A128" w14:textId="77777777" w:rsidR="003A517C" w:rsidRDefault="003A517C" w:rsidP="00A41BBD">
      <w:pPr>
        <w:spacing w:after="0" w:line="240" w:lineRule="auto"/>
        <w:ind w:left="1440" w:hanging="720"/>
        <w:rPr>
          <w:rFonts w:ascii="Times New Roman" w:hAnsi="Times New Roman" w:cs="Times New Roman"/>
          <w:b/>
          <w:sz w:val="24"/>
          <w:szCs w:val="24"/>
        </w:rPr>
      </w:pPr>
    </w:p>
    <w:p w14:paraId="0B2138D3" w14:textId="77777777" w:rsidR="003A517C" w:rsidRDefault="003A517C" w:rsidP="00A41BBD">
      <w:pPr>
        <w:spacing w:after="0" w:line="240" w:lineRule="auto"/>
        <w:ind w:left="1440" w:hanging="720"/>
        <w:rPr>
          <w:rFonts w:ascii="Times New Roman" w:hAnsi="Times New Roman" w:cs="Times New Roman"/>
          <w:b/>
          <w:sz w:val="24"/>
          <w:szCs w:val="24"/>
        </w:rPr>
      </w:pPr>
    </w:p>
    <w:p w14:paraId="651B8578" w14:textId="4E8ADEDB" w:rsidR="003241F5" w:rsidRPr="00A14B11" w:rsidRDefault="00C86F0D" w:rsidP="00A41BBD">
      <w:pPr>
        <w:spacing w:after="0" w:line="240" w:lineRule="auto"/>
        <w:ind w:left="1440" w:hanging="720"/>
        <w:rPr>
          <w:rFonts w:ascii="Times New Roman" w:hAnsi="Times New Roman" w:cs="Times New Roman"/>
          <w:b/>
          <w:sz w:val="24"/>
          <w:szCs w:val="24"/>
        </w:rPr>
      </w:pPr>
      <w:r w:rsidRPr="00A14B11">
        <w:rPr>
          <w:rFonts w:ascii="Times New Roman" w:hAnsi="Times New Roman" w:cs="Times New Roman"/>
          <w:b/>
          <w:sz w:val="24"/>
          <w:szCs w:val="24"/>
        </w:rPr>
        <w:t>Quorum</w:t>
      </w:r>
      <w:r w:rsidR="00AF75C5" w:rsidRPr="00A14B11">
        <w:rPr>
          <w:rFonts w:ascii="Times New Roman" w:hAnsi="Times New Roman" w:cs="Times New Roman"/>
          <w:b/>
          <w:sz w:val="24"/>
          <w:szCs w:val="24"/>
        </w:rPr>
        <w:t xml:space="preserve"> call: </w:t>
      </w:r>
      <w:r w:rsidRPr="00A14B11">
        <w:rPr>
          <w:rFonts w:ascii="Times New Roman" w:hAnsi="Times New Roman" w:cs="Times New Roman"/>
          <w:b/>
          <w:sz w:val="24"/>
          <w:szCs w:val="24"/>
        </w:rPr>
        <w:t>quorum</w:t>
      </w:r>
      <w:r w:rsidR="00AF75C5" w:rsidRPr="00A14B11">
        <w:rPr>
          <w:rFonts w:ascii="Times New Roman" w:hAnsi="Times New Roman" w:cs="Times New Roman"/>
          <w:b/>
          <w:sz w:val="24"/>
          <w:szCs w:val="24"/>
        </w:rPr>
        <w:t xml:space="preserve"> not present</w:t>
      </w:r>
      <w:r w:rsidR="002F63EA">
        <w:rPr>
          <w:rFonts w:ascii="Times New Roman" w:hAnsi="Times New Roman" w:cs="Times New Roman"/>
          <w:b/>
          <w:sz w:val="24"/>
          <w:szCs w:val="24"/>
        </w:rPr>
        <w:t>.</w:t>
      </w:r>
      <w:r w:rsidR="00AF75C5" w:rsidRPr="00A14B11">
        <w:rPr>
          <w:rFonts w:ascii="Times New Roman" w:hAnsi="Times New Roman" w:cs="Times New Roman"/>
          <w:b/>
          <w:sz w:val="24"/>
          <w:szCs w:val="24"/>
        </w:rPr>
        <w:t xml:space="preserve"> </w:t>
      </w:r>
    </w:p>
    <w:p w14:paraId="2C0AE189" w14:textId="5EB021E1" w:rsidR="007238F0" w:rsidRPr="00A14B11" w:rsidRDefault="003957B2" w:rsidP="00AF75C5">
      <w:pPr>
        <w:ind w:left="720"/>
        <w:rPr>
          <w:rFonts w:ascii="Times New Roman" w:hAnsi="Times New Roman" w:cs="Times New Roman"/>
          <w:sz w:val="24"/>
          <w:szCs w:val="24"/>
        </w:rPr>
      </w:pPr>
      <w:r>
        <w:rPr>
          <w:rFonts w:ascii="Times New Roman" w:hAnsi="Times New Roman" w:cs="Times New Roman"/>
          <w:sz w:val="24"/>
          <w:szCs w:val="24"/>
        </w:rPr>
        <w:t>M</w:t>
      </w:r>
      <w:r w:rsidR="007238F0" w:rsidRPr="00A14B11">
        <w:rPr>
          <w:rFonts w:ascii="Times New Roman" w:hAnsi="Times New Roman" w:cs="Times New Roman"/>
          <w:sz w:val="24"/>
          <w:szCs w:val="24"/>
        </w:rPr>
        <w:t>eeting adjourned 4:0</w:t>
      </w:r>
      <w:r w:rsidR="00A14B11" w:rsidRPr="00A14B11">
        <w:rPr>
          <w:rFonts w:ascii="Times New Roman" w:hAnsi="Times New Roman" w:cs="Times New Roman"/>
          <w:sz w:val="24"/>
          <w:szCs w:val="24"/>
        </w:rPr>
        <w:t>8</w:t>
      </w:r>
      <w:r w:rsidR="00DB7CD4" w:rsidRPr="00A14B11">
        <w:rPr>
          <w:rFonts w:ascii="Times New Roman" w:hAnsi="Times New Roman" w:cs="Times New Roman"/>
          <w:sz w:val="24"/>
          <w:szCs w:val="24"/>
        </w:rPr>
        <w:t xml:space="preserve"> </w:t>
      </w:r>
      <w:r w:rsidR="007238F0" w:rsidRPr="00A14B11">
        <w:rPr>
          <w:rFonts w:ascii="Times New Roman" w:hAnsi="Times New Roman" w:cs="Times New Roman"/>
          <w:sz w:val="24"/>
          <w:szCs w:val="24"/>
        </w:rPr>
        <w:t>p</w:t>
      </w:r>
      <w:r w:rsidR="007A6CEF" w:rsidRPr="00A14B11">
        <w:rPr>
          <w:rFonts w:ascii="Times New Roman" w:hAnsi="Times New Roman" w:cs="Times New Roman"/>
          <w:sz w:val="24"/>
          <w:szCs w:val="24"/>
        </w:rPr>
        <w:t>.</w:t>
      </w:r>
      <w:r w:rsidR="007238F0" w:rsidRPr="00A14B11">
        <w:rPr>
          <w:rFonts w:ascii="Times New Roman" w:hAnsi="Times New Roman" w:cs="Times New Roman"/>
          <w:sz w:val="24"/>
          <w:szCs w:val="24"/>
        </w:rPr>
        <w:t>m.</w:t>
      </w:r>
    </w:p>
    <w:p w14:paraId="7016A779" w14:textId="77777777" w:rsidR="00BD454D" w:rsidRPr="00A14B11" w:rsidRDefault="00BD454D" w:rsidP="00B84D5E">
      <w:pPr>
        <w:spacing w:after="0"/>
        <w:ind w:left="720"/>
        <w:rPr>
          <w:rFonts w:ascii="Times New Roman" w:hAnsi="Times New Roman" w:cs="Times New Roman"/>
          <w:sz w:val="24"/>
          <w:szCs w:val="24"/>
        </w:rPr>
      </w:pPr>
    </w:p>
    <w:p w14:paraId="0AFDA37E" w14:textId="77777777" w:rsidR="002926D2" w:rsidRPr="00A14B11" w:rsidRDefault="002926D2" w:rsidP="00B84D5E">
      <w:pPr>
        <w:spacing w:after="0"/>
        <w:ind w:left="720"/>
        <w:rPr>
          <w:rFonts w:ascii="Times New Roman" w:hAnsi="Times New Roman" w:cs="Times New Roman"/>
          <w:sz w:val="24"/>
          <w:szCs w:val="24"/>
        </w:rPr>
      </w:pPr>
      <w:r w:rsidRPr="00A14B11">
        <w:rPr>
          <w:rFonts w:ascii="Times New Roman" w:hAnsi="Times New Roman" w:cs="Times New Roman"/>
          <w:sz w:val="24"/>
          <w:szCs w:val="24"/>
        </w:rPr>
        <w:t>Respectfully submitted by,</w:t>
      </w:r>
    </w:p>
    <w:p w14:paraId="3F75BE8A" w14:textId="77777777" w:rsidR="002926D2" w:rsidRPr="00A14B11" w:rsidRDefault="002926D2" w:rsidP="00B84D5E">
      <w:pPr>
        <w:spacing w:after="0"/>
        <w:ind w:left="720"/>
        <w:rPr>
          <w:rFonts w:ascii="Times New Roman" w:hAnsi="Times New Roman" w:cs="Times New Roman"/>
          <w:sz w:val="24"/>
          <w:szCs w:val="24"/>
        </w:rPr>
      </w:pPr>
      <w:r w:rsidRPr="00A14B11">
        <w:rPr>
          <w:rFonts w:ascii="Times New Roman" w:hAnsi="Times New Roman" w:cs="Times New Roman"/>
          <w:sz w:val="24"/>
          <w:szCs w:val="24"/>
        </w:rPr>
        <w:t>Joseph H. Moskowitz, Ph.D.</w:t>
      </w:r>
    </w:p>
    <w:p w14:paraId="231B7C97" w14:textId="77777777" w:rsidR="002926D2" w:rsidRPr="00A14B11" w:rsidRDefault="002926D2" w:rsidP="00B84D5E">
      <w:pPr>
        <w:spacing w:after="0"/>
        <w:ind w:left="720"/>
        <w:rPr>
          <w:rFonts w:ascii="Times New Roman" w:hAnsi="Times New Roman" w:cs="Times New Roman"/>
          <w:sz w:val="24"/>
          <w:szCs w:val="24"/>
        </w:rPr>
      </w:pPr>
      <w:r w:rsidRPr="00A14B11">
        <w:rPr>
          <w:rFonts w:ascii="Times New Roman" w:hAnsi="Times New Roman" w:cs="Times New Roman"/>
          <w:sz w:val="24"/>
          <w:szCs w:val="24"/>
        </w:rPr>
        <w:t>Secretary of the University Senate</w:t>
      </w:r>
    </w:p>
    <w:p w14:paraId="75C478F7" w14:textId="77777777" w:rsidR="00180A04" w:rsidRDefault="00180A04" w:rsidP="00CF2DED">
      <w:pPr>
        <w:ind w:left="720"/>
        <w:rPr>
          <w:rFonts w:ascii="Times New Roman" w:hAnsi="Times New Roman" w:cs="Times New Roman"/>
          <w:strike/>
        </w:rPr>
      </w:pPr>
    </w:p>
    <w:p w14:paraId="4CFBA563" w14:textId="1662147E" w:rsidR="00FC1A4A" w:rsidRPr="008736A9" w:rsidRDefault="00180A04" w:rsidP="001C1797">
      <w:pPr>
        <w:spacing w:after="0"/>
        <w:ind w:left="720"/>
        <w:rPr>
          <w:rFonts w:ascii="Times New Roman" w:hAnsi="Times New Roman" w:cs="Times New Roman"/>
          <w:strike/>
          <w:sz w:val="24"/>
          <w:szCs w:val="24"/>
        </w:rPr>
      </w:pPr>
      <w:r w:rsidRPr="0043211C">
        <w:rPr>
          <w:rFonts w:ascii="Times New Roman" w:hAnsi="Times New Roman" w:cs="Times New Roman"/>
          <w:sz w:val="24"/>
          <w:szCs w:val="24"/>
        </w:rPr>
        <w:t>Attachment #1:</w:t>
      </w:r>
      <w:r w:rsidR="00AC5D46" w:rsidRPr="0043211C">
        <w:rPr>
          <w:rFonts w:ascii="Times New Roman" w:hAnsi="Times New Roman" w:cs="Times New Roman"/>
          <w:sz w:val="24"/>
          <w:szCs w:val="24"/>
        </w:rPr>
        <w:t xml:space="preserve"> </w:t>
      </w:r>
      <w:r w:rsidR="00AC5D46" w:rsidRPr="0043211C">
        <w:rPr>
          <w:rFonts w:ascii="Times New Roman" w:eastAsia="Times New Roman" w:hAnsi="Times New Roman" w:cs="Times New Roman"/>
          <w:bCs/>
          <w:color w:val="000000"/>
          <w:sz w:val="24"/>
          <w:szCs w:val="24"/>
        </w:rPr>
        <w:t>Early</w:t>
      </w:r>
      <w:r w:rsidR="00AC5D46" w:rsidRPr="00F42CD1">
        <w:rPr>
          <w:rFonts w:ascii="Times New Roman" w:eastAsia="Times New Roman" w:hAnsi="Times New Roman" w:cs="Times New Roman"/>
          <w:bCs/>
          <w:color w:val="000000"/>
          <w:sz w:val="24"/>
          <w:szCs w:val="24"/>
        </w:rPr>
        <w:t xml:space="preserve"> Childhood</w:t>
      </w:r>
      <w:r w:rsidR="00AC5D46" w:rsidRPr="008736A9">
        <w:rPr>
          <w:rFonts w:ascii="Times New Roman" w:eastAsia="Times New Roman" w:hAnsi="Times New Roman" w:cs="Times New Roman"/>
          <w:bCs/>
          <w:color w:val="000000"/>
          <w:sz w:val="24"/>
          <w:szCs w:val="24"/>
        </w:rPr>
        <w:t> Education</w:t>
      </w:r>
      <w:r w:rsidR="00AC5D46" w:rsidRPr="00F42CD1">
        <w:rPr>
          <w:rFonts w:ascii="Times New Roman" w:eastAsia="Times New Roman" w:hAnsi="Times New Roman" w:cs="Times New Roman"/>
          <w:bCs/>
          <w:color w:val="000000"/>
          <w:sz w:val="24"/>
          <w:szCs w:val="24"/>
        </w:rPr>
        <w:t>:</w:t>
      </w:r>
      <w:r w:rsidR="00AC5D46" w:rsidRPr="008736A9">
        <w:rPr>
          <w:rFonts w:ascii="Times New Roman" w:eastAsia="Times New Roman" w:hAnsi="Times New Roman" w:cs="Times New Roman"/>
          <w:bCs/>
          <w:color w:val="000000"/>
          <w:sz w:val="24"/>
          <w:szCs w:val="24"/>
        </w:rPr>
        <w:t xml:space="preserve"> </w:t>
      </w:r>
      <w:r w:rsidR="00AC5D46" w:rsidRPr="00F42CD1">
        <w:rPr>
          <w:rFonts w:ascii="Times New Roman" w:eastAsia="Times New Roman" w:hAnsi="Times New Roman" w:cs="Times New Roman"/>
          <w:color w:val="000000"/>
          <w:sz w:val="24"/>
          <w:szCs w:val="24"/>
        </w:rPr>
        <w:t>Infant Toddler Option</w:t>
      </w:r>
      <w:r w:rsidR="00AC5D46" w:rsidRPr="00F42CD1">
        <w:rPr>
          <w:rFonts w:ascii="Times New Roman" w:eastAsia="Times New Roman" w:hAnsi="Times New Roman" w:cs="Times New Roman"/>
          <w:bCs/>
          <w:color w:val="000000"/>
          <w:sz w:val="24"/>
          <w:szCs w:val="24"/>
        </w:rPr>
        <w:t> </w:t>
      </w:r>
      <w:r w:rsidR="00AC5D46" w:rsidRPr="00F42CD1">
        <w:rPr>
          <w:rFonts w:ascii="Times New Roman" w:eastAsia="Times New Roman" w:hAnsi="Times New Roman" w:cs="Times New Roman"/>
          <w:color w:val="000000"/>
          <w:sz w:val="24"/>
          <w:szCs w:val="24"/>
        </w:rPr>
        <w:t>Proposal</w:t>
      </w:r>
      <w:r w:rsidR="00AC5D46" w:rsidRPr="008736A9">
        <w:rPr>
          <w:rFonts w:ascii="Times New Roman" w:eastAsia="Times New Roman" w:hAnsi="Times New Roman" w:cs="Times New Roman"/>
          <w:color w:val="000000"/>
          <w:sz w:val="24"/>
          <w:szCs w:val="24"/>
        </w:rPr>
        <w:t xml:space="preserve"> </w:t>
      </w:r>
    </w:p>
    <w:p w14:paraId="3959D030" w14:textId="7AF97EC0" w:rsidR="00296899" w:rsidRPr="001957D7" w:rsidRDefault="00FC1A4A" w:rsidP="001C1797">
      <w:pPr>
        <w:spacing w:after="0"/>
        <w:ind w:left="720"/>
        <w:rPr>
          <w:rFonts w:ascii="Times New Roman" w:hAnsi="Times New Roman" w:cs="Times New Roman"/>
          <w:sz w:val="24"/>
          <w:szCs w:val="24"/>
        </w:rPr>
      </w:pPr>
      <w:r w:rsidRPr="001957D7">
        <w:rPr>
          <w:rFonts w:ascii="Times New Roman" w:hAnsi="Times New Roman" w:cs="Times New Roman"/>
          <w:sz w:val="24"/>
          <w:szCs w:val="24"/>
        </w:rPr>
        <w:t>Attachment #</w:t>
      </w:r>
      <w:r w:rsidR="00180A04" w:rsidRPr="001957D7">
        <w:rPr>
          <w:rFonts w:ascii="Times New Roman" w:hAnsi="Times New Roman" w:cs="Times New Roman"/>
          <w:sz w:val="24"/>
          <w:szCs w:val="24"/>
        </w:rPr>
        <w:t>2</w:t>
      </w:r>
      <w:r w:rsidRPr="001957D7">
        <w:rPr>
          <w:rFonts w:ascii="Times New Roman" w:hAnsi="Times New Roman" w:cs="Times New Roman"/>
          <w:sz w:val="24"/>
          <w:szCs w:val="24"/>
        </w:rPr>
        <w:t xml:space="preserve">: </w:t>
      </w:r>
      <w:r w:rsidR="00296899" w:rsidRPr="001957D7">
        <w:rPr>
          <w:rFonts w:ascii="Times New Roman" w:hAnsi="Times New Roman" w:cs="Times New Roman"/>
          <w:sz w:val="24"/>
          <w:szCs w:val="24"/>
        </w:rPr>
        <w:t xml:space="preserve">Mini-Grants Program. </w:t>
      </w:r>
    </w:p>
    <w:p w14:paraId="7E0F845D" w14:textId="0708E302" w:rsidR="00180A04" w:rsidRPr="001957D7" w:rsidRDefault="00180A04" w:rsidP="001C1797">
      <w:pPr>
        <w:spacing w:after="0"/>
        <w:ind w:left="720"/>
        <w:rPr>
          <w:rFonts w:ascii="Times New Roman" w:hAnsi="Times New Roman" w:cs="Times New Roman"/>
          <w:sz w:val="24"/>
          <w:szCs w:val="24"/>
        </w:rPr>
      </w:pPr>
      <w:r w:rsidRPr="001957D7">
        <w:rPr>
          <w:rFonts w:ascii="Times New Roman" w:hAnsi="Times New Roman" w:cs="Times New Roman"/>
          <w:sz w:val="24"/>
          <w:szCs w:val="24"/>
        </w:rPr>
        <w:t>Attachment #3</w:t>
      </w:r>
      <w:r w:rsidR="00CD2424" w:rsidRPr="001957D7">
        <w:rPr>
          <w:rFonts w:ascii="Times New Roman" w:hAnsi="Times New Roman" w:cs="Times New Roman"/>
          <w:sz w:val="24"/>
          <w:szCs w:val="24"/>
        </w:rPr>
        <w:t xml:space="preserve">: </w:t>
      </w:r>
      <w:r w:rsidRPr="001957D7">
        <w:rPr>
          <w:rFonts w:ascii="Times New Roman" w:hAnsi="Times New Roman" w:cs="Times New Roman"/>
          <w:sz w:val="24"/>
          <w:szCs w:val="24"/>
        </w:rPr>
        <w:t>Overview of the NJCU Mini-Grants Program</w:t>
      </w:r>
    </w:p>
    <w:p w14:paraId="489F03DB" w14:textId="1FAC3B90" w:rsidR="00FC30C7" w:rsidRDefault="007C12A6" w:rsidP="001C1797">
      <w:pPr>
        <w:spacing w:after="0"/>
        <w:ind w:left="720"/>
        <w:rPr>
          <w:rFonts w:ascii="Times New Roman" w:hAnsi="Times New Roman" w:cs="Times New Roman"/>
          <w:sz w:val="24"/>
          <w:szCs w:val="24"/>
        </w:rPr>
      </w:pPr>
      <w:r w:rsidRPr="007C12A6">
        <w:rPr>
          <w:rFonts w:ascii="Times New Roman" w:hAnsi="Times New Roman" w:cs="Times New Roman"/>
          <w:sz w:val="24"/>
          <w:szCs w:val="24"/>
        </w:rPr>
        <w:t xml:space="preserve">Attachment #4: </w:t>
      </w:r>
      <w:r w:rsidR="00F4713B">
        <w:rPr>
          <w:rFonts w:ascii="Times New Roman" w:hAnsi="Times New Roman" w:cs="Times New Roman"/>
          <w:sz w:val="24"/>
          <w:szCs w:val="24"/>
        </w:rPr>
        <w:t>CAS Goals</w:t>
      </w:r>
    </w:p>
    <w:p w14:paraId="780A409E" w14:textId="67E3A335" w:rsidR="00111A67" w:rsidRPr="007C12A6" w:rsidRDefault="00FC30C7" w:rsidP="001C1797">
      <w:pPr>
        <w:spacing w:after="0"/>
        <w:ind w:left="720"/>
        <w:rPr>
          <w:rFonts w:ascii="Times New Roman" w:hAnsi="Times New Roman" w:cs="Times New Roman"/>
          <w:sz w:val="24"/>
          <w:szCs w:val="24"/>
        </w:rPr>
      </w:pPr>
      <w:r>
        <w:rPr>
          <w:rFonts w:ascii="Times New Roman" w:hAnsi="Times New Roman" w:cs="Times New Roman"/>
          <w:sz w:val="24"/>
          <w:szCs w:val="24"/>
        </w:rPr>
        <w:t xml:space="preserve">Attachment #5: </w:t>
      </w:r>
      <w:r w:rsidR="007C12A6">
        <w:rPr>
          <w:rFonts w:ascii="Times New Roman" w:eastAsia="Times New Roman" w:hAnsi="Times New Roman" w:cs="Times New Roman"/>
          <w:color w:val="000000"/>
          <w:sz w:val="24"/>
          <w:szCs w:val="24"/>
        </w:rPr>
        <w:t>The Senate Committees’ Work Year 2018-2019</w:t>
      </w:r>
    </w:p>
    <w:p w14:paraId="316C92C0" w14:textId="77777777" w:rsidR="00CF2DED" w:rsidRPr="003F59C5" w:rsidRDefault="00CF2DED" w:rsidP="00CF2DED">
      <w:pPr>
        <w:rPr>
          <w:rFonts w:ascii="Times New Roman" w:hAnsi="Times New Roman" w:cs="Times New Roman"/>
          <w:strike/>
          <w:sz w:val="24"/>
          <w:szCs w:val="24"/>
        </w:rPr>
      </w:pPr>
    </w:p>
    <w:p w14:paraId="2DE2D69F" w14:textId="77777777" w:rsidR="00CF2DED" w:rsidRPr="003F59C5" w:rsidRDefault="00CF2DED" w:rsidP="00C27A92">
      <w:pPr>
        <w:spacing w:after="0" w:line="240" w:lineRule="auto"/>
        <w:ind w:left="1800" w:hanging="360"/>
        <w:rPr>
          <w:rFonts w:ascii="Times New Roman" w:eastAsia="Times New Roman" w:hAnsi="Times New Roman" w:cs="Times New Roman"/>
          <w:strike/>
          <w:color w:val="000000"/>
          <w:sz w:val="24"/>
          <w:szCs w:val="24"/>
        </w:rPr>
      </w:pPr>
    </w:p>
    <w:sectPr w:rsidR="00CF2DED" w:rsidRPr="003F59C5" w:rsidSect="00053F74">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90803" w14:textId="77777777" w:rsidR="00D95E52" w:rsidRDefault="00D95E52">
      <w:pPr>
        <w:spacing w:after="0" w:line="240" w:lineRule="auto"/>
      </w:pPr>
      <w:r>
        <w:separator/>
      </w:r>
    </w:p>
  </w:endnote>
  <w:endnote w:type="continuationSeparator" w:id="0">
    <w:p w14:paraId="6A9F1664" w14:textId="77777777" w:rsidR="00D95E52" w:rsidRDefault="00D9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9DFA" w14:textId="77777777" w:rsidR="00E83F59" w:rsidRDefault="00E83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09D3F" w14:textId="525FEFBD" w:rsidR="00E83F59" w:rsidRPr="00E83F59" w:rsidRDefault="00E83F59">
    <w:pPr>
      <w:pStyle w:val="Footer"/>
      <w:rPr>
        <w:rFonts w:ascii="Times New Roman" w:hAnsi="Times New Roman" w:cs="Times New Roman"/>
        <w:b/>
        <w:sz w:val="20"/>
        <w:szCs w:val="20"/>
      </w:rPr>
    </w:pPr>
    <w:r w:rsidRPr="00E83F59">
      <w:rPr>
        <w:rFonts w:ascii="Times New Roman" w:hAnsi="Times New Roman" w:cs="Times New Roman"/>
        <w:b/>
        <w:sz w:val="20"/>
        <w:szCs w:val="20"/>
      </w:rPr>
      <w:t>Approved SM Minutes 11/19/2018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FBE9" w14:textId="77777777" w:rsidR="00E83F59" w:rsidRDefault="00E83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5A8E1" w14:textId="77777777" w:rsidR="00D95E52" w:rsidRDefault="00D95E52">
      <w:pPr>
        <w:spacing w:after="0" w:line="240" w:lineRule="auto"/>
      </w:pPr>
      <w:r>
        <w:separator/>
      </w:r>
    </w:p>
  </w:footnote>
  <w:footnote w:type="continuationSeparator" w:id="0">
    <w:p w14:paraId="6A958B11" w14:textId="77777777" w:rsidR="00D95E52" w:rsidRDefault="00D95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6641" w14:textId="77777777" w:rsidR="00E83F59" w:rsidRDefault="00E83F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14:paraId="06B76E4B" w14:textId="77777777" w:rsidR="00970BEB" w:rsidRDefault="00970BEB" w:rsidP="0012381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3F5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3F59">
          <w:rPr>
            <w:b/>
            <w:bCs/>
            <w:noProof/>
          </w:rPr>
          <w:t>14</w:t>
        </w:r>
        <w:r>
          <w:rPr>
            <w:b/>
            <w:bCs/>
            <w:sz w:val="24"/>
            <w:szCs w:val="24"/>
          </w:rPr>
          <w:fldChar w:fldCharType="end"/>
        </w:r>
      </w:p>
    </w:sdtContent>
  </w:sdt>
  <w:p w14:paraId="49CB737B" w14:textId="77777777" w:rsidR="00970BEB" w:rsidRDefault="00970B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CCC0" w14:textId="77777777" w:rsidR="00E83F59" w:rsidRDefault="00E83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36F6"/>
    <w:multiLevelType w:val="hybridMultilevel"/>
    <w:tmpl w:val="95D2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96B35"/>
    <w:multiLevelType w:val="hybridMultilevel"/>
    <w:tmpl w:val="42B4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322D4A"/>
    <w:multiLevelType w:val="hybridMultilevel"/>
    <w:tmpl w:val="666CAF5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7CFF"/>
    <w:multiLevelType w:val="hybridMultilevel"/>
    <w:tmpl w:val="FBBCDFDE"/>
    <w:lvl w:ilvl="0" w:tplc="25A46E54">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1B51B1"/>
    <w:multiLevelType w:val="hybridMultilevel"/>
    <w:tmpl w:val="96DAB5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A514FB"/>
    <w:multiLevelType w:val="hybridMultilevel"/>
    <w:tmpl w:val="35CC3592"/>
    <w:lvl w:ilvl="0" w:tplc="C3CE5C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C06E32"/>
    <w:multiLevelType w:val="hybridMultilevel"/>
    <w:tmpl w:val="F81A850C"/>
    <w:lvl w:ilvl="0" w:tplc="29920FA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35950"/>
    <w:multiLevelType w:val="hybridMultilevel"/>
    <w:tmpl w:val="2C9483B4"/>
    <w:lvl w:ilvl="0" w:tplc="BB28A0FA">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5"/>
  </w:num>
  <w:num w:numId="6">
    <w:abstractNumId w:val="9"/>
  </w:num>
  <w:num w:numId="7">
    <w:abstractNumId w:val="2"/>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1A4"/>
    <w:rsid w:val="00000751"/>
    <w:rsid w:val="00006CDE"/>
    <w:rsid w:val="0001007E"/>
    <w:rsid w:val="00010416"/>
    <w:rsid w:val="0001392A"/>
    <w:rsid w:val="00015BBB"/>
    <w:rsid w:val="00015C05"/>
    <w:rsid w:val="00023922"/>
    <w:rsid w:val="00030F14"/>
    <w:rsid w:val="00036192"/>
    <w:rsid w:val="00040B0A"/>
    <w:rsid w:val="00042BC9"/>
    <w:rsid w:val="00044BD4"/>
    <w:rsid w:val="00044F71"/>
    <w:rsid w:val="00052D8A"/>
    <w:rsid w:val="00053F74"/>
    <w:rsid w:val="0005414E"/>
    <w:rsid w:val="0006347F"/>
    <w:rsid w:val="00071D94"/>
    <w:rsid w:val="00071F6F"/>
    <w:rsid w:val="00073BD3"/>
    <w:rsid w:val="00076889"/>
    <w:rsid w:val="0007712F"/>
    <w:rsid w:val="0008746D"/>
    <w:rsid w:val="00090946"/>
    <w:rsid w:val="00092AAB"/>
    <w:rsid w:val="00093912"/>
    <w:rsid w:val="00095E04"/>
    <w:rsid w:val="000A111A"/>
    <w:rsid w:val="000A32AB"/>
    <w:rsid w:val="000A4473"/>
    <w:rsid w:val="000A7229"/>
    <w:rsid w:val="000B0047"/>
    <w:rsid w:val="000B0957"/>
    <w:rsid w:val="000B2EE3"/>
    <w:rsid w:val="000B3EFA"/>
    <w:rsid w:val="000B7031"/>
    <w:rsid w:val="000B7B79"/>
    <w:rsid w:val="000C2129"/>
    <w:rsid w:val="000C33F8"/>
    <w:rsid w:val="000C6538"/>
    <w:rsid w:val="000C71C7"/>
    <w:rsid w:val="000D02BE"/>
    <w:rsid w:val="000F41A4"/>
    <w:rsid w:val="00101D82"/>
    <w:rsid w:val="00107A75"/>
    <w:rsid w:val="001116F4"/>
    <w:rsid w:val="00111A67"/>
    <w:rsid w:val="00123813"/>
    <w:rsid w:val="001263AF"/>
    <w:rsid w:val="00132226"/>
    <w:rsid w:val="00132229"/>
    <w:rsid w:val="00132F2E"/>
    <w:rsid w:val="00140A0D"/>
    <w:rsid w:val="0014475A"/>
    <w:rsid w:val="00144A80"/>
    <w:rsid w:val="00150BBF"/>
    <w:rsid w:val="0016132C"/>
    <w:rsid w:val="0016141B"/>
    <w:rsid w:val="00170AE1"/>
    <w:rsid w:val="00171AC3"/>
    <w:rsid w:val="00172919"/>
    <w:rsid w:val="00180A04"/>
    <w:rsid w:val="00183367"/>
    <w:rsid w:val="00183DDB"/>
    <w:rsid w:val="00185024"/>
    <w:rsid w:val="001870E9"/>
    <w:rsid w:val="00187FB9"/>
    <w:rsid w:val="001957D7"/>
    <w:rsid w:val="00196C29"/>
    <w:rsid w:val="001A3934"/>
    <w:rsid w:val="001A4437"/>
    <w:rsid w:val="001B3F1D"/>
    <w:rsid w:val="001B67E5"/>
    <w:rsid w:val="001B7905"/>
    <w:rsid w:val="001C04F0"/>
    <w:rsid w:val="001C10E8"/>
    <w:rsid w:val="001C1797"/>
    <w:rsid w:val="001C5BAE"/>
    <w:rsid w:val="001C73A1"/>
    <w:rsid w:val="001D0354"/>
    <w:rsid w:val="001D5AD4"/>
    <w:rsid w:val="001D5FCE"/>
    <w:rsid w:val="001D6154"/>
    <w:rsid w:val="001E31E1"/>
    <w:rsid w:val="001F43D9"/>
    <w:rsid w:val="001F5607"/>
    <w:rsid w:val="00204226"/>
    <w:rsid w:val="00206176"/>
    <w:rsid w:val="00212040"/>
    <w:rsid w:val="00212F17"/>
    <w:rsid w:val="00213118"/>
    <w:rsid w:val="0021381F"/>
    <w:rsid w:val="002148BC"/>
    <w:rsid w:val="00226DB0"/>
    <w:rsid w:val="00227648"/>
    <w:rsid w:val="002344B3"/>
    <w:rsid w:val="00234DF4"/>
    <w:rsid w:val="00240953"/>
    <w:rsid w:val="00240FD1"/>
    <w:rsid w:val="00241423"/>
    <w:rsid w:val="002423FB"/>
    <w:rsid w:val="00244B3B"/>
    <w:rsid w:val="0024681B"/>
    <w:rsid w:val="002471C1"/>
    <w:rsid w:val="00255DA0"/>
    <w:rsid w:val="00260A1B"/>
    <w:rsid w:val="00267427"/>
    <w:rsid w:val="00280316"/>
    <w:rsid w:val="002926D2"/>
    <w:rsid w:val="00294D76"/>
    <w:rsid w:val="002966A1"/>
    <w:rsid w:val="00296899"/>
    <w:rsid w:val="002A4E1F"/>
    <w:rsid w:val="002A762E"/>
    <w:rsid w:val="002B0FAE"/>
    <w:rsid w:val="002B206C"/>
    <w:rsid w:val="002B281E"/>
    <w:rsid w:val="002B3ACD"/>
    <w:rsid w:val="002B4CF5"/>
    <w:rsid w:val="002B6726"/>
    <w:rsid w:val="002B7848"/>
    <w:rsid w:val="002B793A"/>
    <w:rsid w:val="002C483F"/>
    <w:rsid w:val="002C6370"/>
    <w:rsid w:val="002D1A4D"/>
    <w:rsid w:val="002D1FBD"/>
    <w:rsid w:val="002D384E"/>
    <w:rsid w:val="002D74B1"/>
    <w:rsid w:val="002E237C"/>
    <w:rsid w:val="002E2E49"/>
    <w:rsid w:val="002E50EE"/>
    <w:rsid w:val="002F00CD"/>
    <w:rsid w:val="002F61BC"/>
    <w:rsid w:val="002F63EA"/>
    <w:rsid w:val="003017E7"/>
    <w:rsid w:val="00304F7D"/>
    <w:rsid w:val="00310B3A"/>
    <w:rsid w:val="00317A3B"/>
    <w:rsid w:val="003241F5"/>
    <w:rsid w:val="00327E8E"/>
    <w:rsid w:val="00336C01"/>
    <w:rsid w:val="003421D4"/>
    <w:rsid w:val="00343592"/>
    <w:rsid w:val="00345117"/>
    <w:rsid w:val="003461C5"/>
    <w:rsid w:val="0035020E"/>
    <w:rsid w:val="003540A2"/>
    <w:rsid w:val="003557CD"/>
    <w:rsid w:val="00357AD1"/>
    <w:rsid w:val="003659B7"/>
    <w:rsid w:val="003736CE"/>
    <w:rsid w:val="00373F55"/>
    <w:rsid w:val="00374E08"/>
    <w:rsid w:val="00374E88"/>
    <w:rsid w:val="003752B6"/>
    <w:rsid w:val="00377C04"/>
    <w:rsid w:val="00382165"/>
    <w:rsid w:val="00383E8C"/>
    <w:rsid w:val="00384973"/>
    <w:rsid w:val="003928FC"/>
    <w:rsid w:val="00394935"/>
    <w:rsid w:val="003957B2"/>
    <w:rsid w:val="003A0EBE"/>
    <w:rsid w:val="003A4439"/>
    <w:rsid w:val="003A517C"/>
    <w:rsid w:val="003A59AF"/>
    <w:rsid w:val="003A6781"/>
    <w:rsid w:val="003B0C24"/>
    <w:rsid w:val="003B0CDB"/>
    <w:rsid w:val="003B38EC"/>
    <w:rsid w:val="003B7CC3"/>
    <w:rsid w:val="003C0A3F"/>
    <w:rsid w:val="003C0F42"/>
    <w:rsid w:val="003C17BF"/>
    <w:rsid w:val="003C335D"/>
    <w:rsid w:val="003C6CBA"/>
    <w:rsid w:val="003D07E2"/>
    <w:rsid w:val="003D1845"/>
    <w:rsid w:val="003D1D84"/>
    <w:rsid w:val="003E0BAA"/>
    <w:rsid w:val="003E3DB4"/>
    <w:rsid w:val="003E5168"/>
    <w:rsid w:val="003E56A1"/>
    <w:rsid w:val="003F0685"/>
    <w:rsid w:val="003F30FD"/>
    <w:rsid w:val="003F59C5"/>
    <w:rsid w:val="003F5F3E"/>
    <w:rsid w:val="003F652D"/>
    <w:rsid w:val="003F68F1"/>
    <w:rsid w:val="00405052"/>
    <w:rsid w:val="004061E3"/>
    <w:rsid w:val="00411968"/>
    <w:rsid w:val="00411C03"/>
    <w:rsid w:val="00414FC8"/>
    <w:rsid w:val="00417416"/>
    <w:rsid w:val="004221F1"/>
    <w:rsid w:val="00424085"/>
    <w:rsid w:val="004304BA"/>
    <w:rsid w:val="0043211C"/>
    <w:rsid w:val="00434ED4"/>
    <w:rsid w:val="00435796"/>
    <w:rsid w:val="004369BD"/>
    <w:rsid w:val="00436F76"/>
    <w:rsid w:val="00442FAE"/>
    <w:rsid w:val="00452162"/>
    <w:rsid w:val="004541F1"/>
    <w:rsid w:val="004718C3"/>
    <w:rsid w:val="00472B7C"/>
    <w:rsid w:val="00472B83"/>
    <w:rsid w:val="00474F4C"/>
    <w:rsid w:val="004858BA"/>
    <w:rsid w:val="00485A13"/>
    <w:rsid w:val="004B23BB"/>
    <w:rsid w:val="004B353D"/>
    <w:rsid w:val="004B3B38"/>
    <w:rsid w:val="004B675E"/>
    <w:rsid w:val="004B6D21"/>
    <w:rsid w:val="004B6D62"/>
    <w:rsid w:val="004B7F4F"/>
    <w:rsid w:val="004C082C"/>
    <w:rsid w:val="004C100D"/>
    <w:rsid w:val="004C102A"/>
    <w:rsid w:val="004C4329"/>
    <w:rsid w:val="004C4543"/>
    <w:rsid w:val="004C50C7"/>
    <w:rsid w:val="004C668D"/>
    <w:rsid w:val="004C6CA3"/>
    <w:rsid w:val="004D0042"/>
    <w:rsid w:val="004D1F6F"/>
    <w:rsid w:val="004D5C50"/>
    <w:rsid w:val="004D7F6D"/>
    <w:rsid w:val="004E06DF"/>
    <w:rsid w:val="004E25D7"/>
    <w:rsid w:val="004E3ED9"/>
    <w:rsid w:val="004E4CB0"/>
    <w:rsid w:val="004E7066"/>
    <w:rsid w:val="004F28FD"/>
    <w:rsid w:val="00502E0B"/>
    <w:rsid w:val="00504AA3"/>
    <w:rsid w:val="00505290"/>
    <w:rsid w:val="005108E6"/>
    <w:rsid w:val="005114BF"/>
    <w:rsid w:val="00515DF5"/>
    <w:rsid w:val="00516094"/>
    <w:rsid w:val="00517D82"/>
    <w:rsid w:val="0052186C"/>
    <w:rsid w:val="0052312E"/>
    <w:rsid w:val="005246A7"/>
    <w:rsid w:val="00526B45"/>
    <w:rsid w:val="00530204"/>
    <w:rsid w:val="00532C91"/>
    <w:rsid w:val="005359C9"/>
    <w:rsid w:val="00544584"/>
    <w:rsid w:val="0054586F"/>
    <w:rsid w:val="00546F05"/>
    <w:rsid w:val="00547143"/>
    <w:rsid w:val="005475BA"/>
    <w:rsid w:val="00547BEB"/>
    <w:rsid w:val="00553E83"/>
    <w:rsid w:val="005542DD"/>
    <w:rsid w:val="0055636F"/>
    <w:rsid w:val="0055745C"/>
    <w:rsid w:val="005624BE"/>
    <w:rsid w:val="00562C02"/>
    <w:rsid w:val="005659F3"/>
    <w:rsid w:val="00573FBA"/>
    <w:rsid w:val="00574CA8"/>
    <w:rsid w:val="005838DD"/>
    <w:rsid w:val="00584114"/>
    <w:rsid w:val="005843A1"/>
    <w:rsid w:val="00594731"/>
    <w:rsid w:val="005A5C26"/>
    <w:rsid w:val="005B08B0"/>
    <w:rsid w:val="005C0125"/>
    <w:rsid w:val="005C3BA6"/>
    <w:rsid w:val="005D2228"/>
    <w:rsid w:val="005D2445"/>
    <w:rsid w:val="005D25F0"/>
    <w:rsid w:val="005D4B75"/>
    <w:rsid w:val="005E148A"/>
    <w:rsid w:val="005E6565"/>
    <w:rsid w:val="005F43C8"/>
    <w:rsid w:val="006005C5"/>
    <w:rsid w:val="00601B84"/>
    <w:rsid w:val="00602EBF"/>
    <w:rsid w:val="00604F4E"/>
    <w:rsid w:val="00606002"/>
    <w:rsid w:val="006062B4"/>
    <w:rsid w:val="00610BDF"/>
    <w:rsid w:val="0061192D"/>
    <w:rsid w:val="0061725E"/>
    <w:rsid w:val="00630CAA"/>
    <w:rsid w:val="0063411D"/>
    <w:rsid w:val="006429BF"/>
    <w:rsid w:val="006513B5"/>
    <w:rsid w:val="0065528A"/>
    <w:rsid w:val="00655672"/>
    <w:rsid w:val="0065777A"/>
    <w:rsid w:val="00660B16"/>
    <w:rsid w:val="00662EE0"/>
    <w:rsid w:val="00663062"/>
    <w:rsid w:val="006674A8"/>
    <w:rsid w:val="00670587"/>
    <w:rsid w:val="00673A67"/>
    <w:rsid w:val="00675BFC"/>
    <w:rsid w:val="00680470"/>
    <w:rsid w:val="00680727"/>
    <w:rsid w:val="006823CB"/>
    <w:rsid w:val="00693B16"/>
    <w:rsid w:val="006A2342"/>
    <w:rsid w:val="006A2BA6"/>
    <w:rsid w:val="006A3E05"/>
    <w:rsid w:val="006A66ED"/>
    <w:rsid w:val="006B097E"/>
    <w:rsid w:val="006B18B2"/>
    <w:rsid w:val="006C61ED"/>
    <w:rsid w:val="006C6577"/>
    <w:rsid w:val="006D07A8"/>
    <w:rsid w:val="006D0EF4"/>
    <w:rsid w:val="006E23F9"/>
    <w:rsid w:val="006E4BDB"/>
    <w:rsid w:val="006E6928"/>
    <w:rsid w:val="006F1771"/>
    <w:rsid w:val="006F6226"/>
    <w:rsid w:val="006F7512"/>
    <w:rsid w:val="00711418"/>
    <w:rsid w:val="007121A3"/>
    <w:rsid w:val="00712EDB"/>
    <w:rsid w:val="0072319B"/>
    <w:rsid w:val="007238F0"/>
    <w:rsid w:val="0072477D"/>
    <w:rsid w:val="0073157F"/>
    <w:rsid w:val="00731AF8"/>
    <w:rsid w:val="00733B07"/>
    <w:rsid w:val="00736EBA"/>
    <w:rsid w:val="00742E85"/>
    <w:rsid w:val="00747607"/>
    <w:rsid w:val="00753B61"/>
    <w:rsid w:val="007544CC"/>
    <w:rsid w:val="00756077"/>
    <w:rsid w:val="00775E3A"/>
    <w:rsid w:val="00776502"/>
    <w:rsid w:val="007767BB"/>
    <w:rsid w:val="00777B0C"/>
    <w:rsid w:val="007802A5"/>
    <w:rsid w:val="007803EC"/>
    <w:rsid w:val="007837AA"/>
    <w:rsid w:val="00792E5C"/>
    <w:rsid w:val="00796DFD"/>
    <w:rsid w:val="007A2A63"/>
    <w:rsid w:val="007A6CEF"/>
    <w:rsid w:val="007A709B"/>
    <w:rsid w:val="007A7696"/>
    <w:rsid w:val="007B1D87"/>
    <w:rsid w:val="007B3D8D"/>
    <w:rsid w:val="007B7C89"/>
    <w:rsid w:val="007C12A6"/>
    <w:rsid w:val="007C13F0"/>
    <w:rsid w:val="007C20C8"/>
    <w:rsid w:val="007C2340"/>
    <w:rsid w:val="007D0610"/>
    <w:rsid w:val="007D2E84"/>
    <w:rsid w:val="007D3F45"/>
    <w:rsid w:val="007E2217"/>
    <w:rsid w:val="007E51F8"/>
    <w:rsid w:val="007E6F04"/>
    <w:rsid w:val="007F23AB"/>
    <w:rsid w:val="007F7226"/>
    <w:rsid w:val="00804F31"/>
    <w:rsid w:val="0080510A"/>
    <w:rsid w:val="0080592E"/>
    <w:rsid w:val="00810775"/>
    <w:rsid w:val="008149D5"/>
    <w:rsid w:val="00815EFC"/>
    <w:rsid w:val="008205E4"/>
    <w:rsid w:val="00825A3F"/>
    <w:rsid w:val="00826465"/>
    <w:rsid w:val="0082676E"/>
    <w:rsid w:val="00827584"/>
    <w:rsid w:val="00827C01"/>
    <w:rsid w:val="00833CD4"/>
    <w:rsid w:val="008349FD"/>
    <w:rsid w:val="00843731"/>
    <w:rsid w:val="008444B1"/>
    <w:rsid w:val="00844D6D"/>
    <w:rsid w:val="00846395"/>
    <w:rsid w:val="00847926"/>
    <w:rsid w:val="00854EF5"/>
    <w:rsid w:val="00856BD7"/>
    <w:rsid w:val="00860574"/>
    <w:rsid w:val="008628B2"/>
    <w:rsid w:val="00862EA6"/>
    <w:rsid w:val="0086316C"/>
    <w:rsid w:val="008736A9"/>
    <w:rsid w:val="0087458A"/>
    <w:rsid w:val="0087625A"/>
    <w:rsid w:val="00881C5E"/>
    <w:rsid w:val="008837AA"/>
    <w:rsid w:val="008858CA"/>
    <w:rsid w:val="008908A3"/>
    <w:rsid w:val="00890EB0"/>
    <w:rsid w:val="00891841"/>
    <w:rsid w:val="00894764"/>
    <w:rsid w:val="00897837"/>
    <w:rsid w:val="008A0C27"/>
    <w:rsid w:val="008A215B"/>
    <w:rsid w:val="008A252D"/>
    <w:rsid w:val="008A31B3"/>
    <w:rsid w:val="008A34F0"/>
    <w:rsid w:val="008A6309"/>
    <w:rsid w:val="008B0E47"/>
    <w:rsid w:val="008B183B"/>
    <w:rsid w:val="008B2E80"/>
    <w:rsid w:val="008B75D7"/>
    <w:rsid w:val="008C34BD"/>
    <w:rsid w:val="008C61BF"/>
    <w:rsid w:val="008D14CC"/>
    <w:rsid w:val="008D1C41"/>
    <w:rsid w:val="008E19A3"/>
    <w:rsid w:val="008E5623"/>
    <w:rsid w:val="008F08E9"/>
    <w:rsid w:val="008F2329"/>
    <w:rsid w:val="008F4CE0"/>
    <w:rsid w:val="0090635E"/>
    <w:rsid w:val="00912441"/>
    <w:rsid w:val="00912861"/>
    <w:rsid w:val="00916BF6"/>
    <w:rsid w:val="009177A9"/>
    <w:rsid w:val="00935B28"/>
    <w:rsid w:val="009414F5"/>
    <w:rsid w:val="00950D52"/>
    <w:rsid w:val="00957359"/>
    <w:rsid w:val="00957DE1"/>
    <w:rsid w:val="0096211A"/>
    <w:rsid w:val="00963982"/>
    <w:rsid w:val="00967867"/>
    <w:rsid w:val="00970BEB"/>
    <w:rsid w:val="0097339D"/>
    <w:rsid w:val="009841A7"/>
    <w:rsid w:val="00984F54"/>
    <w:rsid w:val="0098528B"/>
    <w:rsid w:val="009866F2"/>
    <w:rsid w:val="00986A9A"/>
    <w:rsid w:val="00990FB9"/>
    <w:rsid w:val="00992915"/>
    <w:rsid w:val="00993D1C"/>
    <w:rsid w:val="009970A2"/>
    <w:rsid w:val="009A0E53"/>
    <w:rsid w:val="009A1D5C"/>
    <w:rsid w:val="009A44E7"/>
    <w:rsid w:val="009A520E"/>
    <w:rsid w:val="009A5CDB"/>
    <w:rsid w:val="009B1B79"/>
    <w:rsid w:val="009B6164"/>
    <w:rsid w:val="009C10EB"/>
    <w:rsid w:val="009C26D2"/>
    <w:rsid w:val="009D00A1"/>
    <w:rsid w:val="009D1727"/>
    <w:rsid w:val="009D50AA"/>
    <w:rsid w:val="009D5136"/>
    <w:rsid w:val="009E0C9C"/>
    <w:rsid w:val="009E55B3"/>
    <w:rsid w:val="009F0A47"/>
    <w:rsid w:val="009F5EF3"/>
    <w:rsid w:val="009F74E0"/>
    <w:rsid w:val="00A005E6"/>
    <w:rsid w:val="00A011E9"/>
    <w:rsid w:val="00A01240"/>
    <w:rsid w:val="00A01685"/>
    <w:rsid w:val="00A01CD2"/>
    <w:rsid w:val="00A02336"/>
    <w:rsid w:val="00A041EC"/>
    <w:rsid w:val="00A117A2"/>
    <w:rsid w:val="00A14B11"/>
    <w:rsid w:val="00A24B42"/>
    <w:rsid w:val="00A267DF"/>
    <w:rsid w:val="00A301DC"/>
    <w:rsid w:val="00A32494"/>
    <w:rsid w:val="00A366C7"/>
    <w:rsid w:val="00A41BBD"/>
    <w:rsid w:val="00A432FC"/>
    <w:rsid w:val="00A435C5"/>
    <w:rsid w:val="00A50C26"/>
    <w:rsid w:val="00A61CE0"/>
    <w:rsid w:val="00A66600"/>
    <w:rsid w:val="00A70D54"/>
    <w:rsid w:val="00A716E6"/>
    <w:rsid w:val="00A71E4B"/>
    <w:rsid w:val="00A72F9D"/>
    <w:rsid w:val="00A74B95"/>
    <w:rsid w:val="00A7530C"/>
    <w:rsid w:val="00A81EF7"/>
    <w:rsid w:val="00A85B2B"/>
    <w:rsid w:val="00A85F72"/>
    <w:rsid w:val="00A92564"/>
    <w:rsid w:val="00A93ED8"/>
    <w:rsid w:val="00AA0244"/>
    <w:rsid w:val="00AA16DD"/>
    <w:rsid w:val="00AA6019"/>
    <w:rsid w:val="00AB09ED"/>
    <w:rsid w:val="00AB2723"/>
    <w:rsid w:val="00AB4187"/>
    <w:rsid w:val="00AB6F13"/>
    <w:rsid w:val="00AC004A"/>
    <w:rsid w:val="00AC281B"/>
    <w:rsid w:val="00AC5D46"/>
    <w:rsid w:val="00AC66ED"/>
    <w:rsid w:val="00AC766B"/>
    <w:rsid w:val="00AD0B47"/>
    <w:rsid w:val="00AD0C2A"/>
    <w:rsid w:val="00AD31A3"/>
    <w:rsid w:val="00AE200D"/>
    <w:rsid w:val="00AE3726"/>
    <w:rsid w:val="00AE4763"/>
    <w:rsid w:val="00AF1D2F"/>
    <w:rsid w:val="00AF5017"/>
    <w:rsid w:val="00AF75C5"/>
    <w:rsid w:val="00B01664"/>
    <w:rsid w:val="00B042CE"/>
    <w:rsid w:val="00B067CF"/>
    <w:rsid w:val="00B07471"/>
    <w:rsid w:val="00B112B7"/>
    <w:rsid w:val="00B170F5"/>
    <w:rsid w:val="00B222A1"/>
    <w:rsid w:val="00B25A76"/>
    <w:rsid w:val="00B304E1"/>
    <w:rsid w:val="00B400B2"/>
    <w:rsid w:val="00B41297"/>
    <w:rsid w:val="00B456CC"/>
    <w:rsid w:val="00B46A16"/>
    <w:rsid w:val="00B47CEC"/>
    <w:rsid w:val="00B47F45"/>
    <w:rsid w:val="00B50374"/>
    <w:rsid w:val="00B516F4"/>
    <w:rsid w:val="00B51E70"/>
    <w:rsid w:val="00B522C3"/>
    <w:rsid w:val="00B53ADB"/>
    <w:rsid w:val="00B56619"/>
    <w:rsid w:val="00B61801"/>
    <w:rsid w:val="00B62010"/>
    <w:rsid w:val="00B63238"/>
    <w:rsid w:val="00B65D29"/>
    <w:rsid w:val="00B67CEF"/>
    <w:rsid w:val="00B736DA"/>
    <w:rsid w:val="00B74875"/>
    <w:rsid w:val="00B77F94"/>
    <w:rsid w:val="00B8052D"/>
    <w:rsid w:val="00B83057"/>
    <w:rsid w:val="00B847F1"/>
    <w:rsid w:val="00B84D5E"/>
    <w:rsid w:val="00B86FD2"/>
    <w:rsid w:val="00B873F2"/>
    <w:rsid w:val="00B87EED"/>
    <w:rsid w:val="00B95909"/>
    <w:rsid w:val="00BB4F46"/>
    <w:rsid w:val="00BB6A72"/>
    <w:rsid w:val="00BC1785"/>
    <w:rsid w:val="00BC2BC2"/>
    <w:rsid w:val="00BC43DA"/>
    <w:rsid w:val="00BC5BF8"/>
    <w:rsid w:val="00BD118D"/>
    <w:rsid w:val="00BD1C7D"/>
    <w:rsid w:val="00BD2106"/>
    <w:rsid w:val="00BD454D"/>
    <w:rsid w:val="00BD5D06"/>
    <w:rsid w:val="00BE23B6"/>
    <w:rsid w:val="00BF184B"/>
    <w:rsid w:val="00BF377B"/>
    <w:rsid w:val="00BF45B9"/>
    <w:rsid w:val="00BF5DDE"/>
    <w:rsid w:val="00C0213D"/>
    <w:rsid w:val="00C02188"/>
    <w:rsid w:val="00C10549"/>
    <w:rsid w:val="00C17FE8"/>
    <w:rsid w:val="00C2200B"/>
    <w:rsid w:val="00C23357"/>
    <w:rsid w:val="00C27A92"/>
    <w:rsid w:val="00C302D9"/>
    <w:rsid w:val="00C407F3"/>
    <w:rsid w:val="00C41363"/>
    <w:rsid w:val="00C429E7"/>
    <w:rsid w:val="00C550EB"/>
    <w:rsid w:val="00C57F9F"/>
    <w:rsid w:val="00C6096E"/>
    <w:rsid w:val="00C66D70"/>
    <w:rsid w:val="00C72C52"/>
    <w:rsid w:val="00C80C34"/>
    <w:rsid w:val="00C85240"/>
    <w:rsid w:val="00C862B0"/>
    <w:rsid w:val="00C86F0D"/>
    <w:rsid w:val="00C8702F"/>
    <w:rsid w:val="00C900BA"/>
    <w:rsid w:val="00C9053D"/>
    <w:rsid w:val="00C92493"/>
    <w:rsid w:val="00C96F55"/>
    <w:rsid w:val="00C97D70"/>
    <w:rsid w:val="00C97F04"/>
    <w:rsid w:val="00CA0793"/>
    <w:rsid w:val="00CA0FCB"/>
    <w:rsid w:val="00CA5F7A"/>
    <w:rsid w:val="00CB2AFD"/>
    <w:rsid w:val="00CB7350"/>
    <w:rsid w:val="00CC2815"/>
    <w:rsid w:val="00CC6B71"/>
    <w:rsid w:val="00CD1C69"/>
    <w:rsid w:val="00CD1DEC"/>
    <w:rsid w:val="00CD2424"/>
    <w:rsid w:val="00CD2F94"/>
    <w:rsid w:val="00CD34ED"/>
    <w:rsid w:val="00CD50B3"/>
    <w:rsid w:val="00CD68D7"/>
    <w:rsid w:val="00CD7372"/>
    <w:rsid w:val="00CD75D9"/>
    <w:rsid w:val="00CE170F"/>
    <w:rsid w:val="00CF0094"/>
    <w:rsid w:val="00CF2DED"/>
    <w:rsid w:val="00CF63A6"/>
    <w:rsid w:val="00CF6A43"/>
    <w:rsid w:val="00CF72D1"/>
    <w:rsid w:val="00CF782A"/>
    <w:rsid w:val="00D01488"/>
    <w:rsid w:val="00D01989"/>
    <w:rsid w:val="00D02A3D"/>
    <w:rsid w:val="00D02F81"/>
    <w:rsid w:val="00D03B05"/>
    <w:rsid w:val="00D03E16"/>
    <w:rsid w:val="00D0664D"/>
    <w:rsid w:val="00D14858"/>
    <w:rsid w:val="00D32AAA"/>
    <w:rsid w:val="00D34BE9"/>
    <w:rsid w:val="00D4073E"/>
    <w:rsid w:val="00D54551"/>
    <w:rsid w:val="00D5680D"/>
    <w:rsid w:val="00D6094F"/>
    <w:rsid w:val="00D674B5"/>
    <w:rsid w:val="00D7048F"/>
    <w:rsid w:val="00D71DA4"/>
    <w:rsid w:val="00D72C4F"/>
    <w:rsid w:val="00D73494"/>
    <w:rsid w:val="00D73602"/>
    <w:rsid w:val="00D7789C"/>
    <w:rsid w:val="00D829EF"/>
    <w:rsid w:val="00D82E0F"/>
    <w:rsid w:val="00D84DF2"/>
    <w:rsid w:val="00D92EFC"/>
    <w:rsid w:val="00D95E52"/>
    <w:rsid w:val="00DA0DEB"/>
    <w:rsid w:val="00DA3880"/>
    <w:rsid w:val="00DA575D"/>
    <w:rsid w:val="00DA6BB4"/>
    <w:rsid w:val="00DA754B"/>
    <w:rsid w:val="00DB4282"/>
    <w:rsid w:val="00DB7CD4"/>
    <w:rsid w:val="00DC043A"/>
    <w:rsid w:val="00DC21C0"/>
    <w:rsid w:val="00DC378B"/>
    <w:rsid w:val="00DC5302"/>
    <w:rsid w:val="00DC5C66"/>
    <w:rsid w:val="00DC5CBC"/>
    <w:rsid w:val="00DC65EC"/>
    <w:rsid w:val="00DD071A"/>
    <w:rsid w:val="00DD2263"/>
    <w:rsid w:val="00DF0FE0"/>
    <w:rsid w:val="00DF5EBF"/>
    <w:rsid w:val="00DF6EB1"/>
    <w:rsid w:val="00DF6FB4"/>
    <w:rsid w:val="00DF7F63"/>
    <w:rsid w:val="00E03D79"/>
    <w:rsid w:val="00E12048"/>
    <w:rsid w:val="00E17730"/>
    <w:rsid w:val="00E20DD8"/>
    <w:rsid w:val="00E246C2"/>
    <w:rsid w:val="00E300BC"/>
    <w:rsid w:val="00E37EC1"/>
    <w:rsid w:val="00E446B5"/>
    <w:rsid w:val="00E509D9"/>
    <w:rsid w:val="00E67C1A"/>
    <w:rsid w:val="00E71116"/>
    <w:rsid w:val="00E743B7"/>
    <w:rsid w:val="00E74F06"/>
    <w:rsid w:val="00E772F0"/>
    <w:rsid w:val="00E77823"/>
    <w:rsid w:val="00E83F59"/>
    <w:rsid w:val="00E85710"/>
    <w:rsid w:val="00E93A33"/>
    <w:rsid w:val="00E94688"/>
    <w:rsid w:val="00E95793"/>
    <w:rsid w:val="00E95896"/>
    <w:rsid w:val="00E9678B"/>
    <w:rsid w:val="00EA0C0E"/>
    <w:rsid w:val="00EA1E0C"/>
    <w:rsid w:val="00EA5D84"/>
    <w:rsid w:val="00EA68D6"/>
    <w:rsid w:val="00EC3761"/>
    <w:rsid w:val="00EC3BFA"/>
    <w:rsid w:val="00EC71BD"/>
    <w:rsid w:val="00EC799D"/>
    <w:rsid w:val="00ED526B"/>
    <w:rsid w:val="00ED6147"/>
    <w:rsid w:val="00EE05E9"/>
    <w:rsid w:val="00EE099A"/>
    <w:rsid w:val="00EE0A3E"/>
    <w:rsid w:val="00EE20E5"/>
    <w:rsid w:val="00EE7CE9"/>
    <w:rsid w:val="00EF4A18"/>
    <w:rsid w:val="00EF5A1F"/>
    <w:rsid w:val="00EF79B3"/>
    <w:rsid w:val="00F0079F"/>
    <w:rsid w:val="00F009C2"/>
    <w:rsid w:val="00F01F38"/>
    <w:rsid w:val="00F03B6B"/>
    <w:rsid w:val="00F171B5"/>
    <w:rsid w:val="00F21087"/>
    <w:rsid w:val="00F23F1C"/>
    <w:rsid w:val="00F25B2A"/>
    <w:rsid w:val="00F30DDE"/>
    <w:rsid w:val="00F32EB2"/>
    <w:rsid w:val="00F33C3A"/>
    <w:rsid w:val="00F37DC9"/>
    <w:rsid w:val="00F404F1"/>
    <w:rsid w:val="00F42AA3"/>
    <w:rsid w:val="00F42CD1"/>
    <w:rsid w:val="00F4713B"/>
    <w:rsid w:val="00F47C77"/>
    <w:rsid w:val="00F55A78"/>
    <w:rsid w:val="00F57964"/>
    <w:rsid w:val="00F61802"/>
    <w:rsid w:val="00F61860"/>
    <w:rsid w:val="00F62FCB"/>
    <w:rsid w:val="00F66ACB"/>
    <w:rsid w:val="00F66B23"/>
    <w:rsid w:val="00F67BCE"/>
    <w:rsid w:val="00F701A2"/>
    <w:rsid w:val="00F759FA"/>
    <w:rsid w:val="00F762AF"/>
    <w:rsid w:val="00F8323F"/>
    <w:rsid w:val="00F8469B"/>
    <w:rsid w:val="00F87653"/>
    <w:rsid w:val="00F877F3"/>
    <w:rsid w:val="00F87A8E"/>
    <w:rsid w:val="00F91E3D"/>
    <w:rsid w:val="00F9258A"/>
    <w:rsid w:val="00F92796"/>
    <w:rsid w:val="00F949C7"/>
    <w:rsid w:val="00F96DA1"/>
    <w:rsid w:val="00F973E4"/>
    <w:rsid w:val="00FA0F4E"/>
    <w:rsid w:val="00FA10F0"/>
    <w:rsid w:val="00FB3C34"/>
    <w:rsid w:val="00FB5E16"/>
    <w:rsid w:val="00FC1A4A"/>
    <w:rsid w:val="00FC30C7"/>
    <w:rsid w:val="00FC5AB2"/>
    <w:rsid w:val="00FC72B4"/>
    <w:rsid w:val="00FD2511"/>
    <w:rsid w:val="00FD4B81"/>
    <w:rsid w:val="00FD4CB6"/>
    <w:rsid w:val="00FD6C67"/>
    <w:rsid w:val="00FE1E51"/>
    <w:rsid w:val="00FE3FBE"/>
    <w:rsid w:val="00FE4581"/>
    <w:rsid w:val="00FE5F4E"/>
    <w:rsid w:val="00FE6FC8"/>
    <w:rsid w:val="00FE7E81"/>
    <w:rsid w:val="00FF0B15"/>
    <w:rsid w:val="00FF3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83A94"/>
  <w15:docId w15:val="{7E356235-DA4A-40C0-8EED-8FE2EC75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A4"/>
  </w:style>
  <w:style w:type="paragraph" w:styleId="NoSpacing">
    <w:name w:val="No Spacing"/>
    <w:uiPriority w:val="1"/>
    <w:qFormat/>
    <w:rsid w:val="000F41A4"/>
    <w:pPr>
      <w:spacing w:after="0" w:line="240" w:lineRule="auto"/>
    </w:pPr>
  </w:style>
  <w:style w:type="paragraph" w:styleId="ListParagraph">
    <w:name w:val="List Paragraph"/>
    <w:basedOn w:val="Normal"/>
    <w:uiPriority w:val="34"/>
    <w:qFormat/>
    <w:rsid w:val="000F41A4"/>
    <w:pPr>
      <w:ind w:left="720"/>
      <w:contextualSpacing/>
    </w:pPr>
  </w:style>
  <w:style w:type="character" w:styleId="Hyperlink">
    <w:name w:val="Hyperlink"/>
    <w:basedOn w:val="DefaultParagraphFont"/>
    <w:uiPriority w:val="99"/>
    <w:unhideWhenUsed/>
    <w:rsid w:val="00E03D79"/>
    <w:rPr>
      <w:color w:val="0563C1" w:themeColor="hyperlink"/>
      <w:u w:val="single"/>
    </w:rPr>
  </w:style>
  <w:style w:type="paragraph" w:styleId="PlainText">
    <w:name w:val="Plain Text"/>
    <w:basedOn w:val="Normal"/>
    <w:link w:val="PlainTextChar"/>
    <w:uiPriority w:val="99"/>
    <w:semiHidden/>
    <w:unhideWhenUsed/>
    <w:rsid w:val="006E4B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E4BDB"/>
    <w:rPr>
      <w:rFonts w:ascii="Calibri" w:hAnsi="Calibri"/>
      <w:szCs w:val="21"/>
    </w:rPr>
  </w:style>
  <w:style w:type="paragraph" w:customStyle="1" w:styleId="list0020paragraph">
    <w:name w:val="list_0020paragraph"/>
    <w:basedOn w:val="Normal"/>
    <w:rsid w:val="00452162"/>
    <w:pPr>
      <w:spacing w:before="100" w:beforeAutospacing="1" w:after="100" w:afterAutospacing="1"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2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F1"/>
    <w:rPr>
      <w:rFonts w:ascii="Tahoma" w:hAnsi="Tahoma" w:cs="Tahoma"/>
      <w:sz w:val="16"/>
      <w:szCs w:val="16"/>
    </w:rPr>
  </w:style>
  <w:style w:type="character" w:customStyle="1" w:styleId="normalchar">
    <w:name w:val="normal__char"/>
    <w:basedOn w:val="DefaultParagraphFont"/>
    <w:rsid w:val="004718C3"/>
  </w:style>
  <w:style w:type="paragraph" w:styleId="Header">
    <w:name w:val="header"/>
    <w:basedOn w:val="Normal"/>
    <w:link w:val="HeaderChar"/>
    <w:uiPriority w:val="99"/>
    <w:unhideWhenUsed/>
    <w:rsid w:val="003849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4973"/>
  </w:style>
  <w:style w:type="table" w:styleId="TableGrid">
    <w:name w:val="Table Grid"/>
    <w:basedOn w:val="TableNormal"/>
    <w:uiPriority w:val="59"/>
    <w:rsid w:val="00B067CF"/>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0746">
      <w:bodyDiv w:val="1"/>
      <w:marLeft w:val="0"/>
      <w:marRight w:val="0"/>
      <w:marTop w:val="0"/>
      <w:marBottom w:val="0"/>
      <w:divBdr>
        <w:top w:val="none" w:sz="0" w:space="0" w:color="auto"/>
        <w:left w:val="none" w:sz="0" w:space="0" w:color="auto"/>
        <w:bottom w:val="none" w:sz="0" w:space="0" w:color="auto"/>
        <w:right w:val="none" w:sz="0" w:space="0" w:color="auto"/>
      </w:divBdr>
    </w:div>
    <w:div w:id="236980111">
      <w:bodyDiv w:val="1"/>
      <w:marLeft w:val="0"/>
      <w:marRight w:val="0"/>
      <w:marTop w:val="0"/>
      <w:marBottom w:val="0"/>
      <w:divBdr>
        <w:top w:val="none" w:sz="0" w:space="0" w:color="auto"/>
        <w:left w:val="none" w:sz="0" w:space="0" w:color="auto"/>
        <w:bottom w:val="none" w:sz="0" w:space="0" w:color="auto"/>
        <w:right w:val="none" w:sz="0" w:space="0" w:color="auto"/>
      </w:divBdr>
    </w:div>
    <w:div w:id="287857095">
      <w:bodyDiv w:val="1"/>
      <w:marLeft w:val="0"/>
      <w:marRight w:val="0"/>
      <w:marTop w:val="0"/>
      <w:marBottom w:val="0"/>
      <w:divBdr>
        <w:top w:val="none" w:sz="0" w:space="0" w:color="auto"/>
        <w:left w:val="none" w:sz="0" w:space="0" w:color="auto"/>
        <w:bottom w:val="none" w:sz="0" w:space="0" w:color="auto"/>
        <w:right w:val="none" w:sz="0" w:space="0" w:color="auto"/>
      </w:divBdr>
    </w:div>
    <w:div w:id="317804612">
      <w:bodyDiv w:val="1"/>
      <w:marLeft w:val="0"/>
      <w:marRight w:val="0"/>
      <w:marTop w:val="0"/>
      <w:marBottom w:val="0"/>
      <w:divBdr>
        <w:top w:val="none" w:sz="0" w:space="0" w:color="auto"/>
        <w:left w:val="none" w:sz="0" w:space="0" w:color="auto"/>
        <w:bottom w:val="none" w:sz="0" w:space="0" w:color="auto"/>
        <w:right w:val="none" w:sz="0" w:space="0" w:color="auto"/>
      </w:divBdr>
    </w:div>
    <w:div w:id="365064826">
      <w:bodyDiv w:val="1"/>
      <w:marLeft w:val="0"/>
      <w:marRight w:val="0"/>
      <w:marTop w:val="0"/>
      <w:marBottom w:val="0"/>
      <w:divBdr>
        <w:top w:val="none" w:sz="0" w:space="0" w:color="auto"/>
        <w:left w:val="none" w:sz="0" w:space="0" w:color="auto"/>
        <w:bottom w:val="none" w:sz="0" w:space="0" w:color="auto"/>
        <w:right w:val="none" w:sz="0" w:space="0" w:color="auto"/>
      </w:divBdr>
    </w:div>
    <w:div w:id="512501341">
      <w:bodyDiv w:val="1"/>
      <w:marLeft w:val="0"/>
      <w:marRight w:val="0"/>
      <w:marTop w:val="0"/>
      <w:marBottom w:val="0"/>
      <w:divBdr>
        <w:top w:val="none" w:sz="0" w:space="0" w:color="auto"/>
        <w:left w:val="none" w:sz="0" w:space="0" w:color="auto"/>
        <w:bottom w:val="none" w:sz="0" w:space="0" w:color="auto"/>
        <w:right w:val="none" w:sz="0" w:space="0" w:color="auto"/>
      </w:divBdr>
    </w:div>
    <w:div w:id="557126583">
      <w:bodyDiv w:val="1"/>
      <w:marLeft w:val="0"/>
      <w:marRight w:val="0"/>
      <w:marTop w:val="0"/>
      <w:marBottom w:val="0"/>
      <w:divBdr>
        <w:top w:val="none" w:sz="0" w:space="0" w:color="auto"/>
        <w:left w:val="none" w:sz="0" w:space="0" w:color="auto"/>
        <w:bottom w:val="none" w:sz="0" w:space="0" w:color="auto"/>
        <w:right w:val="none" w:sz="0" w:space="0" w:color="auto"/>
      </w:divBdr>
    </w:div>
    <w:div w:id="702556415">
      <w:bodyDiv w:val="1"/>
      <w:marLeft w:val="0"/>
      <w:marRight w:val="0"/>
      <w:marTop w:val="0"/>
      <w:marBottom w:val="0"/>
      <w:divBdr>
        <w:top w:val="none" w:sz="0" w:space="0" w:color="auto"/>
        <w:left w:val="none" w:sz="0" w:space="0" w:color="auto"/>
        <w:bottom w:val="none" w:sz="0" w:space="0" w:color="auto"/>
        <w:right w:val="none" w:sz="0" w:space="0" w:color="auto"/>
      </w:divBdr>
    </w:div>
    <w:div w:id="848253805">
      <w:bodyDiv w:val="1"/>
      <w:marLeft w:val="0"/>
      <w:marRight w:val="0"/>
      <w:marTop w:val="0"/>
      <w:marBottom w:val="0"/>
      <w:divBdr>
        <w:top w:val="none" w:sz="0" w:space="0" w:color="auto"/>
        <w:left w:val="none" w:sz="0" w:space="0" w:color="auto"/>
        <w:bottom w:val="none" w:sz="0" w:space="0" w:color="auto"/>
        <w:right w:val="none" w:sz="0" w:space="0" w:color="auto"/>
      </w:divBdr>
    </w:div>
    <w:div w:id="1048143379">
      <w:bodyDiv w:val="1"/>
      <w:marLeft w:val="0"/>
      <w:marRight w:val="0"/>
      <w:marTop w:val="0"/>
      <w:marBottom w:val="0"/>
      <w:divBdr>
        <w:top w:val="none" w:sz="0" w:space="0" w:color="auto"/>
        <w:left w:val="none" w:sz="0" w:space="0" w:color="auto"/>
        <w:bottom w:val="none" w:sz="0" w:space="0" w:color="auto"/>
        <w:right w:val="none" w:sz="0" w:space="0" w:color="auto"/>
      </w:divBdr>
    </w:div>
    <w:div w:id="1096629880">
      <w:bodyDiv w:val="1"/>
      <w:marLeft w:val="0"/>
      <w:marRight w:val="0"/>
      <w:marTop w:val="0"/>
      <w:marBottom w:val="0"/>
      <w:divBdr>
        <w:top w:val="none" w:sz="0" w:space="0" w:color="auto"/>
        <w:left w:val="none" w:sz="0" w:space="0" w:color="auto"/>
        <w:bottom w:val="none" w:sz="0" w:space="0" w:color="auto"/>
        <w:right w:val="none" w:sz="0" w:space="0" w:color="auto"/>
      </w:divBdr>
      <w:divsChild>
        <w:div w:id="122357114">
          <w:marLeft w:val="1800"/>
          <w:marRight w:val="0"/>
          <w:marTop w:val="0"/>
          <w:marBottom w:val="0"/>
          <w:divBdr>
            <w:top w:val="none" w:sz="0" w:space="0" w:color="auto"/>
            <w:left w:val="none" w:sz="0" w:space="0" w:color="auto"/>
            <w:bottom w:val="none" w:sz="0" w:space="0" w:color="auto"/>
            <w:right w:val="none" w:sz="0" w:space="0" w:color="auto"/>
          </w:divBdr>
        </w:div>
        <w:div w:id="187524210">
          <w:marLeft w:val="1800"/>
          <w:marRight w:val="0"/>
          <w:marTop w:val="0"/>
          <w:marBottom w:val="0"/>
          <w:divBdr>
            <w:top w:val="none" w:sz="0" w:space="0" w:color="auto"/>
            <w:left w:val="none" w:sz="0" w:space="0" w:color="auto"/>
            <w:bottom w:val="none" w:sz="0" w:space="0" w:color="auto"/>
            <w:right w:val="none" w:sz="0" w:space="0" w:color="auto"/>
          </w:divBdr>
        </w:div>
        <w:div w:id="203251850">
          <w:marLeft w:val="1440"/>
          <w:marRight w:val="0"/>
          <w:marTop w:val="0"/>
          <w:marBottom w:val="0"/>
          <w:divBdr>
            <w:top w:val="none" w:sz="0" w:space="0" w:color="auto"/>
            <w:left w:val="none" w:sz="0" w:space="0" w:color="auto"/>
            <w:bottom w:val="none" w:sz="0" w:space="0" w:color="auto"/>
            <w:right w:val="none" w:sz="0" w:space="0" w:color="auto"/>
          </w:divBdr>
        </w:div>
        <w:div w:id="319581762">
          <w:marLeft w:val="1800"/>
          <w:marRight w:val="0"/>
          <w:marTop w:val="0"/>
          <w:marBottom w:val="0"/>
          <w:divBdr>
            <w:top w:val="none" w:sz="0" w:space="0" w:color="auto"/>
            <w:left w:val="none" w:sz="0" w:space="0" w:color="auto"/>
            <w:bottom w:val="none" w:sz="0" w:space="0" w:color="auto"/>
            <w:right w:val="none" w:sz="0" w:space="0" w:color="auto"/>
          </w:divBdr>
        </w:div>
        <w:div w:id="413817893">
          <w:marLeft w:val="1800"/>
          <w:marRight w:val="0"/>
          <w:marTop w:val="0"/>
          <w:marBottom w:val="0"/>
          <w:divBdr>
            <w:top w:val="none" w:sz="0" w:space="0" w:color="auto"/>
            <w:left w:val="none" w:sz="0" w:space="0" w:color="auto"/>
            <w:bottom w:val="none" w:sz="0" w:space="0" w:color="auto"/>
            <w:right w:val="none" w:sz="0" w:space="0" w:color="auto"/>
          </w:divBdr>
        </w:div>
        <w:div w:id="621112595">
          <w:marLeft w:val="0"/>
          <w:marRight w:val="0"/>
          <w:marTop w:val="0"/>
          <w:marBottom w:val="0"/>
          <w:divBdr>
            <w:top w:val="none" w:sz="0" w:space="0" w:color="auto"/>
            <w:left w:val="none" w:sz="0" w:space="0" w:color="auto"/>
            <w:bottom w:val="none" w:sz="0" w:space="0" w:color="auto"/>
            <w:right w:val="none" w:sz="0" w:space="0" w:color="auto"/>
          </w:divBdr>
        </w:div>
        <w:div w:id="654915585">
          <w:marLeft w:val="1440"/>
          <w:marRight w:val="0"/>
          <w:marTop w:val="0"/>
          <w:marBottom w:val="0"/>
          <w:divBdr>
            <w:top w:val="none" w:sz="0" w:space="0" w:color="auto"/>
            <w:left w:val="none" w:sz="0" w:space="0" w:color="auto"/>
            <w:bottom w:val="none" w:sz="0" w:space="0" w:color="auto"/>
            <w:right w:val="none" w:sz="0" w:space="0" w:color="auto"/>
          </w:divBdr>
        </w:div>
        <w:div w:id="725180140">
          <w:marLeft w:val="0"/>
          <w:marRight w:val="0"/>
          <w:marTop w:val="0"/>
          <w:marBottom w:val="0"/>
          <w:divBdr>
            <w:top w:val="none" w:sz="0" w:space="0" w:color="auto"/>
            <w:left w:val="none" w:sz="0" w:space="0" w:color="auto"/>
            <w:bottom w:val="none" w:sz="0" w:space="0" w:color="auto"/>
            <w:right w:val="none" w:sz="0" w:space="0" w:color="auto"/>
          </w:divBdr>
        </w:div>
        <w:div w:id="766273840">
          <w:marLeft w:val="1800"/>
          <w:marRight w:val="0"/>
          <w:marTop w:val="0"/>
          <w:marBottom w:val="0"/>
          <w:divBdr>
            <w:top w:val="none" w:sz="0" w:space="0" w:color="auto"/>
            <w:left w:val="none" w:sz="0" w:space="0" w:color="auto"/>
            <w:bottom w:val="none" w:sz="0" w:space="0" w:color="auto"/>
            <w:right w:val="none" w:sz="0" w:space="0" w:color="auto"/>
          </w:divBdr>
        </w:div>
        <w:div w:id="847865264">
          <w:marLeft w:val="1800"/>
          <w:marRight w:val="0"/>
          <w:marTop w:val="0"/>
          <w:marBottom w:val="0"/>
          <w:divBdr>
            <w:top w:val="none" w:sz="0" w:space="0" w:color="auto"/>
            <w:left w:val="none" w:sz="0" w:space="0" w:color="auto"/>
            <w:bottom w:val="none" w:sz="0" w:space="0" w:color="auto"/>
            <w:right w:val="none" w:sz="0" w:space="0" w:color="auto"/>
          </w:divBdr>
        </w:div>
        <w:div w:id="849300707">
          <w:marLeft w:val="1800"/>
          <w:marRight w:val="0"/>
          <w:marTop w:val="0"/>
          <w:marBottom w:val="0"/>
          <w:divBdr>
            <w:top w:val="none" w:sz="0" w:space="0" w:color="auto"/>
            <w:left w:val="none" w:sz="0" w:space="0" w:color="auto"/>
            <w:bottom w:val="none" w:sz="0" w:space="0" w:color="auto"/>
            <w:right w:val="none" w:sz="0" w:space="0" w:color="auto"/>
          </w:divBdr>
        </w:div>
        <w:div w:id="889222000">
          <w:marLeft w:val="1800"/>
          <w:marRight w:val="0"/>
          <w:marTop w:val="0"/>
          <w:marBottom w:val="0"/>
          <w:divBdr>
            <w:top w:val="none" w:sz="0" w:space="0" w:color="auto"/>
            <w:left w:val="none" w:sz="0" w:space="0" w:color="auto"/>
            <w:bottom w:val="none" w:sz="0" w:space="0" w:color="auto"/>
            <w:right w:val="none" w:sz="0" w:space="0" w:color="auto"/>
          </w:divBdr>
        </w:div>
        <w:div w:id="1135609721">
          <w:marLeft w:val="1800"/>
          <w:marRight w:val="0"/>
          <w:marTop w:val="0"/>
          <w:marBottom w:val="0"/>
          <w:divBdr>
            <w:top w:val="none" w:sz="0" w:space="0" w:color="auto"/>
            <w:left w:val="none" w:sz="0" w:space="0" w:color="auto"/>
            <w:bottom w:val="none" w:sz="0" w:space="0" w:color="auto"/>
            <w:right w:val="none" w:sz="0" w:space="0" w:color="auto"/>
          </w:divBdr>
        </w:div>
        <w:div w:id="1540507551">
          <w:marLeft w:val="0"/>
          <w:marRight w:val="0"/>
          <w:marTop w:val="0"/>
          <w:marBottom w:val="0"/>
          <w:divBdr>
            <w:top w:val="none" w:sz="0" w:space="0" w:color="auto"/>
            <w:left w:val="none" w:sz="0" w:space="0" w:color="auto"/>
            <w:bottom w:val="none" w:sz="0" w:space="0" w:color="auto"/>
            <w:right w:val="none" w:sz="0" w:space="0" w:color="auto"/>
          </w:divBdr>
        </w:div>
        <w:div w:id="1965306244">
          <w:marLeft w:val="2160"/>
          <w:marRight w:val="0"/>
          <w:marTop w:val="0"/>
          <w:marBottom w:val="0"/>
          <w:divBdr>
            <w:top w:val="none" w:sz="0" w:space="0" w:color="auto"/>
            <w:left w:val="none" w:sz="0" w:space="0" w:color="auto"/>
            <w:bottom w:val="none" w:sz="0" w:space="0" w:color="auto"/>
            <w:right w:val="none" w:sz="0" w:space="0" w:color="auto"/>
          </w:divBdr>
        </w:div>
        <w:div w:id="2100830256">
          <w:marLeft w:val="2160"/>
          <w:marRight w:val="0"/>
          <w:marTop w:val="0"/>
          <w:marBottom w:val="0"/>
          <w:divBdr>
            <w:top w:val="none" w:sz="0" w:space="0" w:color="auto"/>
            <w:left w:val="none" w:sz="0" w:space="0" w:color="auto"/>
            <w:bottom w:val="none" w:sz="0" w:space="0" w:color="auto"/>
            <w:right w:val="none" w:sz="0" w:space="0" w:color="auto"/>
          </w:divBdr>
        </w:div>
      </w:divsChild>
    </w:div>
    <w:div w:id="1231160831">
      <w:bodyDiv w:val="1"/>
      <w:marLeft w:val="0"/>
      <w:marRight w:val="0"/>
      <w:marTop w:val="0"/>
      <w:marBottom w:val="0"/>
      <w:divBdr>
        <w:top w:val="none" w:sz="0" w:space="0" w:color="auto"/>
        <w:left w:val="none" w:sz="0" w:space="0" w:color="auto"/>
        <w:bottom w:val="none" w:sz="0" w:space="0" w:color="auto"/>
        <w:right w:val="none" w:sz="0" w:space="0" w:color="auto"/>
      </w:divBdr>
    </w:div>
    <w:div w:id="1376732584">
      <w:bodyDiv w:val="1"/>
      <w:marLeft w:val="0"/>
      <w:marRight w:val="0"/>
      <w:marTop w:val="0"/>
      <w:marBottom w:val="0"/>
      <w:divBdr>
        <w:top w:val="none" w:sz="0" w:space="0" w:color="auto"/>
        <w:left w:val="none" w:sz="0" w:space="0" w:color="auto"/>
        <w:bottom w:val="none" w:sz="0" w:space="0" w:color="auto"/>
        <w:right w:val="none" w:sz="0" w:space="0" w:color="auto"/>
      </w:divBdr>
    </w:div>
    <w:div w:id="1495148530">
      <w:bodyDiv w:val="1"/>
      <w:marLeft w:val="0"/>
      <w:marRight w:val="0"/>
      <w:marTop w:val="0"/>
      <w:marBottom w:val="0"/>
      <w:divBdr>
        <w:top w:val="none" w:sz="0" w:space="0" w:color="auto"/>
        <w:left w:val="none" w:sz="0" w:space="0" w:color="auto"/>
        <w:bottom w:val="none" w:sz="0" w:space="0" w:color="auto"/>
        <w:right w:val="none" w:sz="0" w:space="0" w:color="auto"/>
      </w:divBdr>
    </w:div>
    <w:div w:id="1534003424">
      <w:bodyDiv w:val="1"/>
      <w:marLeft w:val="0"/>
      <w:marRight w:val="0"/>
      <w:marTop w:val="0"/>
      <w:marBottom w:val="0"/>
      <w:divBdr>
        <w:top w:val="none" w:sz="0" w:space="0" w:color="auto"/>
        <w:left w:val="none" w:sz="0" w:space="0" w:color="auto"/>
        <w:bottom w:val="none" w:sz="0" w:space="0" w:color="auto"/>
        <w:right w:val="none" w:sz="0" w:space="0" w:color="auto"/>
      </w:divBdr>
    </w:div>
    <w:div w:id="1781338877">
      <w:bodyDiv w:val="1"/>
      <w:marLeft w:val="0"/>
      <w:marRight w:val="0"/>
      <w:marTop w:val="0"/>
      <w:marBottom w:val="0"/>
      <w:divBdr>
        <w:top w:val="none" w:sz="0" w:space="0" w:color="auto"/>
        <w:left w:val="none" w:sz="0" w:space="0" w:color="auto"/>
        <w:bottom w:val="none" w:sz="0" w:space="0" w:color="auto"/>
        <w:right w:val="none" w:sz="0" w:space="0" w:color="auto"/>
      </w:divBdr>
    </w:div>
    <w:div w:id="2022317958">
      <w:bodyDiv w:val="1"/>
      <w:marLeft w:val="0"/>
      <w:marRight w:val="0"/>
      <w:marTop w:val="0"/>
      <w:marBottom w:val="0"/>
      <w:divBdr>
        <w:top w:val="none" w:sz="0" w:space="0" w:color="auto"/>
        <w:left w:val="none" w:sz="0" w:space="0" w:color="auto"/>
        <w:bottom w:val="none" w:sz="0" w:space="0" w:color="auto"/>
        <w:right w:val="none" w:sz="0" w:space="0" w:color="auto"/>
      </w:divBdr>
    </w:div>
    <w:div w:id="2112309665">
      <w:bodyDiv w:val="1"/>
      <w:marLeft w:val="0"/>
      <w:marRight w:val="0"/>
      <w:marTop w:val="0"/>
      <w:marBottom w:val="0"/>
      <w:divBdr>
        <w:top w:val="none" w:sz="0" w:space="0" w:color="auto"/>
        <w:left w:val="none" w:sz="0" w:space="0" w:color="auto"/>
        <w:bottom w:val="none" w:sz="0" w:space="0" w:color="auto"/>
        <w:right w:val="none" w:sz="0" w:space="0" w:color="auto"/>
      </w:divBdr>
      <w:divsChild>
        <w:div w:id="2030914143">
          <w:marLeft w:val="0"/>
          <w:marRight w:val="0"/>
          <w:marTop w:val="0"/>
          <w:marBottom w:val="0"/>
          <w:divBdr>
            <w:top w:val="none" w:sz="0" w:space="0" w:color="auto"/>
            <w:left w:val="none" w:sz="0" w:space="0" w:color="auto"/>
            <w:bottom w:val="none" w:sz="0" w:space="0" w:color="auto"/>
            <w:right w:val="none" w:sz="0" w:space="0" w:color="auto"/>
          </w:divBdr>
          <w:divsChild>
            <w:div w:id="261761744">
              <w:marLeft w:val="0"/>
              <w:marRight w:val="0"/>
              <w:marTop w:val="0"/>
              <w:marBottom w:val="0"/>
              <w:divBdr>
                <w:top w:val="none" w:sz="0" w:space="0" w:color="auto"/>
                <w:left w:val="none" w:sz="0" w:space="0" w:color="auto"/>
                <w:bottom w:val="none" w:sz="0" w:space="0" w:color="auto"/>
                <w:right w:val="none" w:sz="0" w:space="0" w:color="auto"/>
              </w:divBdr>
            </w:div>
          </w:divsChild>
        </w:div>
        <w:div w:id="1240486377">
          <w:marLeft w:val="0"/>
          <w:marRight w:val="0"/>
          <w:marTop w:val="0"/>
          <w:marBottom w:val="0"/>
          <w:divBdr>
            <w:top w:val="none" w:sz="0" w:space="0" w:color="auto"/>
            <w:left w:val="none" w:sz="0" w:space="0" w:color="auto"/>
            <w:bottom w:val="none" w:sz="0" w:space="0" w:color="auto"/>
            <w:right w:val="none" w:sz="0" w:space="0" w:color="auto"/>
          </w:divBdr>
          <w:divsChild>
            <w:div w:id="9702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cu.edu/home.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cademic-search.com/sites/default/files/ASI.NJCU_.Profile.pdf" TargetMode="External"/><Relationship Id="rId4" Type="http://schemas.openxmlformats.org/officeDocument/2006/relationships/webSettings" Target="webSettings.xml"/><Relationship Id="rId9" Type="http://schemas.openxmlformats.org/officeDocument/2006/relationships/hyperlink" Target="https://webmail.exchange.njcu.edu/owa/redir.aspx?C=QbAHoX1fRm8U9nKjPhYx_uTTqLhDr63h9XZM58Z78LzLyJ9ghk3WCA..&amp;URL=https%3a%2f%2facademic-search.com%2fsites%2fdefault%2ffiles%2fNJCUAd.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Piscopo</dc:creator>
  <cp:lastModifiedBy>Donna Piscopo</cp:lastModifiedBy>
  <cp:revision>7</cp:revision>
  <cp:lastPrinted>2018-11-03T18:02:00Z</cp:lastPrinted>
  <dcterms:created xsi:type="dcterms:W3CDTF">2018-12-02T17:00:00Z</dcterms:created>
  <dcterms:modified xsi:type="dcterms:W3CDTF">2019-01-15T19:17:00Z</dcterms:modified>
</cp:coreProperties>
</file>