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50FA6F7D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6A27D04E" w:rsidR="00AE63E4" w:rsidRDefault="00145D89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16</w:t>
      </w:r>
      <w:r w:rsidR="001D7981">
        <w:rPr>
          <w:b/>
          <w:sz w:val="28"/>
          <w:szCs w:val="28"/>
        </w:rPr>
        <w:t>, 2018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10:00a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48A6E93" w14:textId="57B5C77C" w:rsidR="00A14411" w:rsidRDefault="00A14411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113 Hepburn </w:t>
      </w:r>
      <w:proofErr w:type="spellStart"/>
      <w:r>
        <w:rPr>
          <w:b/>
          <w:sz w:val="28"/>
          <w:szCs w:val="28"/>
        </w:rPr>
        <w:t>Hall</w:t>
      </w:r>
      <w:r w:rsidR="00821B0D">
        <w:rPr>
          <w:b/>
          <w:sz w:val="28"/>
          <w:szCs w:val="28"/>
        </w:rPr>
        <w:t>~GoToMeeting</w:t>
      </w:r>
      <w:proofErr w:type="spellEnd"/>
      <w:r w:rsidR="00821B0D">
        <w:rPr>
          <w:b/>
          <w:sz w:val="28"/>
          <w:szCs w:val="28"/>
        </w:rPr>
        <w:t xml:space="preserve"> ID# 206-634-997</w:t>
      </w:r>
    </w:p>
    <w:p w14:paraId="6F1AF8E6" w14:textId="77777777" w:rsidR="00065DF3" w:rsidRPr="0081087C" w:rsidRDefault="00065DF3" w:rsidP="0081087C">
      <w:pPr>
        <w:rPr>
          <w:b/>
        </w:rPr>
      </w:pPr>
    </w:p>
    <w:p w14:paraId="27CE69D8" w14:textId="02C1467D" w:rsidR="0081087C" w:rsidRDefault="0081087C" w:rsidP="0081087C">
      <w:r>
        <w:t xml:space="preserve">Present: </w:t>
      </w:r>
      <w:r w:rsidR="00821B0D">
        <w:t xml:space="preserve">Barbara </w:t>
      </w:r>
      <w:proofErr w:type="spellStart"/>
      <w:r w:rsidR="00821B0D">
        <w:t>Blozen</w:t>
      </w:r>
      <w:proofErr w:type="spellEnd"/>
      <w:r w:rsidR="00821B0D">
        <w:t xml:space="preserve">, Sue Gerber, </w:t>
      </w:r>
      <w:r w:rsidR="00800B14">
        <w:t xml:space="preserve">Laine </w:t>
      </w:r>
      <w:proofErr w:type="spellStart"/>
      <w:r w:rsidR="00800B14">
        <w:t>Giovanetto</w:t>
      </w:r>
      <w:proofErr w:type="spellEnd"/>
      <w:r w:rsidR="00800B14">
        <w:t xml:space="preserve">, </w:t>
      </w:r>
      <w:r w:rsidR="00821B0D">
        <w:t xml:space="preserve">Winifred </w:t>
      </w:r>
      <w:proofErr w:type="spellStart"/>
      <w:r w:rsidR="00821B0D">
        <w:t>Mcneill</w:t>
      </w:r>
      <w:proofErr w:type="spellEnd"/>
      <w:r w:rsidR="00821B0D">
        <w:t xml:space="preserve">, Ruth Ortiz, </w:t>
      </w:r>
      <w:r w:rsidR="00800B14">
        <w:t xml:space="preserve">Cheryl </w:t>
      </w:r>
      <w:proofErr w:type="spellStart"/>
      <w:r w:rsidR="00800B14">
        <w:t>Swider</w:t>
      </w:r>
      <w:proofErr w:type="spellEnd"/>
    </w:p>
    <w:p w14:paraId="5925E7AD" w14:textId="365E4AFE" w:rsidR="005F6660" w:rsidRPr="0081087C" w:rsidRDefault="00DA7A66" w:rsidP="0081087C">
      <w:r>
        <w:t xml:space="preserve">Dual Commitment: </w:t>
      </w:r>
      <w:r w:rsidR="00800B14">
        <w:t xml:space="preserve">Denise </w:t>
      </w:r>
      <w:proofErr w:type="spellStart"/>
      <w:r w:rsidR="00800B14">
        <w:t>Branchizio</w:t>
      </w:r>
      <w:proofErr w:type="spellEnd"/>
      <w:r w:rsidR="00800B14">
        <w:t xml:space="preserve">, </w:t>
      </w:r>
      <w:r w:rsidR="00821B0D">
        <w:t>Brian Hutchison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8A5AAC2" w14:textId="4D990EC0" w:rsidR="008F0476" w:rsidRDefault="00AA0574" w:rsidP="0081087C">
      <w:pPr>
        <w:rPr>
          <w:b/>
        </w:rPr>
      </w:pPr>
      <w:r>
        <w:rPr>
          <w:b/>
        </w:rPr>
        <w:t>Minutes:</w:t>
      </w:r>
    </w:p>
    <w:p w14:paraId="03D7B2BF" w14:textId="04F0F872" w:rsidR="00800B14" w:rsidRDefault="00800B14" w:rsidP="0081087C">
      <w:pPr>
        <w:rPr>
          <w:b/>
        </w:rPr>
      </w:pPr>
    </w:p>
    <w:p w14:paraId="57437FB8" w14:textId="6777A771" w:rsidR="00A8416F" w:rsidRDefault="00821B0D" w:rsidP="003C16D2">
      <w:pPr>
        <w:pStyle w:val="ListParagraph"/>
        <w:numPr>
          <w:ilvl w:val="0"/>
          <w:numId w:val="29"/>
        </w:numPr>
      </w:pPr>
      <w:r>
        <w:t>Committee members discussed PACC 2.0</w:t>
      </w:r>
      <w:r w:rsidR="00BB040E">
        <w:t>, a fresh look at the committees focus on facilitating a culture of assessment across the campus</w:t>
      </w:r>
      <w:r>
        <w:t xml:space="preserve">. </w:t>
      </w:r>
      <w:r w:rsidR="00BB040E">
        <w:t xml:space="preserve">PACC 2.0 </w:t>
      </w:r>
      <w:r>
        <w:t xml:space="preserve">will </w:t>
      </w:r>
      <w:r w:rsidR="00BB040E">
        <w:t>connect</w:t>
      </w:r>
      <w:r>
        <w:t xml:space="preserve"> </w:t>
      </w:r>
      <w:r w:rsidR="00BE610D">
        <w:t xml:space="preserve">a </w:t>
      </w:r>
      <w:r>
        <w:t xml:space="preserve">PACC member </w:t>
      </w:r>
      <w:r w:rsidR="003C16D2">
        <w:t>with</w:t>
      </w:r>
      <w:r w:rsidR="00BE610D">
        <w:t xml:space="preserve"> PACC </w:t>
      </w:r>
      <w:r>
        <w:t xml:space="preserve">contact </w:t>
      </w:r>
      <w:r w:rsidR="003C16D2">
        <w:t>for</w:t>
      </w:r>
      <w:r>
        <w:t xml:space="preserve"> one </w:t>
      </w:r>
      <w:r w:rsidR="003C16D2">
        <w:t>on</w:t>
      </w:r>
      <w:r w:rsidR="00BE610D">
        <w:t xml:space="preserve"> </w:t>
      </w:r>
      <w:r>
        <w:t>one meeting</w:t>
      </w:r>
      <w:r w:rsidR="003C16D2">
        <w:t>(s)</w:t>
      </w:r>
      <w:r>
        <w:t xml:space="preserve"> regarding</w:t>
      </w:r>
      <w:r w:rsidR="00BE610D">
        <w:t xml:space="preserve"> </w:t>
      </w:r>
      <w:r w:rsidR="00BB040E">
        <w:t xml:space="preserve">various aspects of the </w:t>
      </w:r>
      <w:r w:rsidR="00BE610D">
        <w:t>student</w:t>
      </w:r>
      <w:r w:rsidR="00A8416F">
        <w:t xml:space="preserve"> learning outcome</w:t>
      </w:r>
      <w:r w:rsidR="00BE610D">
        <w:t xml:space="preserve"> assessment process.</w:t>
      </w:r>
      <w:r>
        <w:t xml:space="preserve"> </w:t>
      </w:r>
      <w:r w:rsidR="00BE610D">
        <w:t xml:space="preserve">Each meeting will be a “deep dive” into a single component of the assessment process. </w:t>
      </w:r>
      <w:r w:rsidR="00BB040E">
        <w:t>The</w:t>
      </w:r>
      <w:r w:rsidR="00A8416F">
        <w:t xml:space="preserve"> “</w:t>
      </w:r>
      <w:r w:rsidR="00BB040E">
        <w:t xml:space="preserve">new process” will be a hybrid of two consultation models, McKinsey &amp;Co and Cambridge-Calgary Observation Guide (see attached).  </w:t>
      </w:r>
    </w:p>
    <w:p w14:paraId="0218A89C" w14:textId="77777777" w:rsidR="003C16D2" w:rsidRDefault="003C16D2" w:rsidP="003C16D2">
      <w:pPr>
        <w:pStyle w:val="ListParagraph"/>
        <w:ind w:left="1080"/>
      </w:pPr>
    </w:p>
    <w:p w14:paraId="719B71BE" w14:textId="7368122C" w:rsidR="00A8416F" w:rsidRDefault="00A8416F" w:rsidP="00800B14">
      <w:pPr>
        <w:pStyle w:val="ListParagraph"/>
        <w:numPr>
          <w:ilvl w:val="0"/>
          <w:numId w:val="29"/>
        </w:numPr>
      </w:pPr>
      <w:r>
        <w:t xml:space="preserve">Individual PACC members chose an area of interest(s) to focus on within the SLO process, allowing for in-house experts to meet with PACC contacts and/or faculty at large. </w:t>
      </w:r>
    </w:p>
    <w:p w14:paraId="76A060D6" w14:textId="462F9BB9" w:rsidR="00A8416F" w:rsidRDefault="00A8416F" w:rsidP="00A8416F">
      <w:pPr>
        <w:pStyle w:val="ListParagraph"/>
        <w:numPr>
          <w:ilvl w:val="0"/>
          <w:numId w:val="39"/>
        </w:numPr>
      </w:pPr>
      <w:r>
        <w:t xml:space="preserve">Program Outcomes – Barbara </w:t>
      </w:r>
      <w:proofErr w:type="spellStart"/>
      <w:r>
        <w:t>Blozen</w:t>
      </w:r>
      <w:proofErr w:type="spellEnd"/>
    </w:p>
    <w:p w14:paraId="2B75F29B" w14:textId="6F72D4EE" w:rsidR="00A8416F" w:rsidRDefault="00A8416F" w:rsidP="00A8416F">
      <w:pPr>
        <w:pStyle w:val="ListParagraph"/>
        <w:numPr>
          <w:ilvl w:val="0"/>
          <w:numId w:val="39"/>
        </w:numPr>
      </w:pPr>
      <w:r>
        <w:t xml:space="preserve">Curriculum Mapping – Winifred </w:t>
      </w:r>
      <w:proofErr w:type="spellStart"/>
      <w:r>
        <w:t>Mcneill</w:t>
      </w:r>
      <w:proofErr w:type="spellEnd"/>
      <w:r>
        <w:t>, Ruthie Ortiz</w:t>
      </w:r>
    </w:p>
    <w:p w14:paraId="235F9497" w14:textId="4F6CCC66" w:rsidR="00A8416F" w:rsidRDefault="00A8416F" w:rsidP="00A8416F">
      <w:pPr>
        <w:pStyle w:val="ListParagraph"/>
        <w:numPr>
          <w:ilvl w:val="0"/>
          <w:numId w:val="39"/>
        </w:numPr>
      </w:pPr>
      <w:r>
        <w:t xml:space="preserve">Tools and Measures- </w:t>
      </w:r>
      <w:r w:rsidR="00196927">
        <w:t xml:space="preserve">Laine </w:t>
      </w:r>
      <w:proofErr w:type="spellStart"/>
      <w:r w:rsidR="00196927">
        <w:t>Giovanetto</w:t>
      </w:r>
      <w:proofErr w:type="spellEnd"/>
      <w:r w:rsidR="00196927">
        <w:t xml:space="preserve">, Cheryl </w:t>
      </w:r>
      <w:proofErr w:type="spellStart"/>
      <w:r w:rsidR="00196927">
        <w:t>Swider</w:t>
      </w:r>
      <w:proofErr w:type="spellEnd"/>
    </w:p>
    <w:p w14:paraId="734D16DB" w14:textId="706A2E1D" w:rsidR="00A8416F" w:rsidRDefault="00A8416F" w:rsidP="003C16D2">
      <w:pPr>
        <w:pStyle w:val="ListParagraph"/>
        <w:numPr>
          <w:ilvl w:val="0"/>
          <w:numId w:val="39"/>
        </w:numPr>
      </w:pPr>
      <w:r>
        <w:t>Results/Feedback – Brian Hutchison</w:t>
      </w:r>
    </w:p>
    <w:p w14:paraId="62D78AEA" w14:textId="6D9DEF73" w:rsidR="00196927" w:rsidRDefault="00196927" w:rsidP="00196927">
      <w:pPr>
        <w:ind w:left="1128"/>
      </w:pPr>
      <w:r>
        <w:t>Cheryl and Sue will be available to assist with all processes.</w:t>
      </w:r>
    </w:p>
    <w:p w14:paraId="5D3D66C3" w14:textId="56AE0AE7" w:rsidR="00196927" w:rsidRDefault="00196927" w:rsidP="003C16D2"/>
    <w:p w14:paraId="49D6ED07" w14:textId="49D24755" w:rsidR="00196927" w:rsidRDefault="003C16D2" w:rsidP="00800B14">
      <w:pPr>
        <w:pStyle w:val="ListParagraph"/>
        <w:numPr>
          <w:ilvl w:val="0"/>
          <w:numId w:val="29"/>
        </w:numPr>
      </w:pPr>
      <w:r>
        <w:t>PACC contacts will be notified of the new timeline for the annual assessment submission.</w:t>
      </w:r>
    </w:p>
    <w:p w14:paraId="230769D0" w14:textId="77777777" w:rsidR="003C16D2" w:rsidRDefault="003C16D2" w:rsidP="003C16D2">
      <w:pPr>
        <w:pStyle w:val="ListParagraph"/>
        <w:ind w:left="1080"/>
      </w:pPr>
    </w:p>
    <w:p w14:paraId="7D3AD19B" w14:textId="77777777" w:rsidR="003C16D2" w:rsidRPr="003C16D2" w:rsidRDefault="003C16D2" w:rsidP="003C16D2">
      <w:pPr>
        <w:rPr>
          <w:b/>
        </w:rPr>
      </w:pPr>
      <w:r w:rsidRPr="003C16D2">
        <w:rPr>
          <w:b/>
        </w:rPr>
        <w:t>Action Items:</w:t>
      </w:r>
    </w:p>
    <w:p w14:paraId="0DE17295" w14:textId="77777777" w:rsidR="003C16D2" w:rsidRDefault="003C16D2" w:rsidP="003C16D2">
      <w:pPr>
        <w:pStyle w:val="ListParagraph"/>
      </w:pPr>
    </w:p>
    <w:p w14:paraId="6DE53268" w14:textId="2BF951C5" w:rsidR="003C16D2" w:rsidRDefault="003C16D2" w:rsidP="003C16D2">
      <w:pPr>
        <w:pStyle w:val="ListParagraph"/>
        <w:numPr>
          <w:ilvl w:val="0"/>
          <w:numId w:val="40"/>
        </w:numPr>
      </w:pPr>
      <w:r>
        <w:t>The committee will be considering a new “feedback form” that coincide with the “new” PACC 2.0 planning information</w:t>
      </w:r>
    </w:p>
    <w:p w14:paraId="16C2CA29" w14:textId="77777777" w:rsidR="003C16D2" w:rsidRDefault="003C16D2" w:rsidP="003C16D2">
      <w:pPr>
        <w:pStyle w:val="ListParagraph"/>
        <w:ind w:left="1080"/>
      </w:pPr>
    </w:p>
    <w:p w14:paraId="717C3768" w14:textId="446547EC" w:rsidR="00934FAD" w:rsidRDefault="003C16D2" w:rsidP="003C16D2">
      <w:pPr>
        <w:pStyle w:val="ListParagraph"/>
        <w:numPr>
          <w:ilvl w:val="0"/>
          <w:numId w:val="40"/>
        </w:numPr>
      </w:pPr>
      <w:r>
        <w:t xml:space="preserve">The creation and distribution of an information guide will be presented to the PACC committee </w:t>
      </w:r>
    </w:p>
    <w:p w14:paraId="20A5F164" w14:textId="192A5130" w:rsidR="00934FAD" w:rsidRDefault="00934FAD" w:rsidP="00934FAD">
      <w:pPr>
        <w:rPr>
          <w:b/>
        </w:rPr>
      </w:pPr>
    </w:p>
    <w:p w14:paraId="4985161B" w14:textId="77777777" w:rsidR="003623D5" w:rsidRPr="003623D5" w:rsidRDefault="003623D5" w:rsidP="003623D5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B184495" w14:textId="6E55EE7C" w:rsidR="003623D5" w:rsidRPr="003623D5" w:rsidRDefault="003623D5" w:rsidP="003623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Next M</w:t>
      </w:r>
      <w:r w:rsidRPr="003623D5">
        <w:rPr>
          <w:rFonts w:ascii="Times New Roman" w:eastAsia="Times New Roman" w:hAnsi="Times New Roman" w:cs="Times New Roman"/>
          <w:b/>
        </w:rPr>
        <w:t>eeting</w:t>
      </w:r>
      <w:r w:rsidR="00542FE8">
        <w:rPr>
          <w:rFonts w:ascii="Times New Roman" w:eastAsia="Times New Roman" w:hAnsi="Times New Roman" w:cs="Times New Roman"/>
          <w:b/>
        </w:rPr>
        <w:t xml:space="preserve">: </w:t>
      </w:r>
      <w:r w:rsidR="003C16D2">
        <w:rPr>
          <w:rFonts w:ascii="Times New Roman" w:eastAsia="Times New Roman" w:hAnsi="Times New Roman" w:cs="Times New Roman"/>
        </w:rPr>
        <w:t xml:space="preserve">November </w:t>
      </w:r>
      <w:r>
        <w:rPr>
          <w:rFonts w:ascii="Times New Roman" w:eastAsia="Times New Roman" w:hAnsi="Times New Roman" w:cs="Times New Roman"/>
        </w:rPr>
        <w:t>1</w:t>
      </w:r>
      <w:r w:rsidR="003C16D2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2018</w:t>
      </w:r>
      <w:r w:rsidR="00542FE8">
        <w:rPr>
          <w:rFonts w:ascii="Times New Roman" w:eastAsia="Times New Roman" w:hAnsi="Times New Roman" w:cs="Times New Roman"/>
        </w:rPr>
        <w:t>, 10:30am</w:t>
      </w: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680AF552" w14:textId="517DC81F" w:rsidR="00752090" w:rsidRDefault="00752090" w:rsidP="003623D5">
      <w:r w:rsidRPr="003623D5">
        <w:rPr>
          <w:b/>
        </w:rPr>
        <w:t>Adjourn</w:t>
      </w:r>
      <w:r w:rsidR="003623D5">
        <w:rPr>
          <w:b/>
        </w:rPr>
        <w:t xml:space="preserve">: </w:t>
      </w:r>
      <w:r w:rsidR="00542FE8">
        <w:t xml:space="preserve"> 11 am</w:t>
      </w:r>
    </w:p>
    <w:p w14:paraId="0E06D5DD" w14:textId="77777777" w:rsidR="00AD59D6" w:rsidRDefault="00AD59D6" w:rsidP="00415C56">
      <w:pPr>
        <w:pStyle w:val="ListParagraph"/>
        <w:ind w:left="360"/>
      </w:pPr>
      <w:bookmarkStart w:id="0" w:name="_GoBack"/>
      <w:bookmarkEnd w:id="0"/>
    </w:p>
    <w:p w14:paraId="4513AABD" w14:textId="2E3BC2E7" w:rsidR="00AD59D6" w:rsidRDefault="00AD59D6" w:rsidP="00415C56">
      <w:pPr>
        <w:pStyle w:val="ListParagraph"/>
        <w:ind w:left="360"/>
      </w:pPr>
      <w:r>
        <w:t>Respectfully Submitted</w:t>
      </w:r>
    </w:p>
    <w:p w14:paraId="276D0A2F" w14:textId="187B13A7" w:rsidR="007541B1" w:rsidRPr="003C16D2" w:rsidRDefault="00AD59D6" w:rsidP="003C16D2">
      <w:pPr>
        <w:pStyle w:val="ListParagraph"/>
        <w:ind w:left="360"/>
      </w:pPr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sectPr w:rsidR="007541B1" w:rsidRPr="003C16D2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B6FBF" w14:textId="77777777" w:rsidR="00FD6443" w:rsidRDefault="00FD6443" w:rsidP="0081087C">
      <w:r>
        <w:separator/>
      </w:r>
    </w:p>
  </w:endnote>
  <w:endnote w:type="continuationSeparator" w:id="0">
    <w:p w14:paraId="3F231601" w14:textId="77777777" w:rsidR="00FD6443" w:rsidRDefault="00FD6443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B2C9" w14:textId="77777777" w:rsidR="00FD6443" w:rsidRDefault="00FD6443" w:rsidP="0081087C">
      <w:r>
        <w:separator/>
      </w:r>
    </w:p>
  </w:footnote>
  <w:footnote w:type="continuationSeparator" w:id="0">
    <w:p w14:paraId="229DD33F" w14:textId="77777777" w:rsidR="00FD6443" w:rsidRDefault="00FD6443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756"/>
    <w:multiLevelType w:val="hybridMultilevel"/>
    <w:tmpl w:val="633C54F8"/>
    <w:lvl w:ilvl="0" w:tplc="225ED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C241F6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576"/>
    <w:multiLevelType w:val="hybridMultilevel"/>
    <w:tmpl w:val="C99021C4"/>
    <w:lvl w:ilvl="0" w:tplc="A756FA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7269F"/>
    <w:multiLevelType w:val="hybridMultilevel"/>
    <w:tmpl w:val="71C40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D25D3A"/>
    <w:multiLevelType w:val="hybridMultilevel"/>
    <w:tmpl w:val="DB4447C6"/>
    <w:lvl w:ilvl="0" w:tplc="4FE43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246A6"/>
    <w:multiLevelType w:val="hybridMultilevel"/>
    <w:tmpl w:val="8988A746"/>
    <w:lvl w:ilvl="0" w:tplc="EFDA11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5D2662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D91CE2"/>
    <w:multiLevelType w:val="hybridMultilevel"/>
    <w:tmpl w:val="58366DA8"/>
    <w:lvl w:ilvl="0" w:tplc="F5E4AE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226950"/>
    <w:multiLevelType w:val="hybridMultilevel"/>
    <w:tmpl w:val="C5C6C4C4"/>
    <w:lvl w:ilvl="0" w:tplc="B24EE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C033AE"/>
    <w:multiLevelType w:val="hybridMultilevel"/>
    <w:tmpl w:val="60480AFC"/>
    <w:lvl w:ilvl="0" w:tplc="B55AF2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095B65"/>
    <w:multiLevelType w:val="hybridMultilevel"/>
    <w:tmpl w:val="D6CCD6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4A55C52"/>
    <w:multiLevelType w:val="hybridMultilevel"/>
    <w:tmpl w:val="18C8257A"/>
    <w:lvl w:ilvl="0" w:tplc="92C061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7" w15:restartNumberingAfterBreak="0">
    <w:nsid w:val="7BD7460C"/>
    <w:multiLevelType w:val="hybridMultilevel"/>
    <w:tmpl w:val="F13ADC3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8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5"/>
  </w:num>
  <w:num w:numId="3">
    <w:abstractNumId w:val="36"/>
  </w:num>
  <w:num w:numId="4">
    <w:abstractNumId w:val="33"/>
  </w:num>
  <w:num w:numId="5">
    <w:abstractNumId w:val="24"/>
  </w:num>
  <w:num w:numId="6">
    <w:abstractNumId w:val="39"/>
  </w:num>
  <w:num w:numId="7">
    <w:abstractNumId w:val="20"/>
  </w:num>
  <w:num w:numId="8">
    <w:abstractNumId w:val="34"/>
  </w:num>
  <w:num w:numId="9">
    <w:abstractNumId w:val="22"/>
  </w:num>
  <w:num w:numId="10">
    <w:abstractNumId w:val="26"/>
  </w:num>
  <w:num w:numId="11">
    <w:abstractNumId w:val="10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35"/>
  </w:num>
  <w:num w:numId="17">
    <w:abstractNumId w:val="38"/>
  </w:num>
  <w:num w:numId="18">
    <w:abstractNumId w:val="12"/>
  </w:num>
  <w:num w:numId="19">
    <w:abstractNumId w:val="15"/>
  </w:num>
  <w:num w:numId="20">
    <w:abstractNumId w:val="19"/>
  </w:num>
  <w:num w:numId="21">
    <w:abstractNumId w:val="32"/>
  </w:num>
  <w:num w:numId="22">
    <w:abstractNumId w:val="14"/>
  </w:num>
  <w:num w:numId="23">
    <w:abstractNumId w:val="16"/>
  </w:num>
  <w:num w:numId="24">
    <w:abstractNumId w:val="5"/>
  </w:num>
  <w:num w:numId="25">
    <w:abstractNumId w:val="13"/>
  </w:num>
  <w:num w:numId="26">
    <w:abstractNumId w:val="21"/>
  </w:num>
  <w:num w:numId="27">
    <w:abstractNumId w:val="18"/>
  </w:num>
  <w:num w:numId="28">
    <w:abstractNumId w:val="6"/>
  </w:num>
  <w:num w:numId="29">
    <w:abstractNumId w:val="23"/>
  </w:num>
  <w:num w:numId="30">
    <w:abstractNumId w:val="28"/>
  </w:num>
  <w:num w:numId="31">
    <w:abstractNumId w:val="27"/>
  </w:num>
  <w:num w:numId="32">
    <w:abstractNumId w:val="4"/>
  </w:num>
  <w:num w:numId="33">
    <w:abstractNumId w:val="31"/>
  </w:num>
  <w:num w:numId="34">
    <w:abstractNumId w:val="17"/>
  </w:num>
  <w:num w:numId="35">
    <w:abstractNumId w:val="29"/>
  </w:num>
  <w:num w:numId="36">
    <w:abstractNumId w:val="30"/>
  </w:num>
  <w:num w:numId="37">
    <w:abstractNumId w:val="11"/>
  </w:num>
  <w:num w:numId="38">
    <w:abstractNumId w:val="0"/>
  </w:num>
  <w:num w:numId="39">
    <w:abstractNumId w:val="3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9A2"/>
    <w:rsid w:val="00031C33"/>
    <w:rsid w:val="00040CF6"/>
    <w:rsid w:val="00065DF3"/>
    <w:rsid w:val="00145D89"/>
    <w:rsid w:val="00156385"/>
    <w:rsid w:val="0017583B"/>
    <w:rsid w:val="00196927"/>
    <w:rsid w:val="001C1F94"/>
    <w:rsid w:val="001C7DDF"/>
    <w:rsid w:val="001D7981"/>
    <w:rsid w:val="00201E00"/>
    <w:rsid w:val="00266618"/>
    <w:rsid w:val="00266D39"/>
    <w:rsid w:val="002874F4"/>
    <w:rsid w:val="002F638A"/>
    <w:rsid w:val="00343804"/>
    <w:rsid w:val="003623D5"/>
    <w:rsid w:val="003C16D2"/>
    <w:rsid w:val="00415C56"/>
    <w:rsid w:val="004432F8"/>
    <w:rsid w:val="00464528"/>
    <w:rsid w:val="00504E94"/>
    <w:rsid w:val="00542FE8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91024"/>
    <w:rsid w:val="007A0424"/>
    <w:rsid w:val="007D1E63"/>
    <w:rsid w:val="007D74F9"/>
    <w:rsid w:val="007E4EAC"/>
    <w:rsid w:val="00800B14"/>
    <w:rsid w:val="0081087C"/>
    <w:rsid w:val="00821B0D"/>
    <w:rsid w:val="00827898"/>
    <w:rsid w:val="00847F78"/>
    <w:rsid w:val="0088390C"/>
    <w:rsid w:val="00893D1B"/>
    <w:rsid w:val="00896741"/>
    <w:rsid w:val="008A2A7C"/>
    <w:rsid w:val="008D2E10"/>
    <w:rsid w:val="008D3199"/>
    <w:rsid w:val="008D3409"/>
    <w:rsid w:val="008D60A0"/>
    <w:rsid w:val="008F0476"/>
    <w:rsid w:val="00927833"/>
    <w:rsid w:val="00934FAD"/>
    <w:rsid w:val="00943FF0"/>
    <w:rsid w:val="009656B8"/>
    <w:rsid w:val="009766C5"/>
    <w:rsid w:val="00977666"/>
    <w:rsid w:val="00990B08"/>
    <w:rsid w:val="009F5F07"/>
    <w:rsid w:val="00A14411"/>
    <w:rsid w:val="00A8416F"/>
    <w:rsid w:val="00AA0574"/>
    <w:rsid w:val="00AA6016"/>
    <w:rsid w:val="00AD59D6"/>
    <w:rsid w:val="00AE63E4"/>
    <w:rsid w:val="00B3672B"/>
    <w:rsid w:val="00B71D09"/>
    <w:rsid w:val="00BB040E"/>
    <w:rsid w:val="00BE106F"/>
    <w:rsid w:val="00BE610D"/>
    <w:rsid w:val="00C32722"/>
    <w:rsid w:val="00C5123D"/>
    <w:rsid w:val="00C84A1A"/>
    <w:rsid w:val="00C86EDB"/>
    <w:rsid w:val="00CF4036"/>
    <w:rsid w:val="00D117EF"/>
    <w:rsid w:val="00D36F97"/>
    <w:rsid w:val="00D9686D"/>
    <w:rsid w:val="00D96CCB"/>
    <w:rsid w:val="00DA7A66"/>
    <w:rsid w:val="00E62925"/>
    <w:rsid w:val="00E757B4"/>
    <w:rsid w:val="00F53F1A"/>
    <w:rsid w:val="00F70F49"/>
    <w:rsid w:val="00F941BA"/>
    <w:rsid w:val="00FB5E15"/>
    <w:rsid w:val="00FD6443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character" w:customStyle="1" w:styleId="apple-converted-space">
    <w:name w:val="apple-converted-space"/>
    <w:basedOn w:val="DefaultParagraphFont"/>
    <w:rsid w:val="003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2018-09-26T18:49:00Z</dcterms:created>
  <dcterms:modified xsi:type="dcterms:W3CDTF">2018-10-24T15:39:00Z</dcterms:modified>
</cp:coreProperties>
</file>